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6A4F2" w14:textId="003FEB63" w:rsidR="008032DA" w:rsidRDefault="009F608A">
      <w:pPr>
        <w:pStyle w:val="Title"/>
        <w:spacing w:after="0"/>
        <w:contextualSpacing w:val="0"/>
        <w:jc w:val="center"/>
        <w:rPr>
          <w:sz w:val="40"/>
          <w:szCs w:val="40"/>
        </w:rPr>
      </w:pPr>
      <w:bookmarkStart w:id="0" w:name="_gjdgxs" w:colFirst="0" w:colLast="0"/>
      <w:bookmarkEnd w:id="0"/>
      <w:r>
        <w:rPr>
          <w:sz w:val="40"/>
          <w:szCs w:val="40"/>
        </w:rPr>
        <w:t>In</w:t>
      </w:r>
      <w:bookmarkStart w:id="1" w:name="_GoBack"/>
      <w:bookmarkEnd w:id="1"/>
      <w:r>
        <w:rPr>
          <w:sz w:val="40"/>
          <w:szCs w:val="40"/>
        </w:rPr>
        <w:t xml:space="preserve">stitutional Effectiveness Council -- Revised </w:t>
      </w:r>
      <w:r w:rsidR="00364B89">
        <w:rPr>
          <w:sz w:val="40"/>
          <w:szCs w:val="40"/>
        </w:rPr>
        <w:t>Nov</w:t>
      </w:r>
      <w:r>
        <w:rPr>
          <w:sz w:val="40"/>
          <w:szCs w:val="40"/>
        </w:rPr>
        <w:t xml:space="preserve"> 2018</w:t>
      </w:r>
    </w:p>
    <w:p w14:paraId="58B2AAC9" w14:textId="77777777" w:rsidR="008032DA" w:rsidRDefault="008032DA">
      <w:pPr>
        <w:spacing w:after="0" w:line="240" w:lineRule="auto"/>
        <w:rPr>
          <w:sz w:val="20"/>
          <w:szCs w:val="20"/>
        </w:rPr>
      </w:pPr>
    </w:p>
    <w:p w14:paraId="594EB6D0" w14:textId="77777777" w:rsidR="008032DA" w:rsidRDefault="009F608A">
      <w:pPr>
        <w:spacing w:after="0" w:line="240" w:lineRule="auto"/>
        <w:rPr>
          <w:sz w:val="20"/>
          <w:szCs w:val="20"/>
        </w:rPr>
      </w:pPr>
      <w:r>
        <w:rPr>
          <w:sz w:val="20"/>
          <w:szCs w:val="20"/>
        </w:rPr>
        <w:t>This Charter is established between the Executive Leadership Team (ELT, the Sponsor) and the Institutional Effectiveness Council to identify the purpose and scope, planned outcomes, and membership for the Council during the three-year of the 2018-2021 academic year.</w:t>
      </w:r>
    </w:p>
    <w:p w14:paraId="3BC82294" w14:textId="77777777" w:rsidR="008032DA" w:rsidRDefault="008032DA">
      <w:pPr>
        <w:spacing w:after="0" w:line="240" w:lineRule="auto"/>
        <w:rPr>
          <w:sz w:val="20"/>
          <w:szCs w:val="20"/>
        </w:rPr>
      </w:pPr>
    </w:p>
    <w:p w14:paraId="07E35984" w14:textId="77777777" w:rsidR="008032DA" w:rsidRDefault="009F608A">
      <w:pPr>
        <w:spacing w:after="0" w:line="240" w:lineRule="auto"/>
        <w:rPr>
          <w:b/>
          <w:sz w:val="20"/>
          <w:szCs w:val="20"/>
        </w:rPr>
      </w:pPr>
      <w:r>
        <w:rPr>
          <w:b/>
          <w:sz w:val="20"/>
          <w:szCs w:val="20"/>
        </w:rPr>
        <w:t>Purpose and Scope:</w:t>
      </w:r>
    </w:p>
    <w:p w14:paraId="37EDD6F3" w14:textId="77777777" w:rsidR="008032DA" w:rsidRDefault="008032DA">
      <w:pPr>
        <w:spacing w:after="0" w:line="240" w:lineRule="auto"/>
        <w:rPr>
          <w:sz w:val="20"/>
          <w:szCs w:val="20"/>
        </w:rPr>
      </w:pPr>
    </w:p>
    <w:p w14:paraId="3A5BF262" w14:textId="77777777" w:rsidR="008032DA" w:rsidRDefault="009F608A">
      <w:pPr>
        <w:spacing w:after="0" w:line="240" w:lineRule="auto"/>
        <w:rPr>
          <w:sz w:val="20"/>
          <w:szCs w:val="20"/>
        </w:rPr>
      </w:pPr>
      <w:r>
        <w:rPr>
          <w:sz w:val="20"/>
          <w:szCs w:val="20"/>
        </w:rPr>
        <w:t>The Institutional Effectiveness Council provides a forum for participatory governance and makes recommendations to ELT for strategic directions, initiatives, and operations consistent with the ARC Strategic Plan.</w:t>
      </w:r>
    </w:p>
    <w:p w14:paraId="746E65BA" w14:textId="77777777" w:rsidR="008032DA" w:rsidRDefault="009F608A">
      <w:pPr>
        <w:spacing w:after="0" w:line="240" w:lineRule="auto"/>
        <w:rPr>
          <w:sz w:val="20"/>
          <w:szCs w:val="20"/>
        </w:rPr>
      </w:pPr>
      <w:r>
        <w:rPr>
          <w:sz w:val="20"/>
          <w:szCs w:val="20"/>
        </w:rPr>
        <w:tab/>
      </w:r>
    </w:p>
    <w:p w14:paraId="4A417F64" w14:textId="77777777" w:rsidR="008032DA" w:rsidRDefault="009F608A">
      <w:pPr>
        <w:spacing w:after="0" w:line="240" w:lineRule="auto"/>
        <w:rPr>
          <w:sz w:val="20"/>
          <w:szCs w:val="20"/>
        </w:rPr>
      </w:pPr>
      <w:r>
        <w:rPr>
          <w:sz w:val="20"/>
          <w:szCs w:val="20"/>
        </w:rPr>
        <w:t xml:space="preserve">The Institutional Effectiveness Council is responsible for coordinating the college’s ongoing efforts to continually improve its organizational effectiveness. </w:t>
      </w:r>
    </w:p>
    <w:p w14:paraId="4DC0EBAE" w14:textId="77777777" w:rsidR="008032DA" w:rsidRDefault="008032DA">
      <w:pPr>
        <w:spacing w:after="0" w:line="240" w:lineRule="auto"/>
        <w:rPr>
          <w:sz w:val="20"/>
          <w:szCs w:val="20"/>
        </w:rPr>
      </w:pPr>
    </w:p>
    <w:p w14:paraId="7D1E4F91" w14:textId="77777777" w:rsidR="008032DA" w:rsidRDefault="009F608A">
      <w:pPr>
        <w:spacing w:after="0" w:line="240" w:lineRule="auto"/>
        <w:rPr>
          <w:sz w:val="20"/>
          <w:szCs w:val="20"/>
        </w:rPr>
      </w:pPr>
      <w:r>
        <w:rPr>
          <w:sz w:val="20"/>
          <w:szCs w:val="20"/>
        </w:rPr>
        <w:t>The Institutional Effectiveness Council</w:t>
      </w:r>
    </w:p>
    <w:p w14:paraId="0EDF7A52" w14:textId="77777777" w:rsidR="008032DA" w:rsidRDefault="008032DA">
      <w:pPr>
        <w:spacing w:after="0" w:line="240" w:lineRule="auto"/>
        <w:rPr>
          <w:sz w:val="20"/>
          <w:szCs w:val="20"/>
        </w:rPr>
      </w:pPr>
    </w:p>
    <w:p w14:paraId="2E644D05" w14:textId="77777777" w:rsidR="008032DA" w:rsidRDefault="009F608A">
      <w:pPr>
        <w:numPr>
          <w:ilvl w:val="0"/>
          <w:numId w:val="1"/>
        </w:numPr>
        <w:spacing w:after="0" w:line="240" w:lineRule="auto"/>
        <w:contextualSpacing/>
        <w:rPr>
          <w:sz w:val="20"/>
          <w:szCs w:val="20"/>
        </w:rPr>
      </w:pPr>
      <w:r>
        <w:rPr>
          <w:sz w:val="20"/>
          <w:szCs w:val="20"/>
        </w:rPr>
        <w:t>considers the state of the college's progress in areas of institutional research, integrated planning, participatory governance, regional accreditation, and professional development</w:t>
      </w:r>
    </w:p>
    <w:p w14:paraId="58EB7941" w14:textId="77777777" w:rsidR="008032DA" w:rsidRDefault="009F608A">
      <w:pPr>
        <w:numPr>
          <w:ilvl w:val="0"/>
          <w:numId w:val="1"/>
        </w:numPr>
        <w:spacing w:after="0" w:line="240" w:lineRule="auto"/>
        <w:contextualSpacing/>
        <w:rPr>
          <w:sz w:val="20"/>
          <w:szCs w:val="20"/>
        </w:rPr>
      </w:pPr>
      <w:r>
        <w:rPr>
          <w:sz w:val="20"/>
          <w:szCs w:val="20"/>
        </w:rPr>
        <w:t>coordinates a select number of institutional processes and major initiatives</w:t>
      </w:r>
    </w:p>
    <w:p w14:paraId="5C97948B" w14:textId="77777777" w:rsidR="008032DA" w:rsidRDefault="009F608A">
      <w:pPr>
        <w:numPr>
          <w:ilvl w:val="0"/>
          <w:numId w:val="1"/>
        </w:numPr>
        <w:spacing w:after="0" w:line="240" w:lineRule="auto"/>
        <w:contextualSpacing/>
        <w:rPr>
          <w:sz w:val="20"/>
          <w:szCs w:val="20"/>
        </w:rPr>
      </w:pPr>
      <w:r>
        <w:rPr>
          <w:sz w:val="20"/>
          <w:szCs w:val="20"/>
        </w:rPr>
        <w:t>sponsors and supports collaborative project teams to produce specific deliverables and achieve assigned outcomes associated with major initiatives based on emergent needs and/or strategic plan priorities</w:t>
      </w:r>
    </w:p>
    <w:p w14:paraId="3E2A81D9" w14:textId="77777777" w:rsidR="008032DA" w:rsidRDefault="008032DA">
      <w:pPr>
        <w:spacing w:after="0" w:line="240" w:lineRule="auto"/>
        <w:rPr>
          <w:b/>
          <w:sz w:val="20"/>
          <w:szCs w:val="20"/>
        </w:rPr>
      </w:pPr>
    </w:p>
    <w:p w14:paraId="7FC42424" w14:textId="77777777" w:rsidR="008032DA" w:rsidRDefault="002C48A1">
      <w:pPr>
        <w:spacing w:after="0" w:line="240" w:lineRule="auto"/>
        <w:rPr>
          <w:b/>
          <w:sz w:val="20"/>
          <w:szCs w:val="20"/>
        </w:rPr>
      </w:pPr>
      <w:r>
        <w:rPr>
          <w:noProof/>
        </w:rPr>
        <w:pict w14:anchorId="2506A8C6">
          <v:rect id="_x0000_i1025" alt="" style="width:540pt;height:.05pt;mso-width-percent:0;mso-height-percent:0;mso-width-percent:0;mso-height-percent:0" o:hralign="center" o:hrstd="t" o:hr="t" fillcolor="#a0a0a0" stroked="f"/>
        </w:pict>
      </w:r>
    </w:p>
    <w:p w14:paraId="22AB6FC4" w14:textId="77777777" w:rsidR="008032DA" w:rsidRDefault="008032DA">
      <w:pPr>
        <w:spacing w:after="0" w:line="240" w:lineRule="auto"/>
        <w:rPr>
          <w:b/>
          <w:sz w:val="20"/>
          <w:szCs w:val="20"/>
        </w:rPr>
      </w:pPr>
    </w:p>
    <w:p w14:paraId="25EB8141" w14:textId="77777777" w:rsidR="008032DA" w:rsidRDefault="009F608A">
      <w:pPr>
        <w:spacing w:after="0" w:line="240" w:lineRule="auto"/>
        <w:rPr>
          <w:b/>
          <w:sz w:val="20"/>
          <w:szCs w:val="20"/>
        </w:rPr>
      </w:pPr>
      <w:r>
        <w:rPr>
          <w:b/>
          <w:sz w:val="20"/>
          <w:szCs w:val="20"/>
        </w:rPr>
        <w:t>Duties and Outcomes:</w:t>
      </w:r>
    </w:p>
    <w:p w14:paraId="56CA664A" w14:textId="77777777" w:rsidR="008032DA" w:rsidRDefault="008032DA">
      <w:pPr>
        <w:spacing w:after="0" w:line="240" w:lineRule="auto"/>
        <w:rPr>
          <w:b/>
          <w:sz w:val="20"/>
          <w:szCs w:val="20"/>
        </w:rPr>
      </w:pPr>
    </w:p>
    <w:p w14:paraId="2DC31042" w14:textId="77777777" w:rsidR="008032DA" w:rsidRDefault="009F608A">
      <w:pPr>
        <w:spacing w:after="0" w:line="240" w:lineRule="auto"/>
        <w:ind w:left="2160" w:hanging="2160"/>
        <w:rPr>
          <w:sz w:val="20"/>
          <w:szCs w:val="20"/>
        </w:rPr>
      </w:pPr>
      <w:r>
        <w:rPr>
          <w:sz w:val="20"/>
          <w:szCs w:val="20"/>
        </w:rPr>
        <w:t>Specific duties and/or outcomes assigned to the Institutional Effectiveness Council include:</w:t>
      </w:r>
    </w:p>
    <w:p w14:paraId="2F53729E" w14:textId="77777777" w:rsidR="008032DA" w:rsidRDefault="008032DA">
      <w:pPr>
        <w:spacing w:after="0" w:line="240" w:lineRule="auto"/>
        <w:rPr>
          <w:sz w:val="20"/>
          <w:szCs w:val="20"/>
        </w:rPr>
      </w:pPr>
    </w:p>
    <w:p w14:paraId="2F60EB8B" w14:textId="77777777" w:rsidR="008032DA" w:rsidRPr="00DE0ED5" w:rsidRDefault="009F608A" w:rsidP="00DE0ED5">
      <w:pPr>
        <w:numPr>
          <w:ilvl w:val="0"/>
          <w:numId w:val="2"/>
        </w:numPr>
        <w:spacing w:after="0" w:line="240" w:lineRule="auto"/>
        <w:rPr>
          <w:sz w:val="20"/>
          <w:szCs w:val="20"/>
        </w:rPr>
      </w:pPr>
      <w:r>
        <w:rPr>
          <w:sz w:val="20"/>
          <w:szCs w:val="20"/>
        </w:rPr>
        <w:t>Support governance to maximize institutional effectiveness</w:t>
      </w:r>
      <w:r w:rsidR="00DE0ED5">
        <w:rPr>
          <w:sz w:val="20"/>
          <w:szCs w:val="20"/>
        </w:rPr>
        <w:t>.</w:t>
      </w:r>
    </w:p>
    <w:p w14:paraId="34390CA9" w14:textId="77777777" w:rsidR="00E57CA6" w:rsidRPr="00DE0ED5" w:rsidRDefault="00E57CA6" w:rsidP="00DE0ED5">
      <w:pPr>
        <w:numPr>
          <w:ilvl w:val="0"/>
          <w:numId w:val="2"/>
        </w:numPr>
        <w:spacing w:after="0" w:line="240" w:lineRule="auto"/>
        <w:contextualSpacing/>
        <w:rPr>
          <w:sz w:val="20"/>
          <w:szCs w:val="20"/>
        </w:rPr>
      </w:pPr>
      <w:r>
        <w:rPr>
          <w:sz w:val="20"/>
          <w:szCs w:val="20"/>
        </w:rPr>
        <w:t xml:space="preserve">Facilitate annual unit planning and program review processes. </w:t>
      </w:r>
    </w:p>
    <w:p w14:paraId="0BA78F15" w14:textId="77777777" w:rsidR="008032DA" w:rsidRDefault="00E57CA6">
      <w:pPr>
        <w:numPr>
          <w:ilvl w:val="0"/>
          <w:numId w:val="2"/>
        </w:numPr>
        <w:spacing w:after="0" w:line="240" w:lineRule="auto"/>
        <w:contextualSpacing/>
        <w:rPr>
          <w:sz w:val="20"/>
          <w:szCs w:val="20"/>
        </w:rPr>
      </w:pPr>
      <w:r>
        <w:rPr>
          <w:sz w:val="20"/>
          <w:szCs w:val="20"/>
        </w:rPr>
        <w:t>Evaluate the effectiveness of the</w:t>
      </w:r>
      <w:r w:rsidR="009F608A">
        <w:rPr>
          <w:sz w:val="20"/>
          <w:szCs w:val="20"/>
        </w:rPr>
        <w:t xml:space="preserve"> </w:t>
      </w:r>
      <w:r>
        <w:rPr>
          <w:sz w:val="20"/>
          <w:szCs w:val="20"/>
        </w:rPr>
        <w:t xml:space="preserve">processes identified in the institutional </w:t>
      </w:r>
      <w:r w:rsidR="009F608A">
        <w:rPr>
          <w:sz w:val="20"/>
          <w:szCs w:val="20"/>
        </w:rPr>
        <w:t xml:space="preserve">integrated planning </w:t>
      </w:r>
      <w:r>
        <w:rPr>
          <w:sz w:val="20"/>
          <w:szCs w:val="20"/>
        </w:rPr>
        <w:t>guide</w:t>
      </w:r>
      <w:r w:rsidR="009F608A">
        <w:rPr>
          <w:sz w:val="20"/>
          <w:szCs w:val="20"/>
        </w:rPr>
        <w:t xml:space="preserve"> of the college</w:t>
      </w:r>
      <w:r>
        <w:rPr>
          <w:sz w:val="20"/>
          <w:szCs w:val="20"/>
        </w:rPr>
        <w:t>.</w:t>
      </w:r>
    </w:p>
    <w:p w14:paraId="3628CA62" w14:textId="77777777" w:rsidR="00DE0ED5" w:rsidRPr="00CF537A" w:rsidRDefault="00DE0ED5">
      <w:pPr>
        <w:numPr>
          <w:ilvl w:val="0"/>
          <w:numId w:val="2"/>
        </w:numPr>
        <w:spacing w:after="0" w:line="240" w:lineRule="auto"/>
        <w:contextualSpacing/>
        <w:rPr>
          <w:sz w:val="20"/>
          <w:szCs w:val="20"/>
        </w:rPr>
      </w:pPr>
      <w:r w:rsidRPr="00CF537A">
        <w:rPr>
          <w:sz w:val="20"/>
          <w:szCs w:val="20"/>
        </w:rPr>
        <w:t>Facilitate efforts associated with the continual improvement of institutional planning processes.</w:t>
      </w:r>
    </w:p>
    <w:p w14:paraId="55E8DC74" w14:textId="55BA8AFB" w:rsidR="00CC05D8" w:rsidRPr="00CF537A" w:rsidRDefault="00CC05D8">
      <w:pPr>
        <w:numPr>
          <w:ilvl w:val="0"/>
          <w:numId w:val="2"/>
        </w:numPr>
        <w:spacing w:after="0" w:line="240" w:lineRule="auto"/>
        <w:contextualSpacing/>
        <w:rPr>
          <w:sz w:val="20"/>
          <w:szCs w:val="20"/>
        </w:rPr>
      </w:pPr>
      <w:r w:rsidRPr="00CF537A">
        <w:rPr>
          <w:sz w:val="20"/>
          <w:szCs w:val="20"/>
        </w:rPr>
        <w:t xml:space="preserve">Provide </w:t>
      </w:r>
      <w:r w:rsidR="005C09EC" w:rsidRPr="00CF537A">
        <w:rPr>
          <w:sz w:val="20"/>
          <w:szCs w:val="20"/>
        </w:rPr>
        <w:t>coordination and facilitation</w:t>
      </w:r>
      <w:r w:rsidRPr="00CF537A">
        <w:rPr>
          <w:sz w:val="20"/>
          <w:szCs w:val="20"/>
        </w:rPr>
        <w:t xml:space="preserve"> of the college’s </w:t>
      </w:r>
      <w:r w:rsidR="005C09EC" w:rsidRPr="00CF537A">
        <w:rPr>
          <w:sz w:val="20"/>
          <w:szCs w:val="20"/>
        </w:rPr>
        <w:t>integration of plans and with District.</w:t>
      </w:r>
    </w:p>
    <w:p w14:paraId="615E3996" w14:textId="77777777" w:rsidR="008032DA" w:rsidRDefault="009F608A">
      <w:pPr>
        <w:numPr>
          <w:ilvl w:val="0"/>
          <w:numId w:val="2"/>
        </w:numPr>
        <w:spacing w:after="0" w:line="240" w:lineRule="auto"/>
        <w:contextualSpacing/>
        <w:rPr>
          <w:sz w:val="20"/>
          <w:szCs w:val="20"/>
        </w:rPr>
      </w:pPr>
      <w:r>
        <w:rPr>
          <w:sz w:val="20"/>
          <w:szCs w:val="20"/>
        </w:rPr>
        <w:t xml:space="preserve">Coordinate accountability and performance reporting associated with regional accreditation, LRCCD, CCCCO, State and Federal reporting. </w:t>
      </w:r>
    </w:p>
    <w:p w14:paraId="76D41B76" w14:textId="77777777" w:rsidR="008032DA" w:rsidRDefault="009F608A">
      <w:pPr>
        <w:numPr>
          <w:ilvl w:val="0"/>
          <w:numId w:val="2"/>
        </w:numPr>
        <w:spacing w:after="0" w:line="240" w:lineRule="auto"/>
        <w:contextualSpacing/>
        <w:rPr>
          <w:sz w:val="20"/>
          <w:szCs w:val="20"/>
        </w:rPr>
      </w:pPr>
      <w:r>
        <w:rPr>
          <w:sz w:val="20"/>
          <w:szCs w:val="20"/>
        </w:rPr>
        <w:t>Support and inform the continual improvement of institutional research and decision support systems, processes and structures.</w:t>
      </w:r>
    </w:p>
    <w:p w14:paraId="422E7441" w14:textId="77777777" w:rsidR="008032DA" w:rsidRDefault="009F608A">
      <w:pPr>
        <w:numPr>
          <w:ilvl w:val="0"/>
          <w:numId w:val="2"/>
        </w:numPr>
        <w:spacing w:after="0" w:line="240" w:lineRule="auto"/>
        <w:contextualSpacing/>
        <w:rPr>
          <w:sz w:val="20"/>
          <w:szCs w:val="20"/>
        </w:rPr>
      </w:pPr>
      <w:r>
        <w:rPr>
          <w:sz w:val="20"/>
          <w:szCs w:val="20"/>
        </w:rPr>
        <w:t xml:space="preserve">Integrate, coordinate, and where applicable, align institutional professional development. </w:t>
      </w:r>
    </w:p>
    <w:p w14:paraId="0B2EBB28" w14:textId="77777777" w:rsidR="008032DA" w:rsidRDefault="009F608A">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1ACEA355" w14:textId="77777777" w:rsidR="008032DA" w:rsidRDefault="009F608A">
      <w:pPr>
        <w:numPr>
          <w:ilvl w:val="0"/>
          <w:numId w:val="2"/>
        </w:numPr>
        <w:spacing w:after="0" w:line="240" w:lineRule="auto"/>
        <w:contextualSpacing/>
        <w:rPr>
          <w:sz w:val="20"/>
          <w:szCs w:val="20"/>
        </w:rPr>
      </w:pPr>
      <w:r>
        <w:rPr>
          <w:sz w:val="20"/>
          <w:szCs w:val="20"/>
        </w:rPr>
        <w:t>Monitor, support, guide, and coordinate the work of assigned institutional effectiveness project teams based on the stated purpose and scope, objectives, deliverables, and planned timeline of their project</w:t>
      </w:r>
    </w:p>
    <w:p w14:paraId="045CB765" w14:textId="77777777" w:rsidR="008032DA" w:rsidRDefault="009F608A">
      <w:pPr>
        <w:numPr>
          <w:ilvl w:val="0"/>
          <w:numId w:val="2"/>
        </w:numPr>
        <w:spacing w:after="0" w:line="240" w:lineRule="auto"/>
        <w:contextualSpacing/>
        <w:rPr>
          <w:sz w:val="20"/>
          <w:szCs w:val="20"/>
        </w:rPr>
      </w:pPr>
      <w:r>
        <w:rPr>
          <w:sz w:val="20"/>
          <w:szCs w:val="20"/>
        </w:rPr>
        <w:t>Conduct annual reviews of the work of assigned Institutional Effectiveness project teams to assess and determine recommendations to the ELT for the renewal of existing teams and/or the initiation of new projects based on needs of the college with respect to achieving its strategic goals and student success outcomes</w:t>
      </w:r>
      <w:r w:rsidR="009E1EFD">
        <w:rPr>
          <w:sz w:val="20"/>
          <w:szCs w:val="20"/>
        </w:rPr>
        <w:t>.</w:t>
      </w:r>
    </w:p>
    <w:p w14:paraId="73F4440D" w14:textId="77777777" w:rsidR="008032DA" w:rsidRDefault="008032DA">
      <w:pPr>
        <w:spacing w:after="0" w:line="240" w:lineRule="auto"/>
        <w:rPr>
          <w:b/>
          <w:sz w:val="20"/>
          <w:szCs w:val="20"/>
        </w:rPr>
      </w:pPr>
    </w:p>
    <w:p w14:paraId="7CE3A6EC" w14:textId="77777777" w:rsidR="008032DA" w:rsidRDefault="002C48A1">
      <w:pPr>
        <w:spacing w:after="0" w:line="240" w:lineRule="auto"/>
        <w:rPr>
          <w:sz w:val="20"/>
          <w:szCs w:val="20"/>
        </w:rPr>
      </w:pPr>
      <w:r>
        <w:rPr>
          <w:noProof/>
        </w:rPr>
        <w:pict w14:anchorId="1C15A1D4">
          <v:rect id="_x0000_i1026" alt="" style="width:540pt;height:.05pt;mso-width-percent:0;mso-height-percent:0;mso-width-percent:0;mso-height-percent:0" o:hralign="center" o:hrstd="t" o:hr="t" fillcolor="#a0a0a0" stroked="f"/>
        </w:pict>
      </w:r>
    </w:p>
    <w:p w14:paraId="4487A3D8" w14:textId="77777777" w:rsidR="008032DA" w:rsidRDefault="008032DA">
      <w:pPr>
        <w:spacing w:after="0" w:line="240" w:lineRule="auto"/>
        <w:ind w:left="2160" w:hanging="2160"/>
        <w:rPr>
          <w:b/>
          <w:sz w:val="20"/>
          <w:szCs w:val="20"/>
        </w:rPr>
      </w:pPr>
    </w:p>
    <w:p w14:paraId="22A575E7" w14:textId="77777777" w:rsidR="008032DA" w:rsidRDefault="009F608A">
      <w:pPr>
        <w:spacing w:after="0" w:line="240" w:lineRule="auto"/>
        <w:ind w:left="2160" w:hanging="2160"/>
        <w:rPr>
          <w:b/>
          <w:sz w:val="20"/>
          <w:szCs w:val="20"/>
        </w:rPr>
      </w:pPr>
      <w:r>
        <w:rPr>
          <w:b/>
          <w:sz w:val="20"/>
          <w:szCs w:val="20"/>
        </w:rPr>
        <w:t>Membership:</w:t>
      </w:r>
      <w:r>
        <w:rPr>
          <w:b/>
          <w:sz w:val="20"/>
          <w:szCs w:val="20"/>
        </w:rPr>
        <w:tab/>
      </w:r>
      <w:r>
        <w:rPr>
          <w:sz w:val="20"/>
          <w:szCs w:val="20"/>
        </w:rPr>
        <w:t>The Institutional Effectiveness Council is currently comprised of 19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Spring 2019, Term 2 ends Spring 2020, and Term 3 ends Spring 2021.</w:t>
      </w:r>
    </w:p>
    <w:p w14:paraId="40A8EFFE" w14:textId="77777777" w:rsidR="008032DA" w:rsidRDefault="009F608A">
      <w:pPr>
        <w:spacing w:after="0"/>
        <w:rPr>
          <w:sz w:val="20"/>
          <w:szCs w:val="20"/>
        </w:rPr>
      </w:pPr>
      <w:r>
        <w:rPr>
          <w:sz w:val="20"/>
          <w:szCs w:val="20"/>
        </w:rPr>
        <w:t xml:space="preserve"> </w:t>
      </w:r>
    </w:p>
    <w:p w14:paraId="2C0BAB48"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Dean of Planning, Research, and Technology (Chair)</w:t>
      </w:r>
      <w:r>
        <w:rPr>
          <w:color w:val="000000"/>
          <w:sz w:val="20"/>
          <w:szCs w:val="20"/>
        </w:rPr>
        <w:tab/>
        <w:t>Management</w:t>
      </w:r>
    </w:p>
    <w:p w14:paraId="56B6B1FC"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lastRenderedPageBreak/>
        <w:t>Faculty Accreditation Co-Chair (Co-Chair)</w:t>
      </w:r>
      <w:r>
        <w:rPr>
          <w:color w:val="000000"/>
          <w:sz w:val="20"/>
          <w:szCs w:val="20"/>
        </w:rPr>
        <w:tab/>
        <w:t>Faculty</w:t>
      </w:r>
      <w:r>
        <w:rPr>
          <w:color w:val="000000"/>
          <w:sz w:val="20"/>
          <w:szCs w:val="20"/>
        </w:rPr>
        <w:tab/>
      </w:r>
    </w:p>
    <w:p w14:paraId="39D6FFAB"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President, Administration (or designee)</w:t>
      </w:r>
      <w:r>
        <w:rPr>
          <w:color w:val="000000"/>
          <w:sz w:val="20"/>
          <w:szCs w:val="20"/>
        </w:rPr>
        <w:tab/>
        <w:t>Management</w:t>
      </w:r>
    </w:p>
    <w:p w14:paraId="081B04E9"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Vice President of Instruction (or designee)</w:t>
      </w:r>
      <w:r>
        <w:rPr>
          <w:color w:val="000000"/>
          <w:sz w:val="20"/>
          <w:szCs w:val="20"/>
        </w:rPr>
        <w:tab/>
        <w:t>Management</w:t>
      </w:r>
    </w:p>
    <w:p w14:paraId="0F98248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Dean of Natomas Education Center</w:t>
      </w:r>
      <w:r>
        <w:rPr>
          <w:color w:val="000000"/>
          <w:sz w:val="20"/>
          <w:szCs w:val="20"/>
        </w:rPr>
        <w:tab/>
        <w:t>Management</w:t>
      </w:r>
    </w:p>
    <w:p w14:paraId="5ABF211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Instructional Dean Representative</w:t>
      </w:r>
      <w:r>
        <w:rPr>
          <w:color w:val="000000"/>
          <w:sz w:val="20"/>
          <w:szCs w:val="20"/>
        </w:rPr>
        <w:tab/>
        <w:t>Management</w:t>
      </w:r>
      <w:r>
        <w:rPr>
          <w:color w:val="000000"/>
          <w:sz w:val="20"/>
          <w:szCs w:val="20"/>
        </w:rPr>
        <w:tab/>
        <w:t>Term 1</w:t>
      </w:r>
    </w:p>
    <w:p w14:paraId="71666B50"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Services Dean Representative</w:t>
      </w:r>
      <w:r>
        <w:rPr>
          <w:color w:val="000000"/>
          <w:sz w:val="20"/>
          <w:szCs w:val="20"/>
        </w:rPr>
        <w:tab/>
        <w:t>Management</w:t>
      </w:r>
      <w:r>
        <w:rPr>
          <w:color w:val="000000"/>
          <w:sz w:val="20"/>
          <w:szCs w:val="20"/>
        </w:rPr>
        <w:tab/>
        <w:t>Term 2</w:t>
      </w:r>
    </w:p>
    <w:p w14:paraId="012FE017"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Services Supervisor Representative</w:t>
      </w:r>
      <w:r>
        <w:rPr>
          <w:color w:val="000000"/>
          <w:sz w:val="20"/>
          <w:szCs w:val="20"/>
        </w:rPr>
        <w:tab/>
        <w:t>Management</w:t>
      </w:r>
      <w:r>
        <w:rPr>
          <w:color w:val="000000"/>
          <w:sz w:val="20"/>
          <w:szCs w:val="20"/>
        </w:rPr>
        <w:tab/>
        <w:t>Term 3</w:t>
      </w:r>
    </w:p>
    <w:p w14:paraId="24B487EE" w14:textId="77777777" w:rsidR="008032DA" w:rsidRDefault="009F608A">
      <w:pPr>
        <w:numPr>
          <w:ilvl w:val="0"/>
          <w:numId w:val="3"/>
        </w:numPr>
        <w:pBdr>
          <w:top w:val="nil"/>
          <w:left w:val="nil"/>
          <w:bottom w:val="nil"/>
          <w:right w:val="nil"/>
          <w:between w:val="nil"/>
        </w:pBdr>
        <w:tabs>
          <w:tab w:val="left" w:pos="7290"/>
          <w:tab w:val="left" w:pos="7650"/>
          <w:tab w:val="left" w:pos="10080"/>
        </w:tabs>
        <w:spacing w:after="0"/>
        <w:ind w:left="2520"/>
        <w:contextualSpacing/>
        <w:rPr>
          <w:color w:val="000000"/>
          <w:sz w:val="20"/>
          <w:szCs w:val="20"/>
        </w:rPr>
      </w:pPr>
      <w:r>
        <w:rPr>
          <w:color w:val="000000"/>
          <w:sz w:val="20"/>
          <w:szCs w:val="20"/>
        </w:rPr>
        <w:t>Faculty Researcher</w:t>
      </w:r>
      <w:r>
        <w:rPr>
          <w:color w:val="000000"/>
          <w:sz w:val="20"/>
          <w:szCs w:val="20"/>
        </w:rPr>
        <w:tab/>
      </w:r>
      <w:r>
        <w:rPr>
          <w:color w:val="000000"/>
          <w:sz w:val="20"/>
          <w:szCs w:val="20"/>
        </w:rPr>
        <w:tab/>
        <w:t>Faculty</w:t>
      </w:r>
    </w:p>
    <w:p w14:paraId="3CCF8A6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Student Learning Outcomes Assessment Coordinator</w:t>
      </w:r>
      <w:r>
        <w:rPr>
          <w:color w:val="000000"/>
          <w:sz w:val="20"/>
          <w:szCs w:val="20"/>
        </w:rPr>
        <w:tab/>
        <w:t>Faculty</w:t>
      </w:r>
      <w:r>
        <w:rPr>
          <w:color w:val="000000"/>
          <w:sz w:val="20"/>
          <w:szCs w:val="20"/>
        </w:rPr>
        <w:tab/>
      </w:r>
    </w:p>
    <w:p w14:paraId="00FE828E"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Program Review Faculty Representative</w:t>
      </w:r>
      <w:r>
        <w:rPr>
          <w:color w:val="000000"/>
          <w:sz w:val="20"/>
          <w:szCs w:val="20"/>
        </w:rPr>
        <w:tab/>
        <w:t>Faculty</w:t>
      </w:r>
      <w:r>
        <w:rPr>
          <w:color w:val="000000"/>
          <w:sz w:val="20"/>
          <w:szCs w:val="20"/>
        </w:rPr>
        <w:tab/>
        <w:t>Term 1</w:t>
      </w:r>
    </w:p>
    <w:p w14:paraId="3EE342A0"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Professional Development Faculty Representative</w:t>
      </w:r>
      <w:r>
        <w:rPr>
          <w:color w:val="000000"/>
          <w:sz w:val="20"/>
          <w:szCs w:val="20"/>
        </w:rPr>
        <w:tab/>
        <w:t>Faculty</w:t>
      </w:r>
      <w:r>
        <w:rPr>
          <w:color w:val="000000"/>
          <w:sz w:val="20"/>
          <w:szCs w:val="20"/>
        </w:rPr>
        <w:tab/>
        <w:t>Term 2</w:t>
      </w:r>
    </w:p>
    <w:p w14:paraId="2F7FC114"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Counseling/Student Services Faculty Representative</w:t>
      </w:r>
      <w:r>
        <w:rPr>
          <w:color w:val="000000"/>
          <w:sz w:val="20"/>
          <w:szCs w:val="20"/>
        </w:rPr>
        <w:tab/>
        <w:t>Faculty</w:t>
      </w:r>
      <w:r>
        <w:rPr>
          <w:color w:val="000000"/>
          <w:sz w:val="20"/>
          <w:szCs w:val="20"/>
        </w:rPr>
        <w:tab/>
        <w:t>Term 3</w:t>
      </w:r>
    </w:p>
    <w:p w14:paraId="531EF01C"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Research Representative</w:t>
      </w:r>
      <w:r>
        <w:rPr>
          <w:color w:val="000000"/>
          <w:sz w:val="20"/>
          <w:szCs w:val="20"/>
        </w:rPr>
        <w:tab/>
        <w:t>Classified</w:t>
      </w:r>
      <w:r>
        <w:rPr>
          <w:color w:val="000000"/>
          <w:sz w:val="20"/>
          <w:szCs w:val="20"/>
        </w:rPr>
        <w:tab/>
        <w:t>Term 1</w:t>
      </w:r>
    </w:p>
    <w:p w14:paraId="64EE45D3"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Programmer Representative</w:t>
      </w:r>
      <w:r>
        <w:rPr>
          <w:color w:val="000000"/>
          <w:sz w:val="20"/>
          <w:szCs w:val="20"/>
        </w:rPr>
        <w:tab/>
        <w:t>Classified</w:t>
      </w:r>
      <w:r>
        <w:rPr>
          <w:color w:val="000000"/>
          <w:sz w:val="20"/>
          <w:szCs w:val="20"/>
        </w:rPr>
        <w:tab/>
        <w:t>Term 2</w:t>
      </w:r>
    </w:p>
    <w:p w14:paraId="23F99FD2"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Professional Development Representative</w:t>
      </w:r>
      <w:r>
        <w:rPr>
          <w:color w:val="000000"/>
          <w:sz w:val="20"/>
          <w:szCs w:val="20"/>
        </w:rPr>
        <w:tab/>
        <w:t>Classified</w:t>
      </w:r>
      <w:r>
        <w:rPr>
          <w:color w:val="000000"/>
          <w:sz w:val="20"/>
          <w:szCs w:val="20"/>
        </w:rPr>
        <w:tab/>
        <w:t>Term 3</w:t>
      </w:r>
    </w:p>
    <w:p w14:paraId="3A7511E8"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Classified Student Services Representative</w:t>
      </w:r>
      <w:r>
        <w:rPr>
          <w:color w:val="000000"/>
          <w:sz w:val="20"/>
          <w:szCs w:val="20"/>
        </w:rPr>
        <w:tab/>
        <w:t>Classified</w:t>
      </w:r>
      <w:r>
        <w:rPr>
          <w:color w:val="000000"/>
          <w:sz w:val="20"/>
          <w:szCs w:val="20"/>
        </w:rPr>
        <w:tab/>
        <w:t>Term 3</w:t>
      </w:r>
    </w:p>
    <w:p w14:paraId="383CCA39"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Associated Student Body Representative</w:t>
      </w:r>
      <w:r>
        <w:rPr>
          <w:color w:val="000000"/>
          <w:sz w:val="20"/>
          <w:szCs w:val="20"/>
        </w:rPr>
        <w:tab/>
        <w:t>Student</w:t>
      </w:r>
      <w:r>
        <w:rPr>
          <w:color w:val="000000"/>
          <w:sz w:val="20"/>
          <w:szCs w:val="20"/>
        </w:rPr>
        <w:tab/>
        <w:t>Term 1</w:t>
      </w:r>
    </w:p>
    <w:p w14:paraId="0F26B77D" w14:textId="77777777" w:rsidR="008032DA" w:rsidRDefault="009F608A">
      <w:pPr>
        <w:numPr>
          <w:ilvl w:val="0"/>
          <w:numId w:val="3"/>
        </w:numPr>
        <w:pBdr>
          <w:top w:val="nil"/>
          <w:left w:val="nil"/>
          <w:bottom w:val="nil"/>
          <w:right w:val="nil"/>
          <w:between w:val="nil"/>
        </w:pBdr>
        <w:tabs>
          <w:tab w:val="left" w:pos="7650"/>
          <w:tab w:val="left" w:pos="10080"/>
        </w:tabs>
        <w:spacing w:after="0"/>
        <w:ind w:left="2520"/>
        <w:contextualSpacing/>
        <w:rPr>
          <w:color w:val="000000"/>
          <w:sz w:val="20"/>
          <w:szCs w:val="20"/>
        </w:rPr>
      </w:pPr>
      <w:r>
        <w:rPr>
          <w:color w:val="000000"/>
          <w:sz w:val="20"/>
          <w:szCs w:val="20"/>
        </w:rPr>
        <w:t>Associated Student Body Representative</w:t>
      </w:r>
      <w:r>
        <w:rPr>
          <w:color w:val="000000"/>
          <w:sz w:val="20"/>
          <w:szCs w:val="20"/>
        </w:rPr>
        <w:tab/>
        <w:t>Student</w:t>
      </w:r>
      <w:r>
        <w:rPr>
          <w:color w:val="000000"/>
          <w:sz w:val="20"/>
          <w:szCs w:val="20"/>
        </w:rPr>
        <w:tab/>
        <w:t>Term 2</w:t>
      </w:r>
    </w:p>
    <w:p w14:paraId="5B59F486" w14:textId="77777777" w:rsidR="008032DA" w:rsidRDefault="008032DA">
      <w:pPr>
        <w:tabs>
          <w:tab w:val="left" w:pos="7650"/>
          <w:tab w:val="left" w:pos="10080"/>
        </w:tabs>
        <w:spacing w:after="0" w:line="240" w:lineRule="auto"/>
        <w:rPr>
          <w:sz w:val="20"/>
          <w:szCs w:val="20"/>
        </w:rPr>
      </w:pPr>
      <w:bookmarkStart w:id="2" w:name="_30j0zll" w:colFirst="0" w:colLast="0"/>
      <w:bookmarkEnd w:id="2"/>
    </w:p>
    <w:sectPr w:rsidR="008032DA">
      <w:headerReference w:type="default" r:id="rId7"/>
      <w:footerReference w:type="default" r:id="rId8"/>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BE948" w14:textId="77777777" w:rsidR="002C48A1" w:rsidRDefault="002C48A1">
      <w:pPr>
        <w:spacing w:after="0" w:line="240" w:lineRule="auto"/>
      </w:pPr>
      <w:r>
        <w:separator/>
      </w:r>
    </w:p>
  </w:endnote>
  <w:endnote w:type="continuationSeparator" w:id="0">
    <w:p w14:paraId="32971EC7" w14:textId="77777777" w:rsidR="002C48A1" w:rsidRDefault="002C4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37BB8" w14:textId="649ECBA7" w:rsidR="008032DA" w:rsidRDefault="009F608A">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Institutional Effectiveness Action Charter</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442ED5">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442ED5">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E48B6" w14:textId="77777777" w:rsidR="002C48A1" w:rsidRDefault="002C48A1">
      <w:pPr>
        <w:spacing w:after="0" w:line="240" w:lineRule="auto"/>
      </w:pPr>
      <w:r>
        <w:separator/>
      </w:r>
    </w:p>
  </w:footnote>
  <w:footnote w:type="continuationSeparator" w:id="0">
    <w:p w14:paraId="70E7E6B3" w14:textId="77777777" w:rsidR="002C48A1" w:rsidRDefault="002C4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6CAC" w14:textId="1B2EEC98" w:rsidR="008032DA" w:rsidRDefault="00442ED5">
    <w:pPr>
      <w:pBdr>
        <w:top w:val="nil"/>
        <w:left w:val="nil"/>
        <w:bottom w:val="nil"/>
        <w:right w:val="nil"/>
        <w:between w:val="nil"/>
      </w:pBdr>
      <w:tabs>
        <w:tab w:val="right" w:pos="10800"/>
      </w:tabs>
      <w:spacing w:after="0" w:line="240" w:lineRule="auto"/>
      <w:rPr>
        <w:color w:val="000000"/>
      </w:rPr>
    </w:pPr>
    <w:r>
      <w:rPr>
        <w:color w:val="000000"/>
      </w:rPr>
      <w:t>American River C</w:t>
    </w:r>
    <w:r w:rsidR="009F608A">
      <w:rPr>
        <w:color w:val="000000"/>
      </w:rPr>
      <w:t>ollege</w:t>
    </w:r>
    <w:r w:rsidR="009F608A">
      <w:rPr>
        <w:color w:val="000000"/>
      </w:rPr>
      <w:tab/>
    </w:r>
    <w:r w:rsidR="009F608A">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279DD"/>
    <w:multiLevelType w:val="multilevel"/>
    <w:tmpl w:val="B3963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C44204"/>
    <w:multiLevelType w:val="multilevel"/>
    <w:tmpl w:val="CAA0F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CA7AED"/>
    <w:multiLevelType w:val="multilevel"/>
    <w:tmpl w:val="3F8C3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2DA"/>
    <w:rsid w:val="00064192"/>
    <w:rsid w:val="002C48A1"/>
    <w:rsid w:val="00364B89"/>
    <w:rsid w:val="0039667E"/>
    <w:rsid w:val="00442ED5"/>
    <w:rsid w:val="005C09EC"/>
    <w:rsid w:val="008032DA"/>
    <w:rsid w:val="008131CF"/>
    <w:rsid w:val="009956A5"/>
    <w:rsid w:val="009C3E40"/>
    <w:rsid w:val="009E1EFD"/>
    <w:rsid w:val="009F608A"/>
    <w:rsid w:val="00AF4085"/>
    <w:rsid w:val="00CA6648"/>
    <w:rsid w:val="00CC05D8"/>
    <w:rsid w:val="00CF537A"/>
    <w:rsid w:val="00D03878"/>
    <w:rsid w:val="00DB0E6A"/>
    <w:rsid w:val="00DE0ED5"/>
    <w:rsid w:val="00E57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0711F"/>
  <w15:docId w15:val="{0BF4A553-899C-4AF3-AB35-3A3FFD70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 w:type="paragraph" w:styleId="Header">
    <w:name w:val="header"/>
    <w:basedOn w:val="Normal"/>
    <w:link w:val="HeaderChar"/>
    <w:uiPriority w:val="99"/>
    <w:unhideWhenUsed/>
    <w:rsid w:val="00442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ED5"/>
  </w:style>
  <w:style w:type="paragraph" w:styleId="Footer">
    <w:name w:val="footer"/>
    <w:basedOn w:val="Normal"/>
    <w:link w:val="FooterChar"/>
    <w:uiPriority w:val="99"/>
    <w:unhideWhenUsed/>
    <w:rsid w:val="00442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McCoy, Sue</cp:lastModifiedBy>
  <cp:revision>2</cp:revision>
  <dcterms:created xsi:type="dcterms:W3CDTF">2018-12-04T18:50:00Z</dcterms:created>
  <dcterms:modified xsi:type="dcterms:W3CDTF">2018-12-04T18:50:00Z</dcterms:modified>
</cp:coreProperties>
</file>