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96308" w14:textId="77777777" w:rsidR="0036744B" w:rsidRPr="0036744B" w:rsidRDefault="0036744B" w:rsidP="0036744B">
      <w:pPr>
        <w:widowControl w:val="0"/>
        <w:kinsoku w:val="0"/>
        <w:overflowPunct w:val="0"/>
        <w:autoSpaceDE w:val="0"/>
        <w:autoSpaceDN w:val="0"/>
        <w:adjustRightInd w:val="0"/>
        <w:spacing w:before="9" w:after="0" w:line="240" w:lineRule="auto"/>
        <w:rPr>
          <w:rFonts w:ascii="Arial" w:eastAsia="Times New Roman" w:hAnsi="Arial" w:cs="Arial"/>
          <w:b/>
          <w:bCs/>
          <w:spacing w:val="-2"/>
          <w:w w:val="105"/>
        </w:rPr>
      </w:pPr>
      <w:r w:rsidRPr="0036744B">
        <w:rPr>
          <w:rFonts w:ascii="Arial" w:eastAsia="Times New Roman" w:hAnsi="Arial" w:cs="Arial"/>
          <w:b/>
          <w:bCs/>
          <w:spacing w:val="-2"/>
          <w:w w:val="105"/>
        </w:rPr>
        <w:t>10/26/23</w:t>
      </w:r>
    </w:p>
    <w:p w14:paraId="3C792431" w14:textId="77777777" w:rsidR="0036744B" w:rsidRPr="0036744B" w:rsidRDefault="0036744B" w:rsidP="0036744B">
      <w:pPr>
        <w:widowControl w:val="0"/>
        <w:kinsoku w:val="0"/>
        <w:overflowPunct w:val="0"/>
        <w:autoSpaceDE w:val="0"/>
        <w:autoSpaceDN w:val="0"/>
        <w:adjustRightInd w:val="0"/>
        <w:spacing w:before="16" w:after="0" w:line="240" w:lineRule="auto"/>
        <w:rPr>
          <w:rFonts w:ascii="Arial" w:eastAsia="Times New Roman" w:hAnsi="Arial" w:cs="Arial"/>
          <w:b/>
          <w:bCs/>
          <w:spacing w:val="-7"/>
        </w:rPr>
      </w:pPr>
      <w:r w:rsidRPr="0036744B">
        <w:rPr>
          <w:rFonts w:ascii="Arial" w:eastAsia="Times New Roman" w:hAnsi="Arial" w:cs="Arial"/>
          <w:b/>
          <w:bCs/>
          <w:w w:val="90"/>
        </w:rPr>
        <w:t>2:30</w:t>
      </w:r>
      <w:r w:rsidRPr="0036744B">
        <w:rPr>
          <w:rFonts w:ascii="Arial" w:eastAsia="Times New Roman" w:hAnsi="Arial" w:cs="Arial"/>
          <w:b/>
          <w:bCs/>
          <w:spacing w:val="-9"/>
          <w:w w:val="90"/>
        </w:rPr>
        <w:t xml:space="preserve"> </w:t>
      </w:r>
      <w:r w:rsidRPr="0036744B">
        <w:rPr>
          <w:rFonts w:ascii="Arial" w:eastAsia="Times New Roman" w:hAnsi="Arial" w:cs="Arial"/>
          <w:b/>
          <w:bCs/>
          <w:spacing w:val="-7"/>
        </w:rPr>
        <w:t>PM</w:t>
      </w:r>
    </w:p>
    <w:p w14:paraId="0E6E3010" w14:textId="77777777" w:rsidR="0036744B" w:rsidRPr="0036744B" w:rsidRDefault="0036744B" w:rsidP="0036744B">
      <w:pPr>
        <w:widowControl w:val="0"/>
        <w:kinsoku w:val="0"/>
        <w:overflowPunct w:val="0"/>
        <w:autoSpaceDE w:val="0"/>
        <w:autoSpaceDN w:val="0"/>
        <w:adjustRightInd w:val="0"/>
        <w:spacing w:before="16" w:after="0" w:line="240" w:lineRule="auto"/>
        <w:rPr>
          <w:rFonts w:ascii="Arial" w:eastAsia="Times New Roman" w:hAnsi="Arial" w:cs="Arial"/>
          <w:b/>
          <w:bCs/>
          <w:spacing w:val="-2"/>
          <w:w w:val="85"/>
        </w:rPr>
      </w:pPr>
      <w:r w:rsidRPr="0036744B">
        <w:rPr>
          <w:rFonts w:ascii="Arial" w:eastAsia="Times New Roman" w:hAnsi="Arial" w:cs="Arial"/>
          <w:b/>
          <w:bCs/>
          <w:w w:val="85"/>
        </w:rPr>
        <w:t>ARC</w:t>
      </w:r>
      <w:r w:rsidRPr="0036744B">
        <w:rPr>
          <w:rFonts w:ascii="Arial" w:eastAsia="Times New Roman" w:hAnsi="Arial" w:cs="Arial"/>
          <w:b/>
          <w:bCs/>
          <w:spacing w:val="-4"/>
          <w:w w:val="85"/>
        </w:rPr>
        <w:t xml:space="preserve"> </w:t>
      </w:r>
      <w:r w:rsidRPr="0036744B">
        <w:rPr>
          <w:rFonts w:ascii="Arial" w:eastAsia="Times New Roman" w:hAnsi="Arial" w:cs="Arial"/>
          <w:b/>
          <w:bCs/>
          <w:w w:val="85"/>
        </w:rPr>
        <w:t>Student</w:t>
      </w:r>
      <w:r w:rsidRPr="0036744B">
        <w:rPr>
          <w:rFonts w:ascii="Arial" w:eastAsia="Times New Roman" w:hAnsi="Arial" w:cs="Arial"/>
          <w:b/>
          <w:bCs/>
          <w:spacing w:val="-3"/>
          <w:w w:val="85"/>
        </w:rPr>
        <w:t xml:space="preserve"> </w:t>
      </w:r>
      <w:r w:rsidRPr="0036744B">
        <w:rPr>
          <w:rFonts w:ascii="Arial" w:eastAsia="Times New Roman" w:hAnsi="Arial" w:cs="Arial"/>
          <w:b/>
          <w:bCs/>
          <w:w w:val="85"/>
        </w:rPr>
        <w:t>Center</w:t>
      </w:r>
      <w:r w:rsidRPr="0036744B">
        <w:rPr>
          <w:rFonts w:ascii="Arial" w:eastAsia="Times New Roman" w:hAnsi="Arial" w:cs="Arial"/>
          <w:b/>
          <w:bCs/>
          <w:spacing w:val="-3"/>
          <w:w w:val="85"/>
        </w:rPr>
        <w:t xml:space="preserve"> </w:t>
      </w:r>
      <w:r w:rsidRPr="0036744B">
        <w:rPr>
          <w:rFonts w:ascii="Arial" w:eastAsia="Times New Roman" w:hAnsi="Arial" w:cs="Arial"/>
          <w:b/>
          <w:bCs/>
          <w:spacing w:val="-2"/>
          <w:w w:val="85"/>
        </w:rPr>
        <w:t>Boardroom</w:t>
      </w:r>
    </w:p>
    <w:p w14:paraId="34369B7F" w14:textId="77777777" w:rsidR="0036744B" w:rsidRPr="0036744B" w:rsidRDefault="0036744B" w:rsidP="0036744B">
      <w:pPr>
        <w:spacing w:after="0" w:line="240" w:lineRule="auto"/>
        <w:rPr>
          <w:rFonts w:ascii="Calibri" w:eastAsia="Times New Roman" w:hAnsi="Calibri" w:cs="Calibri"/>
          <w:color w:val="212121"/>
        </w:rPr>
      </w:pPr>
      <w:r w:rsidRPr="0036744B">
        <w:rPr>
          <w:rFonts w:ascii="Calibri" w:eastAsia="Times New Roman" w:hAnsi="Calibri" w:cs="Calibri"/>
          <w:color w:val="212121"/>
          <w:sz w:val="24"/>
          <w:szCs w:val="24"/>
        </w:rPr>
        <w:t>Zoom Meeting ID: 814 3639 5801</w:t>
      </w:r>
    </w:p>
    <w:p w14:paraId="2DF82E21" w14:textId="77777777" w:rsidR="0036744B" w:rsidRPr="0036744B" w:rsidRDefault="00427523" w:rsidP="0036744B">
      <w:pPr>
        <w:spacing w:after="0" w:line="240" w:lineRule="auto"/>
        <w:rPr>
          <w:rFonts w:ascii="Calibri" w:eastAsia="Times New Roman" w:hAnsi="Calibri" w:cs="Calibri"/>
          <w:color w:val="212121"/>
        </w:rPr>
      </w:pPr>
      <w:hyperlink r:id="rId5" w:tooltip="https://lrccd.zoom.us/j/81436395801" w:history="1">
        <w:r w:rsidR="0036744B" w:rsidRPr="0036744B">
          <w:rPr>
            <w:rFonts w:ascii="Calibri" w:eastAsia="Times New Roman" w:hAnsi="Calibri" w:cs="Calibri"/>
            <w:color w:val="0078D7"/>
            <w:sz w:val="24"/>
            <w:szCs w:val="24"/>
            <w:u w:val="single"/>
          </w:rPr>
          <w:t>https://lrccd.zoom.us/j/81436395801</w:t>
        </w:r>
      </w:hyperlink>
    </w:p>
    <w:p w14:paraId="250E7D69" w14:textId="77777777" w:rsidR="0036744B" w:rsidRPr="0036744B" w:rsidRDefault="0036744B" w:rsidP="0036744B">
      <w:pPr>
        <w:spacing w:after="0" w:line="240" w:lineRule="auto"/>
        <w:rPr>
          <w:rFonts w:ascii="Calibri" w:eastAsia="Times New Roman" w:hAnsi="Calibri" w:cs="Calibri"/>
          <w:color w:val="212121"/>
        </w:rPr>
      </w:pPr>
      <w:r w:rsidRPr="0036744B">
        <w:rPr>
          <w:rFonts w:ascii="Calibri" w:eastAsia="Times New Roman" w:hAnsi="Calibri" w:cs="Calibri"/>
          <w:color w:val="212121"/>
          <w:sz w:val="24"/>
          <w:szCs w:val="24"/>
        </w:rPr>
        <w:t> </w:t>
      </w:r>
    </w:p>
    <w:p w14:paraId="37EDDB52" w14:textId="77777777" w:rsidR="0036744B" w:rsidRPr="0036744B" w:rsidRDefault="0036744B" w:rsidP="0036744B">
      <w:pPr>
        <w:spacing w:after="0" w:line="240" w:lineRule="auto"/>
        <w:rPr>
          <w:rFonts w:ascii="Calibri" w:eastAsia="Times New Roman" w:hAnsi="Calibri" w:cs="Calibri"/>
          <w:color w:val="212121"/>
        </w:rPr>
      </w:pPr>
      <w:r w:rsidRPr="0036744B">
        <w:rPr>
          <w:rFonts w:ascii="Calibri" w:eastAsia="Times New Roman" w:hAnsi="Calibri" w:cs="Calibri"/>
          <w:color w:val="212121"/>
          <w:sz w:val="24"/>
          <w:szCs w:val="24"/>
        </w:rPr>
        <w:t> </w:t>
      </w:r>
    </w:p>
    <w:p w14:paraId="3B0398C7" w14:textId="1A3CCCCD" w:rsidR="0036744B" w:rsidRDefault="0036744B" w:rsidP="0036744B">
      <w:pPr>
        <w:widowControl w:val="0"/>
        <w:kinsoku w:val="0"/>
        <w:overflowPunct w:val="0"/>
        <w:autoSpaceDE w:val="0"/>
        <w:autoSpaceDN w:val="0"/>
        <w:adjustRightInd w:val="0"/>
        <w:spacing w:after="0" w:line="254" w:lineRule="auto"/>
        <w:ind w:left="3432" w:hanging="2864"/>
        <w:rPr>
          <w:rFonts w:ascii="Arial" w:eastAsia="Times New Roman" w:hAnsi="Arial" w:cs="Arial"/>
          <w:b/>
          <w:bCs/>
          <w:spacing w:val="-2"/>
          <w:w w:val="95"/>
          <w:sz w:val="28"/>
          <w:szCs w:val="28"/>
        </w:rPr>
      </w:pPr>
      <w:r w:rsidRPr="0036744B">
        <w:rPr>
          <w:rFonts w:ascii="Arial" w:eastAsia="Times New Roman" w:hAnsi="Arial" w:cs="Arial"/>
          <w:b/>
          <w:bCs/>
          <w:w w:val="85"/>
          <w:sz w:val="28"/>
          <w:szCs w:val="28"/>
        </w:rPr>
        <w:t xml:space="preserve">American River College Academic Senate Regular Meeting </w:t>
      </w:r>
      <w:r w:rsidR="00427523">
        <w:rPr>
          <w:rFonts w:ascii="Arial" w:eastAsia="Times New Roman" w:hAnsi="Arial" w:cs="Arial"/>
          <w:b/>
          <w:bCs/>
          <w:spacing w:val="-2"/>
          <w:w w:val="95"/>
          <w:sz w:val="28"/>
          <w:szCs w:val="28"/>
        </w:rPr>
        <w:t xml:space="preserve">Approved </w:t>
      </w:r>
      <w:r>
        <w:rPr>
          <w:rFonts w:ascii="Arial" w:eastAsia="Times New Roman" w:hAnsi="Arial" w:cs="Arial"/>
          <w:b/>
          <w:bCs/>
          <w:spacing w:val="-2"/>
          <w:w w:val="95"/>
          <w:sz w:val="28"/>
          <w:szCs w:val="28"/>
        </w:rPr>
        <w:t>Minutes</w:t>
      </w:r>
    </w:p>
    <w:p w14:paraId="7E197EF5" w14:textId="77777777" w:rsidR="0036744B" w:rsidRPr="0036744B" w:rsidRDefault="0036744B" w:rsidP="0036744B">
      <w:pPr>
        <w:widowControl w:val="0"/>
        <w:kinsoku w:val="0"/>
        <w:overflowPunct w:val="0"/>
        <w:autoSpaceDE w:val="0"/>
        <w:autoSpaceDN w:val="0"/>
        <w:adjustRightInd w:val="0"/>
        <w:spacing w:after="0" w:line="254" w:lineRule="auto"/>
        <w:ind w:left="3432" w:hanging="2864"/>
        <w:rPr>
          <w:rFonts w:ascii="Arial" w:eastAsia="Times New Roman" w:hAnsi="Arial" w:cs="Arial"/>
          <w:b/>
          <w:bCs/>
          <w:spacing w:val="-2"/>
          <w:w w:val="95"/>
          <w:sz w:val="28"/>
          <w:szCs w:val="28"/>
        </w:rPr>
      </w:pPr>
    </w:p>
    <w:p w14:paraId="1408E8C8" w14:textId="77777777" w:rsidR="0036744B" w:rsidRPr="0036744B" w:rsidRDefault="0036744B" w:rsidP="0036744B">
      <w:pPr>
        <w:widowControl w:val="0"/>
        <w:kinsoku w:val="0"/>
        <w:overflowPunct w:val="0"/>
        <w:autoSpaceDE w:val="0"/>
        <w:autoSpaceDN w:val="0"/>
        <w:adjustRightInd w:val="0"/>
        <w:spacing w:after="0" w:line="240" w:lineRule="auto"/>
        <w:rPr>
          <w:rFonts w:ascii="Arial" w:eastAsia="Times New Roman" w:hAnsi="Arial" w:cs="Arial"/>
          <w:b/>
          <w:bCs/>
          <w:spacing w:val="-2"/>
          <w:w w:val="95"/>
        </w:rPr>
      </w:pPr>
      <w:r w:rsidRPr="0036744B">
        <w:rPr>
          <w:rFonts w:ascii="Arial" w:eastAsia="Times New Roman" w:hAnsi="Arial" w:cs="Arial"/>
          <w:b/>
          <w:bCs/>
          <w:spacing w:val="-2"/>
          <w:w w:val="95"/>
        </w:rPr>
        <w:t>Preliminaries</w:t>
      </w:r>
    </w:p>
    <w:p w14:paraId="34D6F602" w14:textId="2A14D7B5" w:rsidR="0036744B" w:rsidRPr="0036744B" w:rsidRDefault="0036744B" w:rsidP="0036744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spacing w:val="-4"/>
          <w:w w:val="90"/>
        </w:rPr>
      </w:pPr>
      <w:r w:rsidRPr="0036744B">
        <w:rPr>
          <w:rFonts w:ascii="Arial" w:eastAsia="Times New Roman" w:hAnsi="Arial" w:cs="Arial"/>
          <w:w w:val="90"/>
        </w:rPr>
        <w:t>Call</w:t>
      </w:r>
      <w:r w:rsidRPr="0036744B">
        <w:rPr>
          <w:rFonts w:ascii="Arial" w:eastAsia="Times New Roman" w:hAnsi="Arial" w:cs="Arial"/>
          <w:spacing w:val="-4"/>
          <w:w w:val="90"/>
        </w:rPr>
        <w:t xml:space="preserve"> </w:t>
      </w:r>
      <w:r w:rsidRPr="0036744B">
        <w:rPr>
          <w:rFonts w:ascii="Arial" w:eastAsia="Times New Roman" w:hAnsi="Arial" w:cs="Arial"/>
          <w:w w:val="90"/>
        </w:rPr>
        <w:t>to</w:t>
      </w:r>
      <w:r w:rsidRPr="0036744B">
        <w:rPr>
          <w:rFonts w:ascii="Arial" w:eastAsia="Times New Roman" w:hAnsi="Arial" w:cs="Arial"/>
          <w:spacing w:val="-4"/>
          <w:w w:val="90"/>
        </w:rPr>
        <w:t xml:space="preserve"> Order</w:t>
      </w:r>
      <w:r>
        <w:rPr>
          <w:rFonts w:ascii="Arial" w:eastAsia="Times New Roman" w:hAnsi="Arial" w:cs="Arial"/>
          <w:spacing w:val="-4"/>
          <w:w w:val="90"/>
        </w:rPr>
        <w:t xml:space="preserve">: </w:t>
      </w:r>
      <w:hyperlink r:id="rId6" w:history="1">
        <w:r w:rsidRPr="004E684F">
          <w:rPr>
            <w:rStyle w:val="Hyperlink"/>
            <w:rFonts w:ascii="Arial" w:eastAsia="Times New Roman" w:hAnsi="Arial" w:cs="Arial"/>
            <w:spacing w:val="-4"/>
            <w:w w:val="90"/>
          </w:rPr>
          <w:t>Land Acknowledgment</w:t>
        </w:r>
      </w:hyperlink>
      <w:r>
        <w:rPr>
          <w:rFonts w:ascii="Arial" w:eastAsia="Times New Roman" w:hAnsi="Arial" w:cs="Arial"/>
          <w:spacing w:val="-4"/>
          <w:w w:val="90"/>
        </w:rPr>
        <w:t xml:space="preserve"> read</w:t>
      </w:r>
    </w:p>
    <w:p w14:paraId="35A86ACB" w14:textId="1A237322" w:rsidR="0036744B" w:rsidRPr="0036744B" w:rsidRDefault="0036744B" w:rsidP="0036744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spacing w:val="-8"/>
        </w:rPr>
      </w:pPr>
      <w:r w:rsidRPr="0036744B">
        <w:rPr>
          <w:rFonts w:ascii="Arial" w:eastAsia="Times New Roman" w:hAnsi="Arial" w:cs="Arial"/>
          <w:spacing w:val="-8"/>
        </w:rPr>
        <w:t>Approval</w:t>
      </w:r>
      <w:r w:rsidRPr="0036744B">
        <w:rPr>
          <w:rFonts w:ascii="Arial" w:eastAsia="Times New Roman" w:hAnsi="Arial" w:cs="Arial"/>
          <w:spacing w:val="-7"/>
        </w:rPr>
        <w:t xml:space="preserve"> </w:t>
      </w:r>
      <w:r w:rsidRPr="0036744B">
        <w:rPr>
          <w:rFonts w:ascii="Arial" w:eastAsia="Times New Roman" w:hAnsi="Arial" w:cs="Arial"/>
          <w:spacing w:val="-8"/>
        </w:rPr>
        <w:t>of</w:t>
      </w:r>
      <w:r w:rsidRPr="0036744B">
        <w:rPr>
          <w:rFonts w:ascii="Arial" w:eastAsia="Times New Roman" w:hAnsi="Arial" w:cs="Arial"/>
          <w:spacing w:val="-4"/>
        </w:rPr>
        <w:t xml:space="preserve"> </w:t>
      </w:r>
      <w:r w:rsidRPr="0036744B">
        <w:rPr>
          <w:rFonts w:ascii="Arial" w:eastAsia="Times New Roman" w:hAnsi="Arial" w:cs="Arial"/>
          <w:spacing w:val="-8"/>
        </w:rPr>
        <w:t>the</w:t>
      </w:r>
      <w:r w:rsidRPr="0036744B">
        <w:rPr>
          <w:rFonts w:ascii="Arial" w:eastAsia="Times New Roman" w:hAnsi="Arial" w:cs="Arial"/>
          <w:spacing w:val="-3"/>
        </w:rPr>
        <w:t xml:space="preserve"> </w:t>
      </w:r>
      <w:r w:rsidRPr="0036744B">
        <w:rPr>
          <w:rFonts w:ascii="Arial" w:eastAsia="Times New Roman" w:hAnsi="Arial" w:cs="Arial"/>
          <w:spacing w:val="-8"/>
        </w:rPr>
        <w:t>Agenda</w:t>
      </w:r>
      <w:r w:rsidR="004E684F">
        <w:rPr>
          <w:rFonts w:ascii="Arial" w:eastAsia="Times New Roman" w:hAnsi="Arial" w:cs="Arial"/>
          <w:spacing w:val="-8"/>
        </w:rPr>
        <w:t>: Approved</w:t>
      </w:r>
    </w:p>
    <w:p w14:paraId="1915ACD7" w14:textId="4BFD80B8" w:rsidR="0036744B" w:rsidRPr="0036744B" w:rsidRDefault="0036744B" w:rsidP="0036744B">
      <w:pPr>
        <w:widowControl w:val="0"/>
        <w:numPr>
          <w:ilvl w:val="0"/>
          <w:numId w:val="1"/>
        </w:numPr>
        <w:tabs>
          <w:tab w:val="left" w:pos="464"/>
        </w:tabs>
        <w:kinsoku w:val="0"/>
        <w:overflowPunct w:val="0"/>
        <w:autoSpaceDE w:val="0"/>
        <w:autoSpaceDN w:val="0"/>
        <w:adjustRightInd w:val="0"/>
        <w:spacing w:before="13" w:after="0" w:line="240" w:lineRule="auto"/>
        <w:ind w:left="0"/>
        <w:rPr>
          <w:rFonts w:ascii="Arial" w:eastAsia="Times New Roman" w:hAnsi="Arial" w:cs="Arial"/>
          <w:spacing w:val="-8"/>
        </w:rPr>
      </w:pPr>
      <w:r w:rsidRPr="0036744B">
        <w:rPr>
          <w:rFonts w:ascii="Arial" w:eastAsia="Times New Roman" w:hAnsi="Arial" w:cs="Arial"/>
          <w:spacing w:val="-8"/>
        </w:rPr>
        <w:t>Approval</w:t>
      </w:r>
      <w:r w:rsidRPr="0036744B">
        <w:rPr>
          <w:rFonts w:ascii="Arial" w:eastAsia="Times New Roman" w:hAnsi="Arial" w:cs="Arial"/>
          <w:spacing w:val="-7"/>
        </w:rPr>
        <w:t xml:space="preserve"> </w:t>
      </w:r>
      <w:r w:rsidRPr="0036744B">
        <w:rPr>
          <w:rFonts w:ascii="Arial" w:eastAsia="Times New Roman" w:hAnsi="Arial" w:cs="Arial"/>
          <w:spacing w:val="-8"/>
        </w:rPr>
        <w:t>of</w:t>
      </w:r>
      <w:r w:rsidRPr="0036744B">
        <w:rPr>
          <w:rFonts w:ascii="Arial" w:eastAsia="Times New Roman" w:hAnsi="Arial" w:cs="Arial"/>
          <w:spacing w:val="-4"/>
        </w:rPr>
        <w:t xml:space="preserve"> </w:t>
      </w:r>
      <w:r w:rsidRPr="0036744B">
        <w:rPr>
          <w:rFonts w:ascii="Arial" w:eastAsia="Times New Roman" w:hAnsi="Arial" w:cs="Arial"/>
          <w:spacing w:val="-8"/>
        </w:rPr>
        <w:t>the</w:t>
      </w:r>
      <w:r w:rsidRPr="0036744B">
        <w:rPr>
          <w:rFonts w:ascii="Arial" w:eastAsia="Times New Roman" w:hAnsi="Arial" w:cs="Arial"/>
          <w:spacing w:val="-5"/>
        </w:rPr>
        <w:t xml:space="preserve"> </w:t>
      </w:r>
      <w:r w:rsidRPr="0036744B">
        <w:rPr>
          <w:rFonts w:ascii="Arial" w:eastAsia="Times New Roman" w:hAnsi="Arial" w:cs="Arial"/>
          <w:spacing w:val="-8"/>
        </w:rPr>
        <w:t>Minutes Oct. 12</w:t>
      </w:r>
      <w:r w:rsidR="004E684F">
        <w:rPr>
          <w:rFonts w:ascii="Arial" w:eastAsia="Times New Roman" w:hAnsi="Arial" w:cs="Arial"/>
          <w:spacing w:val="-8"/>
        </w:rPr>
        <w:t>: Approved</w:t>
      </w:r>
    </w:p>
    <w:p w14:paraId="6F946555" w14:textId="73A46BA2" w:rsidR="0036744B" w:rsidRPr="0036744B" w:rsidRDefault="0036744B" w:rsidP="0036744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spacing w:val="-4"/>
        </w:rPr>
      </w:pPr>
      <w:r w:rsidRPr="0036744B">
        <w:rPr>
          <w:rFonts w:ascii="Arial" w:eastAsia="Times New Roman" w:hAnsi="Arial" w:cs="Arial"/>
          <w:spacing w:val="-4"/>
        </w:rPr>
        <w:t>Introduction of</w:t>
      </w:r>
      <w:r w:rsidRPr="0036744B">
        <w:rPr>
          <w:rFonts w:ascii="Arial" w:eastAsia="Times New Roman" w:hAnsi="Arial" w:cs="Arial"/>
          <w:spacing w:val="-6"/>
        </w:rPr>
        <w:t xml:space="preserve"> </w:t>
      </w:r>
      <w:r w:rsidRPr="0036744B">
        <w:rPr>
          <w:rFonts w:ascii="Arial" w:eastAsia="Times New Roman" w:hAnsi="Arial" w:cs="Arial"/>
          <w:spacing w:val="-4"/>
        </w:rPr>
        <w:t>Guests</w:t>
      </w:r>
      <w:r w:rsidR="004E684F">
        <w:rPr>
          <w:rFonts w:ascii="Arial" w:eastAsia="Times New Roman" w:hAnsi="Arial" w:cs="Arial"/>
          <w:spacing w:val="-4"/>
        </w:rPr>
        <w:t>:</w:t>
      </w:r>
      <w:r w:rsidR="00002D9A" w:rsidRPr="00002D9A">
        <w:t xml:space="preserve"> </w:t>
      </w:r>
      <w:r w:rsidR="00002D9A" w:rsidRPr="00002D9A">
        <w:rPr>
          <w:rFonts w:ascii="Arial" w:eastAsia="Times New Roman" w:hAnsi="Arial" w:cs="Arial"/>
          <w:spacing w:val="-4"/>
        </w:rPr>
        <w:t xml:space="preserve">Dylan Popowicz, Raquel </w:t>
      </w:r>
      <w:proofErr w:type="spellStart"/>
      <w:r w:rsidR="00002D9A" w:rsidRPr="00002D9A">
        <w:rPr>
          <w:rFonts w:ascii="Arial" w:eastAsia="Times New Roman" w:hAnsi="Arial" w:cs="Arial"/>
          <w:spacing w:val="-4"/>
        </w:rPr>
        <w:t>Arrata</w:t>
      </w:r>
      <w:proofErr w:type="spellEnd"/>
      <w:r w:rsidR="00002D9A" w:rsidRPr="00002D9A">
        <w:rPr>
          <w:rFonts w:ascii="Arial" w:eastAsia="Times New Roman" w:hAnsi="Arial" w:cs="Arial"/>
          <w:spacing w:val="-4"/>
        </w:rPr>
        <w:t xml:space="preserve">, Rebecca </w:t>
      </w:r>
      <w:proofErr w:type="spellStart"/>
      <w:r w:rsidR="00002D9A" w:rsidRPr="00002D9A">
        <w:rPr>
          <w:rFonts w:ascii="Arial" w:eastAsia="Times New Roman" w:hAnsi="Arial" w:cs="Arial"/>
          <w:spacing w:val="-4"/>
        </w:rPr>
        <w:t>Arnfeld</w:t>
      </w:r>
      <w:proofErr w:type="spellEnd"/>
      <w:r w:rsidR="00002D9A" w:rsidRPr="00002D9A">
        <w:rPr>
          <w:rFonts w:ascii="Arial" w:eastAsia="Times New Roman" w:hAnsi="Arial" w:cs="Arial"/>
          <w:spacing w:val="-4"/>
        </w:rPr>
        <w:t xml:space="preserve">, Gary Aguilar, Carina Hoffpauir, Jan </w:t>
      </w:r>
      <w:proofErr w:type="spellStart"/>
      <w:r w:rsidR="00002D9A" w:rsidRPr="00002D9A">
        <w:rPr>
          <w:rFonts w:ascii="Arial" w:eastAsia="Times New Roman" w:hAnsi="Arial" w:cs="Arial"/>
          <w:spacing w:val="-4"/>
        </w:rPr>
        <w:t>DeLapp</w:t>
      </w:r>
      <w:proofErr w:type="spellEnd"/>
      <w:r w:rsidR="00002D9A" w:rsidRPr="00002D9A">
        <w:rPr>
          <w:rFonts w:ascii="Arial" w:eastAsia="Times New Roman" w:hAnsi="Arial" w:cs="Arial"/>
          <w:spacing w:val="-4"/>
        </w:rPr>
        <w:t>, Frank Kobayashi, Araceli Badilla, Kathy Sorenson</w:t>
      </w:r>
    </w:p>
    <w:p w14:paraId="2B0054AF" w14:textId="5C32F06F" w:rsidR="0036744B" w:rsidRDefault="0036744B" w:rsidP="0036744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spacing w:val="-2"/>
          <w:w w:val="90"/>
        </w:rPr>
      </w:pPr>
      <w:r w:rsidRPr="0036744B">
        <w:rPr>
          <w:rFonts w:ascii="Arial" w:eastAsia="Times New Roman" w:hAnsi="Arial" w:cs="Arial"/>
          <w:w w:val="90"/>
        </w:rPr>
        <w:t>Public</w:t>
      </w:r>
      <w:r w:rsidRPr="0036744B">
        <w:rPr>
          <w:rFonts w:ascii="Arial" w:eastAsia="Times New Roman" w:hAnsi="Arial" w:cs="Arial"/>
        </w:rPr>
        <w:t xml:space="preserve"> </w:t>
      </w:r>
      <w:r w:rsidRPr="0036744B">
        <w:rPr>
          <w:rFonts w:ascii="Arial" w:eastAsia="Times New Roman" w:hAnsi="Arial" w:cs="Arial"/>
          <w:w w:val="90"/>
        </w:rPr>
        <w:t>Comment</w:t>
      </w:r>
      <w:r w:rsidRPr="0036744B">
        <w:rPr>
          <w:rFonts w:ascii="Arial" w:eastAsia="Times New Roman" w:hAnsi="Arial" w:cs="Arial"/>
        </w:rPr>
        <w:t xml:space="preserve"> </w:t>
      </w:r>
      <w:r w:rsidRPr="0036744B">
        <w:rPr>
          <w:rFonts w:ascii="Arial" w:eastAsia="Times New Roman" w:hAnsi="Arial" w:cs="Arial"/>
          <w:w w:val="90"/>
        </w:rPr>
        <w:t>Period</w:t>
      </w:r>
      <w:r w:rsidRPr="0036744B">
        <w:rPr>
          <w:rFonts w:ascii="Arial" w:eastAsia="Times New Roman" w:hAnsi="Arial" w:cs="Arial"/>
          <w:spacing w:val="-2"/>
        </w:rPr>
        <w:t xml:space="preserve"> </w:t>
      </w:r>
      <w:r w:rsidRPr="0036744B">
        <w:rPr>
          <w:rFonts w:ascii="Arial" w:eastAsia="Times New Roman" w:hAnsi="Arial" w:cs="Arial"/>
          <w:w w:val="90"/>
        </w:rPr>
        <w:t>(3</w:t>
      </w:r>
      <w:r w:rsidRPr="0036744B">
        <w:rPr>
          <w:rFonts w:ascii="Arial" w:eastAsia="Times New Roman" w:hAnsi="Arial" w:cs="Arial"/>
          <w:spacing w:val="-4"/>
        </w:rPr>
        <w:t xml:space="preserve"> </w:t>
      </w:r>
      <w:r w:rsidRPr="0036744B">
        <w:rPr>
          <w:rFonts w:ascii="Arial" w:eastAsia="Times New Roman" w:hAnsi="Arial" w:cs="Arial"/>
          <w:w w:val="90"/>
        </w:rPr>
        <w:t>minutes</w:t>
      </w:r>
      <w:r w:rsidRPr="0036744B">
        <w:rPr>
          <w:rFonts w:ascii="Arial" w:eastAsia="Times New Roman" w:hAnsi="Arial" w:cs="Arial"/>
          <w:spacing w:val="-4"/>
        </w:rPr>
        <w:t xml:space="preserve"> </w:t>
      </w:r>
      <w:r w:rsidRPr="0036744B">
        <w:rPr>
          <w:rFonts w:ascii="Arial" w:eastAsia="Times New Roman" w:hAnsi="Arial" w:cs="Arial"/>
          <w:w w:val="90"/>
        </w:rPr>
        <w:t>per</w:t>
      </w:r>
      <w:r w:rsidRPr="0036744B">
        <w:rPr>
          <w:rFonts w:ascii="Arial" w:eastAsia="Times New Roman" w:hAnsi="Arial" w:cs="Arial"/>
          <w:spacing w:val="-1"/>
        </w:rPr>
        <w:t xml:space="preserve"> </w:t>
      </w:r>
      <w:r w:rsidRPr="0036744B">
        <w:rPr>
          <w:rFonts w:ascii="Arial" w:eastAsia="Times New Roman" w:hAnsi="Arial" w:cs="Arial"/>
          <w:spacing w:val="-2"/>
          <w:w w:val="90"/>
        </w:rPr>
        <w:t>speaker)</w:t>
      </w:r>
    </w:p>
    <w:p w14:paraId="293ECAD0" w14:textId="3E718B5A" w:rsidR="00002D9A" w:rsidRDefault="00002D9A" w:rsidP="00002D9A">
      <w:pPr>
        <w:widowControl w:val="0"/>
        <w:tabs>
          <w:tab w:val="left" w:pos="464"/>
        </w:tabs>
        <w:kinsoku w:val="0"/>
        <w:overflowPunct w:val="0"/>
        <w:autoSpaceDE w:val="0"/>
        <w:autoSpaceDN w:val="0"/>
        <w:adjustRightInd w:val="0"/>
        <w:spacing w:before="16" w:after="0" w:line="240" w:lineRule="auto"/>
        <w:rPr>
          <w:rFonts w:ascii="Arial" w:eastAsia="Times New Roman" w:hAnsi="Arial" w:cs="Arial"/>
          <w:spacing w:val="-2"/>
          <w:w w:val="90"/>
        </w:rPr>
      </w:pPr>
    </w:p>
    <w:p w14:paraId="24FBD8FC" w14:textId="09FA8521" w:rsidR="00002D9A" w:rsidRDefault="00002D9A" w:rsidP="00002D9A">
      <w:pPr>
        <w:widowControl w:val="0"/>
        <w:tabs>
          <w:tab w:val="left" w:pos="464"/>
        </w:tabs>
        <w:kinsoku w:val="0"/>
        <w:overflowPunct w:val="0"/>
        <w:autoSpaceDE w:val="0"/>
        <w:autoSpaceDN w:val="0"/>
        <w:adjustRightInd w:val="0"/>
        <w:spacing w:before="16" w:after="0" w:line="240" w:lineRule="auto"/>
        <w:rPr>
          <w:rFonts w:ascii="Arial" w:eastAsia="Times New Roman" w:hAnsi="Arial" w:cs="Arial"/>
          <w:spacing w:val="-2"/>
          <w:w w:val="90"/>
        </w:rPr>
      </w:pPr>
      <w:r w:rsidRPr="00002D9A">
        <w:rPr>
          <w:rFonts w:ascii="Arial" w:eastAsia="Times New Roman" w:hAnsi="Arial" w:cs="Arial"/>
          <w:spacing w:val="-2"/>
          <w:w w:val="90"/>
        </w:rPr>
        <w:t>BOT Fall Retreat is this weekend. Goals for Chancellor will be discussed at this retreat. Encouraged to attend and make comments. Suggested that others besides the board should have the opportunity to help set goals.</w:t>
      </w:r>
    </w:p>
    <w:p w14:paraId="70F9E921" w14:textId="77777777" w:rsidR="00002D9A" w:rsidRPr="0036744B" w:rsidRDefault="00002D9A" w:rsidP="00002D9A">
      <w:pPr>
        <w:widowControl w:val="0"/>
        <w:tabs>
          <w:tab w:val="left" w:pos="464"/>
        </w:tabs>
        <w:kinsoku w:val="0"/>
        <w:overflowPunct w:val="0"/>
        <w:autoSpaceDE w:val="0"/>
        <w:autoSpaceDN w:val="0"/>
        <w:adjustRightInd w:val="0"/>
        <w:spacing w:before="16" w:after="0" w:line="240" w:lineRule="auto"/>
        <w:rPr>
          <w:rFonts w:ascii="Arial" w:eastAsia="Times New Roman" w:hAnsi="Arial" w:cs="Arial"/>
          <w:spacing w:val="-2"/>
          <w:w w:val="90"/>
        </w:rPr>
      </w:pPr>
    </w:p>
    <w:p w14:paraId="46BD7924" w14:textId="49C02032" w:rsidR="0036744B" w:rsidRDefault="0036744B" w:rsidP="0036744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spacing w:val="-2"/>
        </w:rPr>
      </w:pPr>
      <w:r w:rsidRPr="0036744B">
        <w:rPr>
          <w:rFonts w:ascii="Arial" w:eastAsia="Times New Roman" w:hAnsi="Arial" w:cs="Arial"/>
          <w:w w:val="90"/>
        </w:rPr>
        <w:t>President’s</w:t>
      </w:r>
      <w:r w:rsidRPr="0036744B">
        <w:rPr>
          <w:rFonts w:ascii="Arial" w:eastAsia="Times New Roman" w:hAnsi="Arial" w:cs="Arial"/>
          <w:spacing w:val="-6"/>
          <w:w w:val="90"/>
        </w:rPr>
        <w:t xml:space="preserve"> </w:t>
      </w:r>
      <w:r w:rsidRPr="0036744B">
        <w:rPr>
          <w:rFonts w:ascii="Arial" w:eastAsia="Times New Roman" w:hAnsi="Arial" w:cs="Arial"/>
          <w:spacing w:val="-2"/>
        </w:rPr>
        <w:t>Report</w:t>
      </w:r>
    </w:p>
    <w:p w14:paraId="156776A2" w14:textId="7807B97A" w:rsidR="002A66F5" w:rsidRDefault="002A66F5" w:rsidP="002A66F5">
      <w:pPr>
        <w:widowControl w:val="0"/>
        <w:numPr>
          <w:ilvl w:val="0"/>
          <w:numId w:val="4"/>
        </w:numPr>
        <w:spacing w:after="0" w:line="276" w:lineRule="auto"/>
      </w:pPr>
      <w:r>
        <w:rPr>
          <w:sz w:val="24"/>
          <w:szCs w:val="24"/>
          <w:highlight w:val="white"/>
        </w:rPr>
        <w:t xml:space="preserve">Sarah Lehmann is working with other concerned faculty on resolutions. </w:t>
      </w:r>
    </w:p>
    <w:p w14:paraId="3D3EEA3C" w14:textId="60B2F362" w:rsidR="00365251" w:rsidRDefault="00427523" w:rsidP="00365251">
      <w:pPr>
        <w:widowControl w:val="0"/>
        <w:numPr>
          <w:ilvl w:val="0"/>
          <w:numId w:val="4"/>
        </w:numPr>
        <w:spacing w:after="0" w:line="276" w:lineRule="auto"/>
        <w:rPr>
          <w:sz w:val="24"/>
          <w:szCs w:val="24"/>
        </w:rPr>
      </w:pPr>
      <w:hyperlink w:anchor="response">
        <w:r w:rsidR="002A66F5">
          <w:rPr>
            <w:color w:val="0563C1"/>
            <w:sz w:val="24"/>
            <w:szCs w:val="24"/>
            <w:highlight w:val="white"/>
            <w:u w:val="single"/>
          </w:rPr>
          <w:t xml:space="preserve">Response to Horrors in Israel and </w:t>
        </w:r>
        <w:proofErr w:type="gramStart"/>
        <w:r w:rsidR="002A66F5">
          <w:rPr>
            <w:color w:val="0563C1"/>
            <w:sz w:val="24"/>
            <w:szCs w:val="24"/>
            <w:highlight w:val="white"/>
            <w:u w:val="single"/>
          </w:rPr>
          <w:t>Palestine  10</w:t>
        </w:r>
        <w:proofErr w:type="gramEnd"/>
        <w:r w:rsidR="002A66F5">
          <w:rPr>
            <w:color w:val="0563C1"/>
            <w:sz w:val="24"/>
            <w:szCs w:val="24"/>
            <w:highlight w:val="white"/>
            <w:u w:val="single"/>
          </w:rPr>
          <w:t>/12</w:t>
        </w:r>
      </w:hyperlink>
      <w:r w:rsidR="002A66F5">
        <w:t xml:space="preserve"> from Humanities and Religious Studies.</w:t>
      </w:r>
    </w:p>
    <w:p w14:paraId="504B46B2" w14:textId="144A2E61" w:rsidR="002A66F5" w:rsidRDefault="002A66F5" w:rsidP="002A66F5">
      <w:pPr>
        <w:widowControl w:val="0"/>
        <w:numPr>
          <w:ilvl w:val="1"/>
          <w:numId w:val="4"/>
        </w:numPr>
        <w:spacing w:after="0" w:line="276" w:lineRule="auto"/>
      </w:pPr>
      <w:r>
        <w:rPr>
          <w:sz w:val="24"/>
          <w:szCs w:val="24"/>
          <w:highlight w:val="white"/>
        </w:rPr>
        <w:t xml:space="preserve">District </w:t>
      </w:r>
      <w:r w:rsidR="00365251">
        <w:rPr>
          <w:sz w:val="24"/>
          <w:szCs w:val="24"/>
          <w:highlight w:val="white"/>
        </w:rPr>
        <w:t>responded that it is their “p</w:t>
      </w:r>
      <w:r>
        <w:rPr>
          <w:sz w:val="24"/>
          <w:szCs w:val="24"/>
          <w:highlight w:val="white"/>
        </w:rPr>
        <w:t xml:space="preserve">olicy" to not place </w:t>
      </w:r>
      <w:r w:rsidR="00365251">
        <w:rPr>
          <w:sz w:val="24"/>
          <w:szCs w:val="24"/>
          <w:highlight w:val="white"/>
        </w:rPr>
        <w:t xml:space="preserve">statements </w:t>
      </w:r>
      <w:r>
        <w:rPr>
          <w:sz w:val="24"/>
          <w:szCs w:val="24"/>
          <w:highlight w:val="white"/>
        </w:rPr>
        <w:t>on website</w:t>
      </w:r>
      <w:r w:rsidR="00365251">
        <w:rPr>
          <w:sz w:val="24"/>
          <w:szCs w:val="24"/>
        </w:rPr>
        <w:t>, other than statements from the District or a College.</w:t>
      </w:r>
    </w:p>
    <w:p w14:paraId="72E3F5B3" w14:textId="466DB163" w:rsidR="002A66F5" w:rsidRPr="00365251" w:rsidRDefault="00365251" w:rsidP="002A66F5">
      <w:pPr>
        <w:widowControl w:val="0"/>
        <w:numPr>
          <w:ilvl w:val="1"/>
          <w:numId w:val="4"/>
        </w:numPr>
        <w:spacing w:after="0" w:line="276" w:lineRule="auto"/>
        <w:rPr>
          <w:rStyle w:val="Hyperlink"/>
        </w:rPr>
      </w:pPr>
      <w:r>
        <w:rPr>
          <w:color w:val="0563C1"/>
          <w:sz w:val="24"/>
          <w:szCs w:val="24"/>
          <w:highlight w:val="white"/>
          <w:u w:val="single"/>
        </w:rPr>
        <w:fldChar w:fldCharType="begin"/>
      </w:r>
      <w:r>
        <w:rPr>
          <w:color w:val="0563C1"/>
          <w:sz w:val="24"/>
          <w:szCs w:val="24"/>
          <w:highlight w:val="white"/>
          <w:u w:val="single"/>
        </w:rPr>
        <w:instrText xml:space="preserve"> HYPERLINK  \l "clarifications" </w:instrText>
      </w:r>
      <w:r>
        <w:rPr>
          <w:color w:val="0563C1"/>
          <w:sz w:val="24"/>
          <w:szCs w:val="24"/>
          <w:highlight w:val="white"/>
          <w:u w:val="single"/>
        </w:rPr>
        <w:fldChar w:fldCharType="separate"/>
      </w:r>
      <w:r w:rsidR="002A66F5" w:rsidRPr="00365251">
        <w:rPr>
          <w:rStyle w:val="Hyperlink"/>
          <w:sz w:val="24"/>
          <w:szCs w:val="24"/>
          <w:highlight w:val="white"/>
        </w:rPr>
        <w:t>Clarification Response</w:t>
      </w:r>
    </w:p>
    <w:p w14:paraId="2BF86190" w14:textId="6D86062F" w:rsidR="002A66F5" w:rsidRDefault="00365251" w:rsidP="002A66F5">
      <w:pPr>
        <w:pStyle w:val="ListParagraph"/>
        <w:widowControl w:val="0"/>
        <w:numPr>
          <w:ilvl w:val="1"/>
          <w:numId w:val="4"/>
        </w:numPr>
        <w:spacing w:after="0" w:line="276" w:lineRule="auto"/>
        <w:ind w:right="-20"/>
      </w:pPr>
      <w:r>
        <w:rPr>
          <w:color w:val="0563C1"/>
          <w:sz w:val="24"/>
          <w:szCs w:val="24"/>
          <w:highlight w:val="white"/>
          <w:u w:val="single"/>
        </w:rPr>
        <w:fldChar w:fldCharType="end"/>
      </w:r>
      <w:r w:rsidR="002A66F5" w:rsidRPr="002A66F5">
        <w:rPr>
          <w:sz w:val="24"/>
          <w:szCs w:val="24"/>
          <w:highlight w:val="white"/>
        </w:rPr>
        <w:t>SUJIC issue</w:t>
      </w:r>
    </w:p>
    <w:p w14:paraId="72C38D1A" w14:textId="77777777" w:rsidR="002A66F5" w:rsidRDefault="002A66F5" w:rsidP="002A66F5">
      <w:pPr>
        <w:widowControl w:val="0"/>
        <w:numPr>
          <w:ilvl w:val="0"/>
          <w:numId w:val="4"/>
        </w:numPr>
        <w:spacing w:after="0" w:line="276" w:lineRule="auto"/>
      </w:pPr>
      <w:r>
        <w:rPr>
          <w:sz w:val="24"/>
          <w:szCs w:val="24"/>
          <w:highlight w:val="white"/>
        </w:rPr>
        <w:t>ASCCC Plenary November 16 - 18</w:t>
      </w:r>
    </w:p>
    <w:p w14:paraId="1F9EDB6B" w14:textId="13ABD657" w:rsidR="002A66F5" w:rsidRPr="00365251" w:rsidRDefault="00365251" w:rsidP="002A66F5">
      <w:pPr>
        <w:widowControl w:val="0"/>
        <w:numPr>
          <w:ilvl w:val="1"/>
          <w:numId w:val="4"/>
        </w:numPr>
        <w:spacing w:after="0" w:line="276" w:lineRule="auto"/>
        <w:rPr>
          <w:rStyle w:val="Hyperlink"/>
        </w:rPr>
      </w:pPr>
      <w:r>
        <w:rPr>
          <w:color w:val="0563C1"/>
          <w:sz w:val="24"/>
          <w:szCs w:val="24"/>
          <w:highlight w:val="white"/>
          <w:u w:val="single"/>
        </w:rPr>
        <w:fldChar w:fldCharType="begin"/>
      </w:r>
      <w:r>
        <w:rPr>
          <w:color w:val="0563C1"/>
          <w:sz w:val="24"/>
          <w:szCs w:val="24"/>
          <w:highlight w:val="white"/>
          <w:u w:val="single"/>
        </w:rPr>
        <w:instrText xml:space="preserve"> HYPERLINK "https://asccc.org/sites/default/files/2023-10/resolutions_for_area_meetings_draft.v6.2%20.docx" </w:instrText>
      </w:r>
      <w:r>
        <w:rPr>
          <w:color w:val="0563C1"/>
          <w:sz w:val="24"/>
          <w:szCs w:val="24"/>
          <w:highlight w:val="white"/>
          <w:u w:val="single"/>
        </w:rPr>
        <w:fldChar w:fldCharType="separate"/>
      </w:r>
      <w:r w:rsidR="002A66F5" w:rsidRPr="00365251">
        <w:rPr>
          <w:rStyle w:val="Hyperlink"/>
          <w:sz w:val="24"/>
          <w:szCs w:val="24"/>
          <w:highlight w:val="white"/>
        </w:rPr>
        <w:t>Current Resolutions</w:t>
      </w:r>
    </w:p>
    <w:p w14:paraId="2C5449ED" w14:textId="24703549" w:rsidR="002A66F5" w:rsidRDefault="00365251" w:rsidP="002A66F5">
      <w:pPr>
        <w:widowControl w:val="0"/>
        <w:numPr>
          <w:ilvl w:val="0"/>
          <w:numId w:val="4"/>
        </w:numPr>
        <w:spacing w:after="0" w:line="276" w:lineRule="auto"/>
      </w:pPr>
      <w:r>
        <w:rPr>
          <w:color w:val="0563C1"/>
          <w:sz w:val="24"/>
          <w:szCs w:val="24"/>
          <w:highlight w:val="white"/>
          <w:u w:val="single"/>
        </w:rPr>
        <w:fldChar w:fldCharType="end"/>
      </w:r>
      <w:r w:rsidR="002A66F5">
        <w:rPr>
          <w:sz w:val="24"/>
          <w:szCs w:val="24"/>
          <w:highlight w:val="white"/>
        </w:rPr>
        <w:t xml:space="preserve">Curriculum Drop in </w:t>
      </w:r>
      <w:r w:rsidR="002A66F5">
        <w:fldChar w:fldCharType="begin"/>
      </w:r>
      <w:r w:rsidR="00A966F4">
        <w:instrText>HYPERLINK "https://lrccd.zoom.us/j/81948030209"</w:instrText>
      </w:r>
      <w:r w:rsidR="002A66F5">
        <w:fldChar w:fldCharType="separate"/>
      </w:r>
      <w:r w:rsidR="002A66F5">
        <w:rPr>
          <w:color w:val="0563C1"/>
          <w:sz w:val="24"/>
          <w:szCs w:val="24"/>
          <w:highlight w:val="white"/>
          <w:u w:val="single"/>
        </w:rPr>
        <w:t>Friday Mornings 9-10::30 Zoom</w:t>
      </w:r>
    </w:p>
    <w:p w14:paraId="38A4C976" w14:textId="7A698F24" w:rsidR="002A66F5" w:rsidRDefault="00365251" w:rsidP="002A66F5">
      <w:pPr>
        <w:widowControl w:val="0"/>
        <w:numPr>
          <w:ilvl w:val="0"/>
          <w:numId w:val="4"/>
        </w:numPr>
        <w:spacing w:after="0" w:line="276" w:lineRule="auto"/>
        <w:ind w:right="-20"/>
      </w:pPr>
      <w:r>
        <w:rPr>
          <w:color w:val="0563C1"/>
          <w:sz w:val="24"/>
          <w:szCs w:val="24"/>
          <w:u w:val="single"/>
        </w:rPr>
        <w:t>Drop in Email</w:t>
      </w:r>
    </w:p>
    <w:p w14:paraId="6A9FF42E" w14:textId="424A8F89" w:rsidR="002A66F5" w:rsidRPr="0036744B" w:rsidRDefault="002A66F5" w:rsidP="00365251">
      <w:pPr>
        <w:widowControl w:val="0"/>
        <w:spacing w:after="0" w:line="276" w:lineRule="auto"/>
        <w:rPr>
          <w:rFonts w:ascii="Arial" w:eastAsia="Times New Roman" w:hAnsi="Arial" w:cs="Arial"/>
          <w:spacing w:val="-2"/>
        </w:rPr>
      </w:pPr>
      <w:r>
        <w:fldChar w:fldCharType="end"/>
      </w:r>
    </w:p>
    <w:p w14:paraId="6DDD436D" w14:textId="77777777" w:rsidR="0036744B" w:rsidRPr="0036744B" w:rsidRDefault="0036744B" w:rsidP="0036744B">
      <w:pPr>
        <w:widowControl w:val="0"/>
        <w:kinsoku w:val="0"/>
        <w:overflowPunct w:val="0"/>
        <w:autoSpaceDE w:val="0"/>
        <w:autoSpaceDN w:val="0"/>
        <w:adjustRightInd w:val="0"/>
        <w:spacing w:before="163" w:after="0" w:line="240" w:lineRule="auto"/>
        <w:rPr>
          <w:rFonts w:ascii="Arial" w:eastAsia="Times New Roman" w:hAnsi="Arial" w:cs="Arial"/>
          <w:b/>
          <w:bCs/>
          <w:spacing w:val="-4"/>
        </w:rPr>
      </w:pPr>
      <w:r w:rsidRPr="0036744B">
        <w:rPr>
          <w:rFonts w:ascii="Arial" w:eastAsia="Times New Roman" w:hAnsi="Arial" w:cs="Arial"/>
          <w:b/>
          <w:bCs/>
          <w:w w:val="80"/>
        </w:rPr>
        <w:t>Consent</w:t>
      </w:r>
      <w:r w:rsidRPr="0036744B">
        <w:rPr>
          <w:rFonts w:ascii="Arial" w:eastAsia="Times New Roman" w:hAnsi="Arial" w:cs="Arial"/>
          <w:b/>
          <w:bCs/>
          <w:spacing w:val="23"/>
        </w:rPr>
        <w:t xml:space="preserve"> </w:t>
      </w:r>
      <w:r w:rsidRPr="0036744B">
        <w:rPr>
          <w:rFonts w:ascii="Arial" w:eastAsia="Times New Roman" w:hAnsi="Arial" w:cs="Arial"/>
          <w:b/>
          <w:bCs/>
          <w:spacing w:val="-4"/>
        </w:rPr>
        <w:t>Items</w:t>
      </w:r>
    </w:p>
    <w:p w14:paraId="661B6ED3" w14:textId="7AD260D2" w:rsidR="0036744B" w:rsidRPr="0036744B" w:rsidRDefault="0036744B" w:rsidP="00002D9A">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w w:val="90"/>
        </w:rPr>
      </w:pPr>
      <w:r w:rsidRPr="0036744B">
        <w:rPr>
          <w:rFonts w:ascii="Arial" w:eastAsia="Times New Roman" w:hAnsi="Arial" w:cs="Arial"/>
          <w:w w:val="90"/>
        </w:rPr>
        <w:t>Approval</w:t>
      </w:r>
      <w:r w:rsidRPr="0036744B">
        <w:rPr>
          <w:rFonts w:ascii="Arial" w:eastAsia="Times New Roman" w:hAnsi="Arial" w:cs="Arial"/>
          <w:spacing w:val="-2"/>
        </w:rPr>
        <w:t xml:space="preserve"> </w:t>
      </w:r>
      <w:r w:rsidRPr="0036744B">
        <w:rPr>
          <w:rFonts w:ascii="Arial" w:eastAsia="Times New Roman" w:hAnsi="Arial" w:cs="Arial"/>
          <w:w w:val="90"/>
        </w:rPr>
        <w:t>of</w:t>
      </w:r>
      <w:r w:rsidRPr="0036744B">
        <w:rPr>
          <w:rFonts w:ascii="Arial" w:eastAsia="Times New Roman" w:hAnsi="Arial" w:cs="Arial"/>
          <w:spacing w:val="2"/>
        </w:rPr>
        <w:t xml:space="preserve"> </w:t>
      </w:r>
      <w:r w:rsidRPr="0036744B">
        <w:rPr>
          <w:rFonts w:ascii="Arial" w:eastAsia="Times New Roman" w:hAnsi="Arial" w:cs="Arial"/>
          <w:w w:val="90"/>
        </w:rPr>
        <w:t>Remote</w:t>
      </w:r>
      <w:r w:rsidRPr="0036744B">
        <w:rPr>
          <w:rFonts w:ascii="Arial" w:eastAsia="Times New Roman" w:hAnsi="Arial" w:cs="Arial"/>
          <w:spacing w:val="3"/>
        </w:rPr>
        <w:t xml:space="preserve"> </w:t>
      </w:r>
      <w:r w:rsidRPr="0036744B">
        <w:rPr>
          <w:rFonts w:ascii="Arial" w:eastAsia="Times New Roman" w:hAnsi="Arial" w:cs="Arial"/>
          <w:spacing w:val="-2"/>
          <w:w w:val="90"/>
        </w:rPr>
        <w:t>Attendees</w:t>
      </w:r>
    </w:p>
    <w:p w14:paraId="777F9021" w14:textId="738ACE3C" w:rsidR="0003745B" w:rsidRPr="0036744B" w:rsidRDefault="0003745B" w:rsidP="0003745B">
      <w:pPr>
        <w:widowControl w:val="0"/>
        <w:kinsoku w:val="0"/>
        <w:overflowPunct w:val="0"/>
        <w:autoSpaceDE w:val="0"/>
        <w:autoSpaceDN w:val="0"/>
        <w:adjustRightInd w:val="0"/>
        <w:spacing w:before="163" w:after="0" w:line="240" w:lineRule="auto"/>
        <w:rPr>
          <w:rFonts w:ascii="Arial" w:eastAsia="Times New Roman" w:hAnsi="Arial" w:cs="Arial"/>
          <w:b/>
          <w:bCs/>
          <w:spacing w:val="-4"/>
        </w:rPr>
      </w:pPr>
      <w:r>
        <w:rPr>
          <w:rFonts w:ascii="Arial" w:eastAsia="Times New Roman" w:hAnsi="Arial" w:cs="Arial"/>
          <w:b/>
          <w:bCs/>
          <w:w w:val="80"/>
        </w:rPr>
        <w:t>Action I</w:t>
      </w:r>
      <w:r w:rsidRPr="0036744B">
        <w:rPr>
          <w:rFonts w:ascii="Arial" w:eastAsia="Times New Roman" w:hAnsi="Arial" w:cs="Arial"/>
          <w:b/>
          <w:bCs/>
          <w:spacing w:val="-4"/>
        </w:rPr>
        <w:t>tems</w:t>
      </w:r>
    </w:p>
    <w:p w14:paraId="73C92D48" w14:textId="1C5DACEE" w:rsidR="0003745B" w:rsidRDefault="0003745B" w:rsidP="0003745B">
      <w:pPr>
        <w:widowControl w:val="0"/>
        <w:numPr>
          <w:ilvl w:val="0"/>
          <w:numId w:val="1"/>
        </w:numPr>
        <w:tabs>
          <w:tab w:val="left" w:pos="464"/>
        </w:tabs>
        <w:kinsoku w:val="0"/>
        <w:overflowPunct w:val="0"/>
        <w:autoSpaceDE w:val="0"/>
        <w:autoSpaceDN w:val="0"/>
        <w:adjustRightInd w:val="0"/>
        <w:spacing w:before="16" w:after="0" w:line="240" w:lineRule="auto"/>
        <w:ind w:left="0"/>
        <w:rPr>
          <w:rFonts w:ascii="Arial" w:eastAsia="Times New Roman" w:hAnsi="Arial" w:cs="Arial"/>
          <w:w w:val="90"/>
        </w:rPr>
      </w:pPr>
      <w:r>
        <w:rPr>
          <w:rFonts w:ascii="Arial" w:eastAsia="Times New Roman" w:hAnsi="Arial" w:cs="Arial"/>
          <w:w w:val="90"/>
        </w:rPr>
        <w:t>Faculty Hiring Prioritization</w:t>
      </w:r>
    </w:p>
    <w:p w14:paraId="50BFEFE1" w14:textId="6E627BFD" w:rsidR="003B0951" w:rsidRDefault="003B0951" w:rsidP="003B09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w w:val="90"/>
        </w:rPr>
      </w:pPr>
    </w:p>
    <w:p w14:paraId="533B9AFC" w14:textId="67F9F809" w:rsidR="003B0951" w:rsidRDefault="00427523" w:rsidP="003B09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w w:val="90"/>
        </w:rPr>
      </w:pPr>
      <w:hyperlink r:id="rId7" w:history="1">
        <w:r w:rsidR="003B0951" w:rsidRPr="003B0951">
          <w:rPr>
            <w:rStyle w:val="Hyperlink"/>
            <w:rFonts w:ascii="Arial" w:eastAsia="Times New Roman" w:hAnsi="Arial" w:cs="Arial"/>
            <w:w w:val="90"/>
          </w:rPr>
          <w:t>Position Requests</w:t>
        </w:r>
      </w:hyperlink>
    </w:p>
    <w:p w14:paraId="7BAD69FA" w14:textId="46C78D90" w:rsidR="003B0951" w:rsidRDefault="003B0951" w:rsidP="003B09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w w:val="90"/>
        </w:rPr>
      </w:pPr>
    </w:p>
    <w:p w14:paraId="708E9CF5" w14:textId="003CD222" w:rsidR="003B0951" w:rsidRDefault="00427523" w:rsidP="003B09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w w:val="90"/>
        </w:rPr>
      </w:pPr>
      <w:hyperlink r:id="rId8" w:history="1">
        <w:r w:rsidR="003B0951" w:rsidRPr="003B0951">
          <w:rPr>
            <w:rStyle w:val="Hyperlink"/>
            <w:rFonts w:ascii="Arial" w:eastAsia="Times New Roman" w:hAnsi="Arial" w:cs="Arial"/>
            <w:w w:val="90"/>
          </w:rPr>
          <w:t>Recording of the Presentations</w:t>
        </w:r>
      </w:hyperlink>
    </w:p>
    <w:p w14:paraId="63FEA5D8" w14:textId="3B2D3EE3" w:rsidR="0003745B" w:rsidRDefault="0003745B" w:rsidP="0003745B">
      <w:pPr>
        <w:widowControl w:val="0"/>
        <w:tabs>
          <w:tab w:val="left" w:pos="464"/>
        </w:tabs>
        <w:kinsoku w:val="0"/>
        <w:overflowPunct w:val="0"/>
        <w:autoSpaceDE w:val="0"/>
        <w:autoSpaceDN w:val="0"/>
        <w:adjustRightInd w:val="0"/>
        <w:spacing w:before="16" w:after="0" w:line="240" w:lineRule="auto"/>
        <w:rPr>
          <w:rFonts w:ascii="Arial" w:eastAsia="Times New Roman" w:hAnsi="Arial" w:cs="Arial"/>
          <w:w w:val="90"/>
        </w:rPr>
      </w:pPr>
    </w:p>
    <w:tbl>
      <w:tblPr>
        <w:tblW w:w="7380"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396"/>
        <w:gridCol w:w="2139"/>
      </w:tblGrid>
      <w:tr w:rsidR="0003745B" w14:paraId="663E7C32" w14:textId="77777777" w:rsidTr="00AB05B7">
        <w:tc>
          <w:tcPr>
            <w:tcW w:w="845" w:type="dxa"/>
            <w:shd w:val="clear" w:color="auto" w:fill="auto"/>
          </w:tcPr>
          <w:p w14:paraId="0FF16F6A" w14:textId="77777777" w:rsidR="0003745B" w:rsidRDefault="0003745B" w:rsidP="00AB05B7">
            <w:pPr>
              <w:pStyle w:val="TableParagraph"/>
              <w:widowControl w:val="0"/>
              <w:kinsoku w:val="0"/>
              <w:overflowPunct w:val="0"/>
              <w:autoSpaceDE w:val="0"/>
              <w:autoSpaceDN w:val="0"/>
              <w:adjustRightInd w:val="0"/>
              <w:spacing w:before="0"/>
              <w:ind w:left="-180"/>
              <w:jc w:val="right"/>
              <w:rPr>
                <w:b/>
                <w:bCs/>
                <w:spacing w:val="-2"/>
                <w:w w:val="85"/>
                <w:sz w:val="22"/>
                <w:szCs w:val="22"/>
              </w:rPr>
            </w:pPr>
            <w:r>
              <w:rPr>
                <w:b/>
                <w:bCs/>
                <w:spacing w:val="-2"/>
                <w:w w:val="85"/>
                <w:sz w:val="22"/>
                <w:szCs w:val="22"/>
              </w:rPr>
              <w:t>Time</w:t>
            </w:r>
          </w:p>
        </w:tc>
        <w:tc>
          <w:tcPr>
            <w:tcW w:w="4396" w:type="dxa"/>
            <w:shd w:val="clear" w:color="auto" w:fill="auto"/>
          </w:tcPr>
          <w:p w14:paraId="3C4BFC8A" w14:textId="77777777" w:rsidR="0003745B" w:rsidRDefault="0003745B" w:rsidP="00AB05B7">
            <w:pPr>
              <w:pStyle w:val="TableParagraph"/>
              <w:widowControl w:val="0"/>
              <w:kinsoku w:val="0"/>
              <w:overflowPunct w:val="0"/>
              <w:autoSpaceDE w:val="0"/>
              <w:autoSpaceDN w:val="0"/>
              <w:adjustRightInd w:val="0"/>
              <w:spacing w:before="0"/>
              <w:rPr>
                <w:b/>
                <w:bCs/>
                <w:spacing w:val="-2"/>
                <w:w w:val="85"/>
                <w:sz w:val="22"/>
                <w:szCs w:val="22"/>
              </w:rPr>
            </w:pPr>
            <w:r>
              <w:rPr>
                <w:b/>
                <w:bCs/>
                <w:spacing w:val="-2"/>
                <w:w w:val="85"/>
                <w:sz w:val="22"/>
                <w:szCs w:val="22"/>
              </w:rPr>
              <w:t>Position Title</w:t>
            </w:r>
          </w:p>
        </w:tc>
        <w:tc>
          <w:tcPr>
            <w:tcW w:w="2139" w:type="dxa"/>
            <w:shd w:val="clear" w:color="auto" w:fill="auto"/>
          </w:tcPr>
          <w:p w14:paraId="4A241B77" w14:textId="77777777" w:rsidR="0003745B" w:rsidRDefault="0003745B" w:rsidP="00AB05B7">
            <w:pPr>
              <w:pStyle w:val="TableParagraph"/>
              <w:widowControl w:val="0"/>
              <w:kinsoku w:val="0"/>
              <w:overflowPunct w:val="0"/>
              <w:autoSpaceDE w:val="0"/>
              <w:autoSpaceDN w:val="0"/>
              <w:adjustRightInd w:val="0"/>
              <w:spacing w:before="0"/>
              <w:ind w:right="610"/>
              <w:rPr>
                <w:b/>
                <w:bCs/>
                <w:spacing w:val="-2"/>
                <w:w w:val="85"/>
                <w:sz w:val="22"/>
                <w:szCs w:val="22"/>
              </w:rPr>
            </w:pPr>
            <w:r>
              <w:rPr>
                <w:b/>
                <w:bCs/>
                <w:spacing w:val="-2"/>
                <w:w w:val="85"/>
                <w:sz w:val="22"/>
                <w:szCs w:val="22"/>
              </w:rPr>
              <w:t>Type</w:t>
            </w:r>
          </w:p>
        </w:tc>
      </w:tr>
      <w:tr w:rsidR="0003745B" w14:paraId="139D712C" w14:textId="77777777" w:rsidTr="00AB05B7">
        <w:tc>
          <w:tcPr>
            <w:tcW w:w="845" w:type="dxa"/>
            <w:shd w:val="clear" w:color="auto" w:fill="auto"/>
          </w:tcPr>
          <w:p w14:paraId="062F6D73"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lastRenderedPageBreak/>
              <w:t>2:40</w:t>
            </w:r>
          </w:p>
        </w:tc>
        <w:tc>
          <w:tcPr>
            <w:tcW w:w="4396" w:type="dxa"/>
            <w:shd w:val="clear" w:color="auto" w:fill="auto"/>
          </w:tcPr>
          <w:p w14:paraId="64867BBD"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Physics</w:t>
            </w:r>
          </w:p>
        </w:tc>
        <w:tc>
          <w:tcPr>
            <w:tcW w:w="2139" w:type="dxa"/>
            <w:shd w:val="clear" w:color="auto" w:fill="auto"/>
          </w:tcPr>
          <w:p w14:paraId="1645ECE3"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16E6CCCD" w14:textId="77777777" w:rsidTr="00AB05B7">
        <w:tc>
          <w:tcPr>
            <w:tcW w:w="845" w:type="dxa"/>
            <w:shd w:val="clear" w:color="auto" w:fill="auto"/>
          </w:tcPr>
          <w:p w14:paraId="1A0B5B03"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2:45</w:t>
            </w:r>
          </w:p>
        </w:tc>
        <w:tc>
          <w:tcPr>
            <w:tcW w:w="4396" w:type="dxa"/>
            <w:shd w:val="clear" w:color="auto" w:fill="auto"/>
          </w:tcPr>
          <w:p w14:paraId="40AF342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Sociology</w:t>
            </w:r>
          </w:p>
        </w:tc>
        <w:tc>
          <w:tcPr>
            <w:tcW w:w="2139" w:type="dxa"/>
            <w:shd w:val="clear" w:color="auto" w:fill="auto"/>
          </w:tcPr>
          <w:p w14:paraId="1C702FCF"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163FD07A" w14:textId="77777777" w:rsidTr="00AB05B7">
        <w:tc>
          <w:tcPr>
            <w:tcW w:w="845" w:type="dxa"/>
            <w:shd w:val="clear" w:color="auto" w:fill="auto"/>
          </w:tcPr>
          <w:p w14:paraId="2F4B9B95"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2:50</w:t>
            </w:r>
          </w:p>
        </w:tc>
        <w:tc>
          <w:tcPr>
            <w:tcW w:w="4396" w:type="dxa"/>
            <w:shd w:val="clear" w:color="auto" w:fill="auto"/>
          </w:tcPr>
          <w:p w14:paraId="029C6512"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History - African American Emphasis</w:t>
            </w:r>
          </w:p>
        </w:tc>
        <w:tc>
          <w:tcPr>
            <w:tcW w:w="2139" w:type="dxa"/>
            <w:shd w:val="clear" w:color="auto" w:fill="auto"/>
          </w:tcPr>
          <w:p w14:paraId="44DE1105"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35257971" w14:textId="77777777" w:rsidTr="00AB05B7">
        <w:tc>
          <w:tcPr>
            <w:tcW w:w="845" w:type="dxa"/>
            <w:shd w:val="clear" w:color="auto" w:fill="auto"/>
          </w:tcPr>
          <w:p w14:paraId="292D92C4"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2:55</w:t>
            </w:r>
          </w:p>
        </w:tc>
        <w:tc>
          <w:tcPr>
            <w:tcW w:w="4396" w:type="dxa"/>
            <w:shd w:val="clear" w:color="auto" w:fill="auto"/>
          </w:tcPr>
          <w:p w14:paraId="546436C1"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Engineering</w:t>
            </w:r>
          </w:p>
        </w:tc>
        <w:tc>
          <w:tcPr>
            <w:tcW w:w="2139" w:type="dxa"/>
            <w:shd w:val="clear" w:color="auto" w:fill="auto"/>
          </w:tcPr>
          <w:p w14:paraId="239563E1"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1F854ADD" w14:textId="77777777" w:rsidTr="00AB05B7">
        <w:tc>
          <w:tcPr>
            <w:tcW w:w="845" w:type="dxa"/>
            <w:shd w:val="clear" w:color="auto" w:fill="auto"/>
          </w:tcPr>
          <w:p w14:paraId="79B0C18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3:00</w:t>
            </w:r>
          </w:p>
        </w:tc>
        <w:tc>
          <w:tcPr>
            <w:tcW w:w="4396" w:type="dxa"/>
            <w:shd w:val="clear" w:color="auto" w:fill="auto"/>
          </w:tcPr>
          <w:p w14:paraId="0CFE7F2B"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Marketing</w:t>
            </w:r>
          </w:p>
        </w:tc>
        <w:tc>
          <w:tcPr>
            <w:tcW w:w="2139" w:type="dxa"/>
            <w:shd w:val="clear" w:color="auto" w:fill="auto"/>
          </w:tcPr>
          <w:p w14:paraId="1A613D9C"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7C6F793E" w14:textId="77777777" w:rsidTr="00AB05B7">
        <w:tc>
          <w:tcPr>
            <w:tcW w:w="845" w:type="dxa"/>
            <w:shd w:val="clear" w:color="auto" w:fill="auto"/>
          </w:tcPr>
          <w:p w14:paraId="5795B4C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3:05</w:t>
            </w:r>
          </w:p>
        </w:tc>
        <w:tc>
          <w:tcPr>
            <w:tcW w:w="4396" w:type="dxa"/>
            <w:shd w:val="clear" w:color="auto" w:fill="auto"/>
          </w:tcPr>
          <w:p w14:paraId="25464FB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Auto Col Tech</w:t>
            </w:r>
          </w:p>
        </w:tc>
        <w:tc>
          <w:tcPr>
            <w:tcW w:w="2139" w:type="dxa"/>
            <w:shd w:val="clear" w:color="auto" w:fill="auto"/>
          </w:tcPr>
          <w:p w14:paraId="156C727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6152F837" w14:textId="77777777" w:rsidTr="00AB05B7">
        <w:tc>
          <w:tcPr>
            <w:tcW w:w="845" w:type="dxa"/>
            <w:shd w:val="clear" w:color="auto" w:fill="auto"/>
          </w:tcPr>
          <w:p w14:paraId="5B8B4D10"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3:10</w:t>
            </w:r>
          </w:p>
        </w:tc>
        <w:tc>
          <w:tcPr>
            <w:tcW w:w="4396" w:type="dxa"/>
            <w:shd w:val="clear" w:color="auto" w:fill="auto"/>
          </w:tcPr>
          <w:p w14:paraId="0A183D4D" w14:textId="77777777" w:rsidR="0003745B" w:rsidRDefault="0003745B" w:rsidP="00AB05B7">
            <w:pPr>
              <w:rPr>
                <w:rFonts w:ascii="Arial" w:hAnsi="Arial" w:cs="Arial"/>
                <w:color w:val="000000"/>
              </w:rPr>
            </w:pPr>
            <w:r>
              <w:rPr>
                <w:rFonts w:ascii="Arial" w:hAnsi="Arial" w:cs="Arial"/>
                <w:color w:val="000000"/>
              </w:rPr>
              <w:t>Art Photo</w:t>
            </w:r>
          </w:p>
        </w:tc>
        <w:tc>
          <w:tcPr>
            <w:tcW w:w="2139" w:type="dxa"/>
            <w:shd w:val="clear" w:color="auto" w:fill="auto"/>
          </w:tcPr>
          <w:p w14:paraId="5EF46852"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2801CA22" w14:textId="77777777" w:rsidTr="00AB05B7">
        <w:tc>
          <w:tcPr>
            <w:tcW w:w="845" w:type="dxa"/>
            <w:shd w:val="clear" w:color="auto" w:fill="auto"/>
          </w:tcPr>
          <w:p w14:paraId="47093B6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3:15</w:t>
            </w:r>
          </w:p>
        </w:tc>
        <w:tc>
          <w:tcPr>
            <w:tcW w:w="4396" w:type="dxa"/>
            <w:shd w:val="clear" w:color="auto" w:fill="auto"/>
          </w:tcPr>
          <w:p w14:paraId="4839E8EA"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ESL (3)</w:t>
            </w:r>
          </w:p>
        </w:tc>
        <w:tc>
          <w:tcPr>
            <w:tcW w:w="2139" w:type="dxa"/>
            <w:shd w:val="clear" w:color="auto" w:fill="auto"/>
          </w:tcPr>
          <w:p w14:paraId="70A93FCF"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043CEAEC" w14:textId="77777777" w:rsidTr="00AB05B7">
        <w:tc>
          <w:tcPr>
            <w:tcW w:w="845" w:type="dxa"/>
            <w:shd w:val="clear" w:color="auto" w:fill="auto"/>
          </w:tcPr>
          <w:p w14:paraId="67B43D69"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3:20</w:t>
            </w:r>
          </w:p>
        </w:tc>
        <w:tc>
          <w:tcPr>
            <w:tcW w:w="4396" w:type="dxa"/>
            <w:shd w:val="clear" w:color="auto" w:fill="auto"/>
          </w:tcPr>
          <w:p w14:paraId="08A4D4CB"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Real Estate</w:t>
            </w:r>
          </w:p>
        </w:tc>
        <w:tc>
          <w:tcPr>
            <w:tcW w:w="2139" w:type="dxa"/>
            <w:shd w:val="clear" w:color="auto" w:fill="auto"/>
          </w:tcPr>
          <w:p w14:paraId="3684159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5098DBE0" w14:textId="77777777" w:rsidTr="00AB05B7">
        <w:tc>
          <w:tcPr>
            <w:tcW w:w="845" w:type="dxa"/>
            <w:shd w:val="clear" w:color="auto" w:fill="auto"/>
          </w:tcPr>
          <w:p w14:paraId="300D0187"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3:25</w:t>
            </w:r>
          </w:p>
        </w:tc>
        <w:tc>
          <w:tcPr>
            <w:tcW w:w="4396" w:type="dxa"/>
            <w:shd w:val="clear" w:color="auto" w:fill="auto"/>
          </w:tcPr>
          <w:p w14:paraId="7E006ECE"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Horticulture</w:t>
            </w:r>
          </w:p>
        </w:tc>
        <w:tc>
          <w:tcPr>
            <w:tcW w:w="2139" w:type="dxa"/>
            <w:shd w:val="clear" w:color="auto" w:fill="auto"/>
          </w:tcPr>
          <w:p w14:paraId="71A7E213"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6C6A288D" w14:textId="77777777" w:rsidTr="00AB05B7">
        <w:tc>
          <w:tcPr>
            <w:tcW w:w="845" w:type="dxa"/>
            <w:shd w:val="clear" w:color="auto" w:fill="auto"/>
          </w:tcPr>
          <w:p w14:paraId="13380CA6"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3:30</w:t>
            </w:r>
          </w:p>
        </w:tc>
        <w:tc>
          <w:tcPr>
            <w:tcW w:w="4396" w:type="dxa"/>
            <w:shd w:val="clear" w:color="auto" w:fill="auto"/>
          </w:tcPr>
          <w:p w14:paraId="684A01D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Electronics</w:t>
            </w:r>
          </w:p>
        </w:tc>
        <w:tc>
          <w:tcPr>
            <w:tcW w:w="2139" w:type="dxa"/>
            <w:shd w:val="clear" w:color="auto" w:fill="auto"/>
          </w:tcPr>
          <w:p w14:paraId="7A355E2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342DE24C" w14:textId="77777777" w:rsidTr="00AB05B7">
        <w:tc>
          <w:tcPr>
            <w:tcW w:w="845" w:type="dxa"/>
            <w:shd w:val="clear" w:color="auto" w:fill="auto"/>
          </w:tcPr>
          <w:p w14:paraId="3FA2AB86"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3:35</w:t>
            </w:r>
          </w:p>
        </w:tc>
        <w:tc>
          <w:tcPr>
            <w:tcW w:w="4396" w:type="dxa"/>
            <w:shd w:val="clear" w:color="auto" w:fill="auto"/>
          </w:tcPr>
          <w:p w14:paraId="5E9B08B9"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 xml:space="preserve">Philosophy </w:t>
            </w:r>
          </w:p>
        </w:tc>
        <w:tc>
          <w:tcPr>
            <w:tcW w:w="2139" w:type="dxa"/>
            <w:shd w:val="clear" w:color="auto" w:fill="auto"/>
          </w:tcPr>
          <w:p w14:paraId="7CAA8143"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2428B08E" w14:textId="77777777" w:rsidTr="00AB05B7">
        <w:tc>
          <w:tcPr>
            <w:tcW w:w="845" w:type="dxa"/>
            <w:shd w:val="clear" w:color="auto" w:fill="auto"/>
          </w:tcPr>
          <w:p w14:paraId="5F4F5A4B"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3:40</w:t>
            </w:r>
          </w:p>
        </w:tc>
        <w:tc>
          <w:tcPr>
            <w:tcW w:w="4396" w:type="dxa"/>
            <w:shd w:val="clear" w:color="auto" w:fill="auto"/>
          </w:tcPr>
          <w:p w14:paraId="0247E38A"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Anthropology</w:t>
            </w:r>
          </w:p>
        </w:tc>
        <w:tc>
          <w:tcPr>
            <w:tcW w:w="2139" w:type="dxa"/>
            <w:shd w:val="clear" w:color="auto" w:fill="auto"/>
          </w:tcPr>
          <w:p w14:paraId="1AF0D50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64C6B02A" w14:textId="77777777" w:rsidTr="00AB05B7">
        <w:tc>
          <w:tcPr>
            <w:tcW w:w="845" w:type="dxa"/>
            <w:shd w:val="clear" w:color="auto" w:fill="auto"/>
          </w:tcPr>
          <w:p w14:paraId="480A079C"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3:45</w:t>
            </w:r>
          </w:p>
        </w:tc>
        <w:tc>
          <w:tcPr>
            <w:tcW w:w="4396" w:type="dxa"/>
            <w:shd w:val="clear" w:color="auto" w:fill="auto"/>
          </w:tcPr>
          <w:p w14:paraId="43D2C53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History - Native American Emphasis</w:t>
            </w:r>
          </w:p>
        </w:tc>
        <w:tc>
          <w:tcPr>
            <w:tcW w:w="2139" w:type="dxa"/>
            <w:shd w:val="clear" w:color="auto" w:fill="auto"/>
          </w:tcPr>
          <w:p w14:paraId="07E484C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209EC193" w14:textId="77777777" w:rsidTr="00AB05B7">
        <w:tc>
          <w:tcPr>
            <w:tcW w:w="845" w:type="dxa"/>
            <w:shd w:val="clear" w:color="auto" w:fill="auto"/>
          </w:tcPr>
          <w:p w14:paraId="35612E59"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3:50</w:t>
            </w:r>
          </w:p>
        </w:tc>
        <w:tc>
          <w:tcPr>
            <w:tcW w:w="4396" w:type="dxa"/>
            <w:shd w:val="clear" w:color="auto" w:fill="auto"/>
          </w:tcPr>
          <w:p w14:paraId="6C3BE62B"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Ethnic Studies</w:t>
            </w:r>
          </w:p>
        </w:tc>
        <w:tc>
          <w:tcPr>
            <w:tcW w:w="2139" w:type="dxa"/>
            <w:shd w:val="clear" w:color="auto" w:fill="auto"/>
          </w:tcPr>
          <w:p w14:paraId="50F9F7A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1ACDF148" w14:textId="77777777" w:rsidTr="00AB05B7">
        <w:tc>
          <w:tcPr>
            <w:tcW w:w="845" w:type="dxa"/>
            <w:shd w:val="clear" w:color="auto" w:fill="auto"/>
          </w:tcPr>
          <w:p w14:paraId="0574DA34"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3:55</w:t>
            </w:r>
          </w:p>
        </w:tc>
        <w:tc>
          <w:tcPr>
            <w:tcW w:w="4396" w:type="dxa"/>
            <w:shd w:val="clear" w:color="auto" w:fill="auto"/>
          </w:tcPr>
          <w:p w14:paraId="6EE3C06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 xml:space="preserve">Counseling </w:t>
            </w:r>
          </w:p>
        </w:tc>
        <w:tc>
          <w:tcPr>
            <w:tcW w:w="2139" w:type="dxa"/>
            <w:shd w:val="clear" w:color="auto" w:fill="auto"/>
          </w:tcPr>
          <w:p w14:paraId="3258FC25"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Non- Instructional</w:t>
            </w:r>
          </w:p>
        </w:tc>
      </w:tr>
      <w:tr w:rsidR="0003745B" w14:paraId="6B8A427A" w14:textId="77777777" w:rsidTr="00AB05B7">
        <w:tc>
          <w:tcPr>
            <w:tcW w:w="845" w:type="dxa"/>
            <w:shd w:val="clear" w:color="auto" w:fill="auto"/>
          </w:tcPr>
          <w:p w14:paraId="69AE28D3"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4:00</w:t>
            </w:r>
          </w:p>
        </w:tc>
        <w:tc>
          <w:tcPr>
            <w:tcW w:w="4396" w:type="dxa"/>
            <w:shd w:val="clear" w:color="auto" w:fill="auto"/>
          </w:tcPr>
          <w:p w14:paraId="59612667"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Design</w:t>
            </w:r>
          </w:p>
        </w:tc>
        <w:tc>
          <w:tcPr>
            <w:tcW w:w="2139" w:type="dxa"/>
            <w:shd w:val="clear" w:color="auto" w:fill="auto"/>
          </w:tcPr>
          <w:p w14:paraId="7F0B3201"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18BEFCCD" w14:textId="77777777" w:rsidTr="00AB05B7">
        <w:tc>
          <w:tcPr>
            <w:tcW w:w="845" w:type="dxa"/>
            <w:shd w:val="clear" w:color="auto" w:fill="auto"/>
          </w:tcPr>
          <w:p w14:paraId="322534BD"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4:05</w:t>
            </w:r>
          </w:p>
        </w:tc>
        <w:tc>
          <w:tcPr>
            <w:tcW w:w="4396" w:type="dxa"/>
            <w:shd w:val="clear" w:color="auto" w:fill="auto"/>
          </w:tcPr>
          <w:p w14:paraId="5864F839"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ECE</w:t>
            </w:r>
          </w:p>
        </w:tc>
        <w:tc>
          <w:tcPr>
            <w:tcW w:w="2139" w:type="dxa"/>
            <w:shd w:val="clear" w:color="auto" w:fill="auto"/>
          </w:tcPr>
          <w:p w14:paraId="34937A13"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37595293" w14:textId="77777777" w:rsidTr="00AB05B7">
        <w:tc>
          <w:tcPr>
            <w:tcW w:w="845" w:type="dxa"/>
            <w:shd w:val="clear" w:color="auto" w:fill="auto"/>
          </w:tcPr>
          <w:p w14:paraId="71F50C67"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4:10</w:t>
            </w:r>
          </w:p>
        </w:tc>
        <w:tc>
          <w:tcPr>
            <w:tcW w:w="4396" w:type="dxa"/>
            <w:shd w:val="clear" w:color="auto" w:fill="auto"/>
          </w:tcPr>
          <w:p w14:paraId="60E9B3A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CISP</w:t>
            </w:r>
          </w:p>
        </w:tc>
        <w:tc>
          <w:tcPr>
            <w:tcW w:w="2139" w:type="dxa"/>
            <w:shd w:val="clear" w:color="auto" w:fill="auto"/>
          </w:tcPr>
          <w:p w14:paraId="009D8DE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6C425565" w14:textId="77777777" w:rsidTr="00AB05B7">
        <w:tc>
          <w:tcPr>
            <w:tcW w:w="845" w:type="dxa"/>
            <w:shd w:val="clear" w:color="auto" w:fill="auto"/>
          </w:tcPr>
          <w:p w14:paraId="78C196B6"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4:15</w:t>
            </w:r>
          </w:p>
        </w:tc>
        <w:tc>
          <w:tcPr>
            <w:tcW w:w="4396" w:type="dxa"/>
            <w:shd w:val="clear" w:color="auto" w:fill="auto"/>
          </w:tcPr>
          <w:p w14:paraId="35BFAA1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Humanities</w:t>
            </w:r>
          </w:p>
        </w:tc>
        <w:tc>
          <w:tcPr>
            <w:tcW w:w="2139" w:type="dxa"/>
            <w:shd w:val="clear" w:color="auto" w:fill="auto"/>
          </w:tcPr>
          <w:p w14:paraId="14ED3CCE"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01F7CAFF" w14:textId="77777777" w:rsidTr="00AB05B7">
        <w:tc>
          <w:tcPr>
            <w:tcW w:w="845" w:type="dxa"/>
            <w:shd w:val="clear" w:color="auto" w:fill="auto"/>
          </w:tcPr>
          <w:p w14:paraId="47D2E420"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4:20</w:t>
            </w:r>
          </w:p>
        </w:tc>
        <w:tc>
          <w:tcPr>
            <w:tcW w:w="4396" w:type="dxa"/>
            <w:shd w:val="clear" w:color="auto" w:fill="auto"/>
          </w:tcPr>
          <w:p w14:paraId="008670C7"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Chem (4)</w:t>
            </w:r>
          </w:p>
        </w:tc>
        <w:tc>
          <w:tcPr>
            <w:tcW w:w="2139" w:type="dxa"/>
            <w:shd w:val="clear" w:color="auto" w:fill="auto"/>
          </w:tcPr>
          <w:p w14:paraId="40A12AE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211FEA46" w14:textId="77777777" w:rsidTr="00AB05B7">
        <w:tc>
          <w:tcPr>
            <w:tcW w:w="845" w:type="dxa"/>
            <w:shd w:val="clear" w:color="auto" w:fill="auto"/>
          </w:tcPr>
          <w:p w14:paraId="1A3346D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4:25</w:t>
            </w:r>
          </w:p>
        </w:tc>
        <w:tc>
          <w:tcPr>
            <w:tcW w:w="4396" w:type="dxa"/>
            <w:shd w:val="clear" w:color="auto" w:fill="auto"/>
          </w:tcPr>
          <w:p w14:paraId="3C328F43"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Italian/Spanish</w:t>
            </w:r>
          </w:p>
        </w:tc>
        <w:tc>
          <w:tcPr>
            <w:tcW w:w="2139" w:type="dxa"/>
            <w:shd w:val="clear" w:color="auto" w:fill="auto"/>
          </w:tcPr>
          <w:p w14:paraId="7AAEDB4C"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57C7A2A5" w14:textId="77777777" w:rsidTr="00AB05B7">
        <w:tc>
          <w:tcPr>
            <w:tcW w:w="845" w:type="dxa"/>
            <w:shd w:val="clear" w:color="auto" w:fill="auto"/>
          </w:tcPr>
          <w:p w14:paraId="606B360D"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4:30</w:t>
            </w:r>
          </w:p>
        </w:tc>
        <w:tc>
          <w:tcPr>
            <w:tcW w:w="4396" w:type="dxa"/>
            <w:shd w:val="clear" w:color="auto" w:fill="auto"/>
          </w:tcPr>
          <w:p w14:paraId="0C057A86"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ITC</w:t>
            </w:r>
          </w:p>
        </w:tc>
        <w:tc>
          <w:tcPr>
            <w:tcW w:w="2139" w:type="dxa"/>
            <w:shd w:val="clear" w:color="auto" w:fill="auto"/>
          </w:tcPr>
          <w:p w14:paraId="493A2C70"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Non- Instructional</w:t>
            </w:r>
          </w:p>
        </w:tc>
      </w:tr>
      <w:tr w:rsidR="0003745B" w14:paraId="44035135" w14:textId="77777777" w:rsidTr="00AB05B7">
        <w:tc>
          <w:tcPr>
            <w:tcW w:w="845" w:type="dxa"/>
            <w:shd w:val="clear" w:color="auto" w:fill="auto"/>
          </w:tcPr>
          <w:p w14:paraId="20B78B9B"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4:35</w:t>
            </w:r>
          </w:p>
        </w:tc>
        <w:tc>
          <w:tcPr>
            <w:tcW w:w="4396" w:type="dxa"/>
            <w:shd w:val="clear" w:color="auto" w:fill="auto"/>
          </w:tcPr>
          <w:p w14:paraId="3C736FDB" w14:textId="77777777" w:rsidR="0003745B" w:rsidRDefault="0003745B" w:rsidP="00AB05B7">
            <w:pPr>
              <w:rPr>
                <w:rFonts w:ascii="Arial" w:hAnsi="Arial" w:cs="Arial"/>
                <w:color w:val="000000"/>
              </w:rPr>
            </w:pPr>
            <w:r>
              <w:rPr>
                <w:rFonts w:ascii="Arial" w:hAnsi="Arial" w:cs="Arial"/>
                <w:color w:val="000000"/>
              </w:rPr>
              <w:t>Communications (2)</w:t>
            </w:r>
          </w:p>
        </w:tc>
        <w:tc>
          <w:tcPr>
            <w:tcW w:w="2139" w:type="dxa"/>
            <w:shd w:val="clear" w:color="auto" w:fill="auto"/>
          </w:tcPr>
          <w:p w14:paraId="33970764"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423BBE35" w14:textId="77777777" w:rsidTr="00AB05B7">
        <w:tc>
          <w:tcPr>
            <w:tcW w:w="845" w:type="dxa"/>
            <w:shd w:val="clear" w:color="auto" w:fill="auto"/>
          </w:tcPr>
          <w:p w14:paraId="4E4F3BD7"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4:40</w:t>
            </w:r>
          </w:p>
        </w:tc>
        <w:tc>
          <w:tcPr>
            <w:tcW w:w="4396" w:type="dxa"/>
            <w:shd w:val="clear" w:color="auto" w:fill="auto"/>
          </w:tcPr>
          <w:p w14:paraId="50B77BEC"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Accounting</w:t>
            </w:r>
          </w:p>
        </w:tc>
        <w:tc>
          <w:tcPr>
            <w:tcW w:w="2139" w:type="dxa"/>
            <w:shd w:val="clear" w:color="auto" w:fill="auto"/>
          </w:tcPr>
          <w:p w14:paraId="2A19FE41"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45CEF588" w14:textId="77777777" w:rsidTr="00AB05B7">
        <w:tc>
          <w:tcPr>
            <w:tcW w:w="845" w:type="dxa"/>
            <w:shd w:val="clear" w:color="auto" w:fill="auto"/>
          </w:tcPr>
          <w:p w14:paraId="08FCD2B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4:45</w:t>
            </w:r>
          </w:p>
        </w:tc>
        <w:tc>
          <w:tcPr>
            <w:tcW w:w="4396" w:type="dxa"/>
            <w:shd w:val="clear" w:color="auto" w:fill="auto"/>
          </w:tcPr>
          <w:p w14:paraId="662D948B"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CISS</w:t>
            </w:r>
          </w:p>
        </w:tc>
        <w:tc>
          <w:tcPr>
            <w:tcW w:w="2139" w:type="dxa"/>
            <w:shd w:val="clear" w:color="auto" w:fill="auto"/>
          </w:tcPr>
          <w:p w14:paraId="7DA88A4F"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79253916" w14:textId="77777777" w:rsidTr="00AB05B7">
        <w:tc>
          <w:tcPr>
            <w:tcW w:w="845" w:type="dxa"/>
            <w:shd w:val="clear" w:color="auto" w:fill="auto"/>
          </w:tcPr>
          <w:p w14:paraId="2FAE2D90"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4:50</w:t>
            </w:r>
          </w:p>
        </w:tc>
        <w:tc>
          <w:tcPr>
            <w:tcW w:w="4396" w:type="dxa"/>
            <w:shd w:val="clear" w:color="auto" w:fill="auto"/>
          </w:tcPr>
          <w:p w14:paraId="4816A7E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Biology (3)</w:t>
            </w:r>
          </w:p>
        </w:tc>
        <w:tc>
          <w:tcPr>
            <w:tcW w:w="2139" w:type="dxa"/>
            <w:shd w:val="clear" w:color="auto" w:fill="auto"/>
          </w:tcPr>
          <w:p w14:paraId="28344AC5"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349894B0" w14:textId="77777777" w:rsidTr="00AB05B7">
        <w:tc>
          <w:tcPr>
            <w:tcW w:w="845" w:type="dxa"/>
            <w:shd w:val="clear" w:color="auto" w:fill="auto"/>
          </w:tcPr>
          <w:p w14:paraId="240BF2CF"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4:55</w:t>
            </w:r>
          </w:p>
        </w:tc>
        <w:tc>
          <w:tcPr>
            <w:tcW w:w="4396" w:type="dxa"/>
            <w:shd w:val="clear" w:color="auto" w:fill="auto"/>
          </w:tcPr>
          <w:p w14:paraId="796EC5BD"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Library</w:t>
            </w:r>
          </w:p>
        </w:tc>
        <w:tc>
          <w:tcPr>
            <w:tcW w:w="2139" w:type="dxa"/>
            <w:shd w:val="clear" w:color="auto" w:fill="auto"/>
          </w:tcPr>
          <w:p w14:paraId="29A4DBFF"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Non- Instructional</w:t>
            </w:r>
          </w:p>
        </w:tc>
      </w:tr>
      <w:tr w:rsidR="0003745B" w14:paraId="5ADF722A" w14:textId="77777777" w:rsidTr="00AB05B7">
        <w:tc>
          <w:tcPr>
            <w:tcW w:w="845" w:type="dxa"/>
            <w:shd w:val="clear" w:color="auto" w:fill="auto"/>
          </w:tcPr>
          <w:p w14:paraId="5C8CEF9D"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5:00</w:t>
            </w:r>
          </w:p>
        </w:tc>
        <w:tc>
          <w:tcPr>
            <w:tcW w:w="4396" w:type="dxa"/>
            <w:shd w:val="clear" w:color="auto" w:fill="auto"/>
          </w:tcPr>
          <w:p w14:paraId="25D14569"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Interior Design</w:t>
            </w:r>
          </w:p>
        </w:tc>
        <w:tc>
          <w:tcPr>
            <w:tcW w:w="2139" w:type="dxa"/>
            <w:shd w:val="clear" w:color="auto" w:fill="auto"/>
          </w:tcPr>
          <w:p w14:paraId="68608BC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4BBEBD43" w14:textId="77777777" w:rsidTr="00AB05B7">
        <w:tc>
          <w:tcPr>
            <w:tcW w:w="845" w:type="dxa"/>
            <w:shd w:val="clear" w:color="auto" w:fill="auto"/>
          </w:tcPr>
          <w:p w14:paraId="492B8E6C"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5:05</w:t>
            </w:r>
          </w:p>
        </w:tc>
        <w:tc>
          <w:tcPr>
            <w:tcW w:w="4396" w:type="dxa"/>
            <w:shd w:val="clear" w:color="auto" w:fill="auto"/>
          </w:tcPr>
          <w:p w14:paraId="2703A4EB"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 xml:space="preserve">Art History </w:t>
            </w:r>
          </w:p>
        </w:tc>
        <w:tc>
          <w:tcPr>
            <w:tcW w:w="2139" w:type="dxa"/>
            <w:shd w:val="clear" w:color="auto" w:fill="auto"/>
          </w:tcPr>
          <w:p w14:paraId="51DAA37C"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35A16D05" w14:textId="77777777" w:rsidTr="00AB05B7">
        <w:tc>
          <w:tcPr>
            <w:tcW w:w="845" w:type="dxa"/>
            <w:shd w:val="clear" w:color="auto" w:fill="auto"/>
          </w:tcPr>
          <w:p w14:paraId="6F6F9EC9"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5:10</w:t>
            </w:r>
          </w:p>
        </w:tc>
        <w:tc>
          <w:tcPr>
            <w:tcW w:w="4396" w:type="dxa"/>
            <w:shd w:val="clear" w:color="auto" w:fill="auto"/>
          </w:tcPr>
          <w:p w14:paraId="282B70FE"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Psychology (4)</w:t>
            </w:r>
          </w:p>
        </w:tc>
        <w:tc>
          <w:tcPr>
            <w:tcW w:w="2139" w:type="dxa"/>
            <w:shd w:val="clear" w:color="auto" w:fill="auto"/>
          </w:tcPr>
          <w:p w14:paraId="259A9060"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0F71F405" w14:textId="77777777" w:rsidTr="00AB05B7">
        <w:tc>
          <w:tcPr>
            <w:tcW w:w="845" w:type="dxa"/>
            <w:shd w:val="clear" w:color="auto" w:fill="auto"/>
          </w:tcPr>
          <w:p w14:paraId="0CE030DC"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5:15</w:t>
            </w:r>
          </w:p>
        </w:tc>
        <w:tc>
          <w:tcPr>
            <w:tcW w:w="4396" w:type="dxa"/>
            <w:shd w:val="clear" w:color="auto" w:fill="auto"/>
          </w:tcPr>
          <w:p w14:paraId="0FBF2BCF"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Theater Arts Film</w:t>
            </w:r>
          </w:p>
        </w:tc>
        <w:tc>
          <w:tcPr>
            <w:tcW w:w="2139" w:type="dxa"/>
            <w:shd w:val="clear" w:color="auto" w:fill="auto"/>
          </w:tcPr>
          <w:p w14:paraId="34006D6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4A7DF708" w14:textId="77777777" w:rsidTr="00AB05B7">
        <w:tc>
          <w:tcPr>
            <w:tcW w:w="845" w:type="dxa"/>
            <w:shd w:val="clear" w:color="auto" w:fill="auto"/>
          </w:tcPr>
          <w:p w14:paraId="21AB1100"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5:20</w:t>
            </w:r>
          </w:p>
        </w:tc>
        <w:tc>
          <w:tcPr>
            <w:tcW w:w="4396" w:type="dxa"/>
            <w:shd w:val="clear" w:color="auto" w:fill="auto"/>
          </w:tcPr>
          <w:p w14:paraId="3AB7F4C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Nursing (2)</w:t>
            </w:r>
          </w:p>
        </w:tc>
        <w:tc>
          <w:tcPr>
            <w:tcW w:w="2139" w:type="dxa"/>
            <w:shd w:val="clear" w:color="auto" w:fill="auto"/>
          </w:tcPr>
          <w:p w14:paraId="3E3676F2"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r w:rsidR="0003745B" w14:paraId="70847E04" w14:textId="77777777" w:rsidTr="00AB05B7">
        <w:tc>
          <w:tcPr>
            <w:tcW w:w="845" w:type="dxa"/>
            <w:shd w:val="clear" w:color="auto" w:fill="auto"/>
          </w:tcPr>
          <w:p w14:paraId="5D7AD4EE" w14:textId="77777777" w:rsidR="0003745B" w:rsidRDefault="0003745B" w:rsidP="00AB05B7">
            <w:pPr>
              <w:pStyle w:val="TableParagraph"/>
              <w:widowControl w:val="0"/>
              <w:kinsoku w:val="0"/>
              <w:overflowPunct w:val="0"/>
              <w:autoSpaceDE w:val="0"/>
              <w:autoSpaceDN w:val="0"/>
              <w:adjustRightInd w:val="0"/>
              <w:spacing w:before="0"/>
              <w:ind w:left="-260" w:hanging="90"/>
              <w:jc w:val="right"/>
              <w:rPr>
                <w:spacing w:val="-2"/>
                <w:w w:val="85"/>
                <w:sz w:val="22"/>
                <w:szCs w:val="22"/>
              </w:rPr>
            </w:pPr>
            <w:r>
              <w:rPr>
                <w:spacing w:val="-2"/>
                <w:w w:val="85"/>
                <w:sz w:val="22"/>
                <w:szCs w:val="22"/>
              </w:rPr>
              <w:t>5:25</w:t>
            </w:r>
          </w:p>
        </w:tc>
        <w:tc>
          <w:tcPr>
            <w:tcW w:w="4396" w:type="dxa"/>
            <w:shd w:val="clear" w:color="auto" w:fill="auto"/>
          </w:tcPr>
          <w:p w14:paraId="4C47A54C"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 xml:space="preserve">Automotive </w:t>
            </w:r>
          </w:p>
        </w:tc>
        <w:tc>
          <w:tcPr>
            <w:tcW w:w="2139" w:type="dxa"/>
            <w:shd w:val="clear" w:color="auto" w:fill="auto"/>
          </w:tcPr>
          <w:p w14:paraId="739D3198" w14:textId="77777777" w:rsidR="0003745B" w:rsidRDefault="0003745B" w:rsidP="00AB05B7">
            <w:pPr>
              <w:pStyle w:val="TableParagraph"/>
              <w:widowControl w:val="0"/>
              <w:kinsoku w:val="0"/>
              <w:overflowPunct w:val="0"/>
              <w:autoSpaceDE w:val="0"/>
              <w:autoSpaceDN w:val="0"/>
              <w:adjustRightInd w:val="0"/>
              <w:spacing w:before="0"/>
              <w:rPr>
                <w:spacing w:val="-2"/>
                <w:w w:val="85"/>
                <w:sz w:val="22"/>
                <w:szCs w:val="22"/>
              </w:rPr>
            </w:pPr>
            <w:r>
              <w:rPr>
                <w:spacing w:val="-2"/>
                <w:w w:val="85"/>
                <w:sz w:val="22"/>
                <w:szCs w:val="22"/>
              </w:rPr>
              <w:t>Instructional</w:t>
            </w:r>
          </w:p>
        </w:tc>
      </w:tr>
    </w:tbl>
    <w:p w14:paraId="4931F2D8" w14:textId="77777777" w:rsidR="0003745B" w:rsidRDefault="0003745B" w:rsidP="0003745B">
      <w:pPr>
        <w:pStyle w:val="TableParagraph"/>
        <w:widowControl w:val="0"/>
        <w:kinsoku w:val="0"/>
        <w:overflowPunct w:val="0"/>
        <w:autoSpaceDE w:val="0"/>
        <w:autoSpaceDN w:val="0"/>
        <w:adjustRightInd w:val="0"/>
        <w:spacing w:before="162"/>
        <w:ind w:left="105"/>
        <w:rPr>
          <w:b/>
          <w:bCs/>
          <w:spacing w:val="-2"/>
          <w:sz w:val="22"/>
          <w:szCs w:val="22"/>
        </w:rPr>
      </w:pPr>
      <w:r>
        <w:rPr>
          <w:b/>
          <w:bCs/>
          <w:w w:val="85"/>
          <w:sz w:val="22"/>
          <w:szCs w:val="22"/>
        </w:rPr>
        <w:t>Upcoming</w:t>
      </w:r>
      <w:r>
        <w:rPr>
          <w:b/>
          <w:bCs/>
          <w:spacing w:val="-5"/>
          <w:sz w:val="22"/>
          <w:szCs w:val="22"/>
        </w:rPr>
        <w:t xml:space="preserve"> </w:t>
      </w:r>
      <w:r>
        <w:rPr>
          <w:b/>
          <w:bCs/>
          <w:spacing w:val="-2"/>
          <w:sz w:val="22"/>
          <w:szCs w:val="22"/>
        </w:rPr>
        <w:t>Meetings:</w:t>
      </w:r>
    </w:p>
    <w:p w14:paraId="1C3E1A85" w14:textId="77777777" w:rsidR="0003745B" w:rsidRDefault="0003745B" w:rsidP="0003745B">
      <w:pPr>
        <w:pStyle w:val="TableParagraph"/>
        <w:widowControl w:val="0"/>
        <w:numPr>
          <w:ilvl w:val="0"/>
          <w:numId w:val="2"/>
        </w:numPr>
        <w:tabs>
          <w:tab w:val="left" w:pos="465"/>
        </w:tabs>
        <w:kinsoku w:val="0"/>
        <w:overflowPunct w:val="0"/>
        <w:autoSpaceDE w:val="0"/>
        <w:autoSpaceDN w:val="0"/>
        <w:adjustRightInd w:val="0"/>
        <w:spacing w:before="28"/>
        <w:rPr>
          <w:spacing w:val="-4"/>
          <w:w w:val="90"/>
          <w:sz w:val="22"/>
          <w:szCs w:val="22"/>
        </w:rPr>
      </w:pPr>
      <w:r>
        <w:rPr>
          <w:spacing w:val="-2"/>
          <w:w w:val="90"/>
          <w:sz w:val="22"/>
          <w:szCs w:val="22"/>
        </w:rPr>
        <w:t>District</w:t>
      </w:r>
      <w:r>
        <w:rPr>
          <w:spacing w:val="-5"/>
          <w:sz w:val="22"/>
          <w:szCs w:val="22"/>
        </w:rPr>
        <w:t xml:space="preserve"> </w:t>
      </w:r>
      <w:r>
        <w:rPr>
          <w:spacing w:val="-2"/>
          <w:w w:val="90"/>
          <w:sz w:val="22"/>
          <w:szCs w:val="22"/>
        </w:rPr>
        <w:t>Academic</w:t>
      </w:r>
      <w:r>
        <w:rPr>
          <w:spacing w:val="-8"/>
          <w:sz w:val="22"/>
          <w:szCs w:val="22"/>
        </w:rPr>
        <w:t xml:space="preserve"> </w:t>
      </w:r>
      <w:r>
        <w:rPr>
          <w:spacing w:val="-2"/>
          <w:w w:val="90"/>
          <w:sz w:val="22"/>
          <w:szCs w:val="22"/>
        </w:rPr>
        <w:t>Senate:</w:t>
      </w:r>
      <w:r>
        <w:rPr>
          <w:spacing w:val="-2"/>
          <w:sz w:val="22"/>
          <w:szCs w:val="22"/>
        </w:rPr>
        <w:t xml:space="preserve"> </w:t>
      </w:r>
      <w:r>
        <w:rPr>
          <w:spacing w:val="-2"/>
          <w:w w:val="90"/>
          <w:sz w:val="22"/>
          <w:szCs w:val="22"/>
        </w:rPr>
        <w:t>Tuesday,</w:t>
      </w:r>
      <w:r>
        <w:rPr>
          <w:spacing w:val="-7"/>
          <w:sz w:val="22"/>
          <w:szCs w:val="22"/>
        </w:rPr>
        <w:t xml:space="preserve"> </w:t>
      </w:r>
      <w:r>
        <w:rPr>
          <w:spacing w:val="-2"/>
          <w:w w:val="90"/>
          <w:sz w:val="22"/>
          <w:szCs w:val="22"/>
        </w:rPr>
        <w:t>11/7</w:t>
      </w:r>
      <w:r>
        <w:rPr>
          <w:spacing w:val="-7"/>
          <w:sz w:val="22"/>
          <w:szCs w:val="22"/>
        </w:rPr>
        <w:t xml:space="preserve"> </w:t>
      </w:r>
      <w:r>
        <w:rPr>
          <w:spacing w:val="-2"/>
          <w:w w:val="90"/>
          <w:sz w:val="22"/>
          <w:szCs w:val="22"/>
        </w:rPr>
        <w:t>3:00</w:t>
      </w:r>
      <w:r>
        <w:rPr>
          <w:spacing w:val="-6"/>
          <w:sz w:val="22"/>
          <w:szCs w:val="22"/>
        </w:rPr>
        <w:t xml:space="preserve"> </w:t>
      </w:r>
      <w:r>
        <w:rPr>
          <w:spacing w:val="-2"/>
          <w:w w:val="90"/>
          <w:sz w:val="22"/>
          <w:szCs w:val="22"/>
        </w:rPr>
        <w:t>PM</w:t>
      </w:r>
      <w:r>
        <w:rPr>
          <w:spacing w:val="-7"/>
          <w:sz w:val="22"/>
          <w:szCs w:val="22"/>
        </w:rPr>
        <w:t xml:space="preserve"> </w:t>
      </w:r>
      <w:r>
        <w:rPr>
          <w:spacing w:val="-2"/>
          <w:w w:val="90"/>
          <w:sz w:val="22"/>
          <w:szCs w:val="22"/>
        </w:rPr>
        <w:t>(ARC Admin</w:t>
      </w:r>
      <w:r>
        <w:rPr>
          <w:spacing w:val="-6"/>
          <w:sz w:val="22"/>
          <w:szCs w:val="22"/>
        </w:rPr>
        <w:t xml:space="preserve"> </w:t>
      </w:r>
      <w:r>
        <w:rPr>
          <w:spacing w:val="-2"/>
          <w:w w:val="90"/>
          <w:sz w:val="22"/>
          <w:szCs w:val="22"/>
        </w:rPr>
        <w:t>Conference</w:t>
      </w:r>
      <w:r>
        <w:rPr>
          <w:spacing w:val="-4"/>
          <w:sz w:val="22"/>
          <w:szCs w:val="22"/>
        </w:rPr>
        <w:t xml:space="preserve"> </w:t>
      </w:r>
      <w:r>
        <w:rPr>
          <w:spacing w:val="-4"/>
          <w:w w:val="90"/>
          <w:sz w:val="22"/>
          <w:szCs w:val="22"/>
        </w:rPr>
        <w:t>Room)</w:t>
      </w:r>
    </w:p>
    <w:p w14:paraId="51D26820" w14:textId="76E2C5C1" w:rsidR="0003745B" w:rsidRDefault="0003745B" w:rsidP="0003745B">
      <w:pPr>
        <w:widowControl w:val="0"/>
        <w:tabs>
          <w:tab w:val="left" w:pos="464"/>
        </w:tabs>
        <w:kinsoku w:val="0"/>
        <w:overflowPunct w:val="0"/>
        <w:autoSpaceDE w:val="0"/>
        <w:autoSpaceDN w:val="0"/>
        <w:adjustRightInd w:val="0"/>
        <w:spacing w:before="16" w:after="0" w:line="240" w:lineRule="auto"/>
        <w:rPr>
          <w:spacing w:val="-4"/>
          <w:w w:val="90"/>
        </w:rPr>
      </w:pPr>
      <w:r>
        <w:rPr>
          <w:spacing w:val="-4"/>
          <w:w w:val="90"/>
        </w:rPr>
        <w:t xml:space="preserve">Academic Senate: Thursday, 11/9 </w:t>
      </w:r>
      <w:r>
        <w:rPr>
          <w:spacing w:val="-2"/>
          <w:w w:val="90"/>
        </w:rPr>
        <w:t>3:00</w:t>
      </w:r>
      <w:r>
        <w:rPr>
          <w:spacing w:val="-6"/>
        </w:rPr>
        <w:t xml:space="preserve"> </w:t>
      </w:r>
      <w:r>
        <w:rPr>
          <w:spacing w:val="-2"/>
          <w:w w:val="90"/>
        </w:rPr>
        <w:t>PM</w:t>
      </w:r>
      <w:r>
        <w:rPr>
          <w:spacing w:val="-7"/>
        </w:rPr>
        <w:t xml:space="preserve"> – </w:t>
      </w:r>
      <w:r>
        <w:rPr>
          <w:spacing w:val="-2"/>
          <w:w w:val="90"/>
        </w:rPr>
        <w:t>(ARC Board</w:t>
      </w:r>
      <w:r>
        <w:rPr>
          <w:spacing w:val="-4"/>
        </w:rPr>
        <w:t xml:space="preserve"> </w:t>
      </w:r>
      <w:r>
        <w:rPr>
          <w:spacing w:val="-4"/>
          <w:w w:val="90"/>
        </w:rPr>
        <w:t>Room)</w:t>
      </w:r>
    </w:p>
    <w:p w14:paraId="74C969D5" w14:textId="6DEDFFCB" w:rsidR="0003745B" w:rsidRDefault="0003745B" w:rsidP="0003745B">
      <w:pPr>
        <w:widowControl w:val="0"/>
        <w:tabs>
          <w:tab w:val="left" w:pos="464"/>
        </w:tabs>
        <w:kinsoku w:val="0"/>
        <w:overflowPunct w:val="0"/>
        <w:autoSpaceDE w:val="0"/>
        <w:autoSpaceDN w:val="0"/>
        <w:adjustRightInd w:val="0"/>
        <w:spacing w:before="16" w:after="0" w:line="240" w:lineRule="auto"/>
        <w:rPr>
          <w:spacing w:val="-4"/>
          <w:w w:val="90"/>
        </w:rPr>
      </w:pPr>
    </w:p>
    <w:p w14:paraId="27D0F9D3" w14:textId="210F194F" w:rsidR="00365251" w:rsidRDefault="0003745B" w:rsidP="003652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b/>
          <w:bCs/>
          <w:w w:val="90"/>
        </w:rPr>
      </w:pPr>
      <w:r w:rsidRPr="0003745B">
        <w:rPr>
          <w:rFonts w:ascii="Arial" w:hAnsi="Arial" w:cs="Arial"/>
          <w:b/>
          <w:bCs/>
          <w:spacing w:val="-4"/>
          <w:w w:val="90"/>
        </w:rPr>
        <w:t>Supplemental Materials</w:t>
      </w:r>
    </w:p>
    <w:p w14:paraId="5B4AA8C4" w14:textId="77777777" w:rsidR="00365251" w:rsidRPr="00365251" w:rsidRDefault="00365251" w:rsidP="00365251">
      <w:pPr>
        <w:widowControl w:val="0"/>
        <w:tabs>
          <w:tab w:val="left" w:pos="464"/>
        </w:tabs>
        <w:kinsoku w:val="0"/>
        <w:overflowPunct w:val="0"/>
        <w:autoSpaceDE w:val="0"/>
        <w:autoSpaceDN w:val="0"/>
        <w:adjustRightInd w:val="0"/>
        <w:spacing w:before="16" w:after="0" w:line="240" w:lineRule="auto"/>
        <w:rPr>
          <w:rFonts w:ascii="Arial" w:eastAsia="Times New Roman" w:hAnsi="Arial" w:cs="Arial"/>
          <w:b/>
          <w:bCs/>
          <w:w w:val="90"/>
        </w:rPr>
      </w:pPr>
    </w:p>
    <w:p w14:paraId="170CED32" w14:textId="77777777" w:rsidR="00365251" w:rsidRPr="00365251" w:rsidRDefault="00365251" w:rsidP="00365251">
      <w:bookmarkStart w:id="0" w:name="response"/>
      <w:r w:rsidRPr="00365251">
        <w:t xml:space="preserve"> </w:t>
      </w:r>
      <w:r w:rsidRPr="00365251">
        <w:rPr>
          <w:b/>
          <w:bCs/>
        </w:rPr>
        <w:t xml:space="preserve">The Humanities </w:t>
      </w:r>
      <w:bookmarkEnd w:id="0"/>
      <w:r w:rsidRPr="00365251">
        <w:rPr>
          <w:b/>
          <w:bCs/>
        </w:rPr>
        <w:t xml:space="preserve">and Religious Studies Department's </w:t>
      </w:r>
    </w:p>
    <w:p w14:paraId="65F44CF6" w14:textId="77777777" w:rsidR="00365251" w:rsidRPr="00365251" w:rsidRDefault="00365251" w:rsidP="00365251">
      <w:r w:rsidRPr="00365251">
        <w:rPr>
          <w:b/>
          <w:bCs/>
        </w:rPr>
        <w:t xml:space="preserve">Response to the Horrors in Israel and Palestine </w:t>
      </w:r>
    </w:p>
    <w:p w14:paraId="6839633D" w14:textId="77777777" w:rsidR="00365251" w:rsidRPr="00365251" w:rsidRDefault="00365251" w:rsidP="00365251">
      <w:r w:rsidRPr="00365251">
        <w:t xml:space="preserve">The Humanities and Religious Studies Department is deeply saddened by the horrors unfolding in Israel and Palestine, and the resulting loss of life. We bear witness to the suffering of those who are caught up in the escalating conflict. As the 13th-century Muslim poet </w:t>
      </w:r>
      <w:proofErr w:type="spellStart"/>
      <w:r w:rsidRPr="00365251">
        <w:t>Saadi</w:t>
      </w:r>
      <w:proofErr w:type="spellEnd"/>
      <w:r w:rsidRPr="00365251">
        <w:t xml:space="preserve"> of Shiraz says in his poem </w:t>
      </w:r>
      <w:r w:rsidRPr="00365251">
        <w:rPr>
          <w:i/>
          <w:iCs/>
        </w:rPr>
        <w:t xml:space="preserve">Bani Adam </w:t>
      </w:r>
      <w:r w:rsidRPr="00365251">
        <w:lastRenderedPageBreak/>
        <w:t xml:space="preserve">[The Children of Adam], “Human beings are like parts of a body, diversely created from a divine essence. When one part is hurt and in pain, the others cannot remain in peace and be quiet. If the misery of others leaves you indifferent, with no feelings of sorrow, you cannot be rightfully called a complete human being.” </w:t>
      </w:r>
    </w:p>
    <w:p w14:paraId="7CA10E3F" w14:textId="77777777" w:rsidR="00365251" w:rsidRPr="00365251" w:rsidRDefault="00365251" w:rsidP="00365251">
      <w:r w:rsidRPr="00365251">
        <w:t xml:space="preserve">We grieve with Israeli and Palestinian families as they bear the unbearable, and we recognize the impacts of their suffering on the members of campus communities across the United States and the world. Within Jewish traditions, a lament is expressed in Jeremiah, “Thus said the Lord of Hosts: / Listen! Summon the dirge-singers, let them come; / Send for the skilled women, let them come. / Let them quickly start a wailing for us, / That our eyes may run with tears, / Our pupils flow with water…/ How greatly we are shamed! / Ah, we must leave our land, / Abandon our dwellings! / Hear, O women, the word of the Lord, / Let your ears receive the word of His mouth, / And teach your daughters wailing, / And one another lamentation. / For death has climbed through our windows, / Has entered our fortresses, / To cut off babes from the streets, / Young men from the squares” (9:16-20). </w:t>
      </w:r>
    </w:p>
    <w:p w14:paraId="49AC8717" w14:textId="77777777" w:rsidR="00365251" w:rsidRPr="00365251" w:rsidRDefault="00365251" w:rsidP="00365251">
      <w:r w:rsidRPr="00365251">
        <w:t xml:space="preserve">We reject hatred in all its forms—Antisemitism and Islamophobia—during this tragic time. We recognize that when Israeli Jews are killed in their homes, and it is celebrated by people who claim to be anti-racists and anti-fascists, that is experienced as antisemitism by a great many Jews. We also recognize that widespread Islamophobia can enable the minimization or erasure of the deaths of Palestinian civilians within public discourse. Our department is fiercely opposed to all forms of identity-based hatred. We remain steadfastly committed to the promotion of religious literacy and meaningful engagement across lines of religious difference. Finally, we would like to share the words of Valarie Kaur, a Sikh Interfaith leader, author, lawyer, and civil rights activist who spoke about the unfolding horrors in ways that are consistent with the Department’s values: </w:t>
      </w:r>
    </w:p>
    <w:p w14:paraId="7AC74F19" w14:textId="77777777" w:rsidR="00365251" w:rsidRPr="00365251" w:rsidRDefault="00365251" w:rsidP="00365251">
      <w:r w:rsidRPr="00365251">
        <w:t xml:space="preserve">“Our most powerful response to the horror in Israel and Palestine is to refuse to surrender the fullness of our humanity. </w:t>
      </w:r>
    </w:p>
    <w:p w14:paraId="4B3278CE" w14:textId="77777777" w:rsidR="00365251" w:rsidRPr="00365251" w:rsidRDefault="00365251" w:rsidP="00365251">
      <w:r w:rsidRPr="00365251">
        <w:t xml:space="preserve">You will be told by some: the deaths of Israeli children are unfortunate but inevitable because Israel’s occupation of Palestine is brutal and wrong. </w:t>
      </w:r>
    </w:p>
    <w:p w14:paraId="6A514116" w14:textId="77777777" w:rsidR="00365251" w:rsidRPr="00365251" w:rsidRDefault="00365251" w:rsidP="00365251">
      <w:r w:rsidRPr="00365251">
        <w:t xml:space="preserve">You will be told by others: the deaths of Palestinian children are unfortunate but inevitable because it is the only way to keep Israel safe from terror, and Hamas brought this on its own people. </w:t>
      </w:r>
    </w:p>
    <w:p w14:paraId="4A3AE96B" w14:textId="77777777" w:rsidR="00365251" w:rsidRPr="00365251" w:rsidRDefault="00365251" w:rsidP="00365251">
      <w:r w:rsidRPr="00365251">
        <w:t xml:space="preserve">You will hear: our aggression is the only response to their aggression, our fear more justified than their fear, our grief more devastating than theirs can ever be. </w:t>
      </w:r>
    </w:p>
    <w:p w14:paraId="51199472" w14:textId="77777777" w:rsidR="00365251" w:rsidRPr="00365251" w:rsidRDefault="00365251" w:rsidP="00365251">
      <w:r w:rsidRPr="00365251">
        <w:t xml:space="preserve">Yet the Hierarchy of pain is an endless cycle. The moment we allow our hearts to go numb is the moment we shut down our humanity. </w:t>
      </w:r>
    </w:p>
    <w:p w14:paraId="5D60CCCD" w14:textId="77777777" w:rsidR="00365251" w:rsidRPr="00365251" w:rsidRDefault="00365251" w:rsidP="00365251">
      <w:r w:rsidRPr="00365251">
        <w:t xml:space="preserve">I don’t know the solution to the conflict in Israel and Palestine, but I do know the starting point: To grieve “their” children as our children. It’s the only way to break the cycle. </w:t>
      </w:r>
    </w:p>
    <w:p w14:paraId="659DCA2F" w14:textId="77777777" w:rsidR="00365251" w:rsidRPr="00365251" w:rsidRDefault="00365251" w:rsidP="00365251">
      <w:r w:rsidRPr="00365251">
        <w:t xml:space="preserve">To those of us witnessing Israel and Palestine: Opening our hearts to grief---others’ and our own---is how we hold our humanity in a world that would destroy it.” </w:t>
      </w:r>
    </w:p>
    <w:p w14:paraId="7162549F" w14:textId="77777777" w:rsidR="00365251" w:rsidRPr="00365251" w:rsidRDefault="00365251" w:rsidP="00365251">
      <w:r w:rsidRPr="00365251">
        <w:t xml:space="preserve">Shalom &amp; Salaam, </w:t>
      </w:r>
    </w:p>
    <w:p w14:paraId="64555903" w14:textId="77777777" w:rsidR="00365251" w:rsidRPr="00365251" w:rsidRDefault="00365251" w:rsidP="00365251">
      <w:r w:rsidRPr="00365251">
        <w:t xml:space="preserve">Bill Zangeneh-Lester, Ph.D. </w:t>
      </w:r>
    </w:p>
    <w:p w14:paraId="3944AEAB" w14:textId="77777777" w:rsidR="00365251" w:rsidRPr="00365251" w:rsidRDefault="00365251" w:rsidP="00365251">
      <w:r w:rsidRPr="00365251">
        <w:lastRenderedPageBreak/>
        <w:t xml:space="preserve">Professor and Chair </w:t>
      </w:r>
    </w:p>
    <w:p w14:paraId="1AEDA326" w14:textId="77777777" w:rsidR="00365251" w:rsidRPr="00365251" w:rsidRDefault="00365251" w:rsidP="00365251">
      <w:r w:rsidRPr="00365251">
        <w:t xml:space="preserve">Department of Humanities and Religious Studies </w:t>
      </w:r>
    </w:p>
    <w:p w14:paraId="37D3FFCC" w14:textId="2998B828" w:rsidR="002A66F5" w:rsidRDefault="00365251" w:rsidP="00365251">
      <w:r w:rsidRPr="00365251">
        <w:t>American River College</w:t>
      </w:r>
    </w:p>
    <w:p w14:paraId="11F1FEAE" w14:textId="77777777" w:rsidR="002A66F5" w:rsidRDefault="002A66F5" w:rsidP="002A66F5">
      <w:pPr>
        <w:pStyle w:val="Heading1"/>
      </w:pPr>
      <w:bookmarkStart w:id="1" w:name="clarifications"/>
      <w:r>
        <w:t xml:space="preserve">Clarifications </w:t>
      </w:r>
      <w:bookmarkEnd w:id="1"/>
      <w:r>
        <w:t>Email from Zangeneh-Lester, Bill</w:t>
      </w:r>
    </w:p>
    <w:p w14:paraId="0BC4093E" w14:textId="77777777" w:rsidR="002A66F5" w:rsidRDefault="002A66F5" w:rsidP="002A66F5">
      <w:r>
        <w:t>Fri 10/20/2023</w:t>
      </w:r>
    </w:p>
    <w:p w14:paraId="7AA3538E" w14:textId="77777777" w:rsidR="002A66F5" w:rsidRDefault="002A66F5" w:rsidP="002A66F5">
      <w:r>
        <w:t>To ARC Senate &amp; Union</w:t>
      </w:r>
    </w:p>
    <w:p w14:paraId="66C96C17" w14:textId="77777777" w:rsidR="002A66F5" w:rsidRDefault="002A66F5" w:rsidP="002A66F5">
      <w:pPr>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Hi, all.</w:t>
      </w:r>
    </w:p>
    <w:p w14:paraId="584491C9" w14:textId="77777777" w:rsidR="002A66F5" w:rsidRDefault="002A66F5" w:rsidP="002A66F5">
      <w:pPr>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 xml:space="preserve">Just a few quick clarifications on the issue I brought forward in the event that they are helpful in dialogues between the Senate, Union, and the </w:t>
      </w:r>
      <w:proofErr w:type="gramStart"/>
      <w:r>
        <w:rPr>
          <w:rFonts w:ascii="Times New Roman" w:eastAsia="Times New Roman" w:hAnsi="Times New Roman" w:cs="Times New Roman"/>
          <w:color w:val="333399"/>
          <w:sz w:val="24"/>
          <w:szCs w:val="24"/>
        </w:rPr>
        <w:t>District</w:t>
      </w:r>
      <w:proofErr w:type="gramEnd"/>
      <w:r>
        <w:rPr>
          <w:rFonts w:ascii="Times New Roman" w:eastAsia="Times New Roman" w:hAnsi="Times New Roman" w:cs="Times New Roman"/>
          <w:color w:val="333399"/>
          <w:sz w:val="24"/>
          <w:szCs w:val="24"/>
        </w:rPr>
        <w:t>:</w:t>
      </w:r>
    </w:p>
    <w:p w14:paraId="5999A748" w14:textId="77777777" w:rsidR="002A66F5" w:rsidRDefault="002A66F5" w:rsidP="002A66F5">
      <w:pPr>
        <w:rPr>
          <w:rFonts w:ascii="Times New Roman" w:eastAsia="Times New Roman" w:hAnsi="Times New Roman" w:cs="Times New Roman"/>
          <w:color w:val="333399"/>
          <w:sz w:val="24"/>
          <w:szCs w:val="24"/>
        </w:rPr>
      </w:pPr>
    </w:p>
    <w:p w14:paraId="76B35822" w14:textId="77777777" w:rsidR="002A66F5" w:rsidRDefault="002A66F5" w:rsidP="002A66F5">
      <w:pPr>
        <w:numPr>
          <w:ilvl w:val="0"/>
          <w:numId w:val="5"/>
        </w:numPr>
        <w:spacing w:before="100" w:beforeAutospacing="1" w:after="240" w:line="240" w:lineRule="auto"/>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 xml:space="preserve">The statement by the department is </w:t>
      </w:r>
      <w:r>
        <w:rPr>
          <w:rFonts w:ascii="Times New Roman" w:eastAsia="Times New Roman" w:hAnsi="Times New Roman" w:cs="Times New Roman"/>
          <w:b/>
          <w:bCs/>
          <w:i/>
          <w:iCs/>
          <w:color w:val="333399"/>
          <w:sz w:val="24"/>
          <w:szCs w:val="24"/>
        </w:rPr>
        <w:t xml:space="preserve">not </w:t>
      </w:r>
      <w:r>
        <w:rPr>
          <w:rFonts w:ascii="Times New Roman" w:eastAsia="Times New Roman" w:hAnsi="Times New Roman" w:cs="Times New Roman"/>
          <w:color w:val="333399"/>
          <w:sz w:val="24"/>
          <w:szCs w:val="24"/>
        </w:rPr>
        <w:t>a statement of a personal political view. To that end, it is not an affirmation/condemnation of any political actions. Rather, it acknowledges the grief emerging from the horrific events in Israel and Palestine, and subsequent Antisemitism and Islamophobia in public discourse impacting students and staff at ARC, campuses around the nation, and the globe. </w:t>
      </w:r>
    </w:p>
    <w:p w14:paraId="59490E88" w14:textId="77777777" w:rsidR="002A66F5" w:rsidRDefault="002A66F5" w:rsidP="002A66F5">
      <w:pPr>
        <w:numPr>
          <w:ilvl w:val="0"/>
          <w:numId w:val="5"/>
        </w:numPr>
        <w:spacing w:before="100" w:beforeAutospacing="1" w:after="100" w:afterAutospacing="1" w:line="240" w:lineRule="auto"/>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 xml:space="preserve">The statement </w:t>
      </w:r>
      <w:r>
        <w:rPr>
          <w:rFonts w:ascii="Times New Roman" w:eastAsia="Times New Roman" w:hAnsi="Times New Roman" w:cs="Times New Roman"/>
          <w:b/>
          <w:bCs/>
          <w:i/>
          <w:iCs/>
          <w:color w:val="333399"/>
          <w:sz w:val="24"/>
          <w:szCs w:val="24"/>
        </w:rPr>
        <w:t xml:space="preserve">is </w:t>
      </w:r>
      <w:r>
        <w:rPr>
          <w:rFonts w:ascii="Times New Roman" w:eastAsia="Times New Roman" w:hAnsi="Times New Roman" w:cs="Times New Roman"/>
          <w:color w:val="333399"/>
          <w:sz w:val="24"/>
          <w:szCs w:val="24"/>
        </w:rPr>
        <w:t xml:space="preserve">a condemnation of the Antisemitism and Islamophobia emerging from public discourse about the horrific events in Israel and Palestine that are negatively impacting students and staff at ARC and college campuses everywhere. To be very clear, the statement is a call for </w:t>
      </w:r>
      <w:r>
        <w:rPr>
          <w:rFonts w:ascii="Times New Roman" w:eastAsia="Times New Roman" w:hAnsi="Times New Roman" w:cs="Times New Roman"/>
          <w:b/>
          <w:bCs/>
          <w:i/>
          <w:iCs/>
          <w:color w:val="333399"/>
          <w:sz w:val="24"/>
          <w:szCs w:val="24"/>
        </w:rPr>
        <w:t xml:space="preserve">inclusivity </w:t>
      </w:r>
      <w:r>
        <w:rPr>
          <w:rFonts w:ascii="Times New Roman" w:eastAsia="Times New Roman" w:hAnsi="Times New Roman" w:cs="Times New Roman"/>
          <w:color w:val="333399"/>
          <w:sz w:val="24"/>
          <w:szCs w:val="24"/>
        </w:rPr>
        <w:t>in response to identity-based hatred---Antisemitism and Islamophobia---in public discourse.   </w:t>
      </w:r>
    </w:p>
    <w:p w14:paraId="62BF4CBF" w14:textId="77777777" w:rsidR="002A66F5" w:rsidRDefault="002A66F5" w:rsidP="002A66F5">
      <w:pPr>
        <w:numPr>
          <w:ilvl w:val="0"/>
          <w:numId w:val="5"/>
        </w:numPr>
        <w:spacing w:before="100" w:beforeAutospacing="1" w:after="240" w:line="240" w:lineRule="auto"/>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 xml:space="preserve">Because I am a scholar of religion and teach classes on Islam, Judaism, World Religions, and more, I have a disciplinary commitment to overcoming all forms of identity-based hatred, including and especially Antisemitism and Islamophobia. These topics are </w:t>
      </w:r>
      <w:r>
        <w:rPr>
          <w:rFonts w:ascii="Times New Roman" w:eastAsia="Times New Roman" w:hAnsi="Times New Roman" w:cs="Times New Roman"/>
          <w:b/>
          <w:bCs/>
          <w:i/>
          <w:iCs/>
          <w:color w:val="333399"/>
          <w:sz w:val="24"/>
          <w:szCs w:val="24"/>
        </w:rPr>
        <w:t>in the curriculum</w:t>
      </w:r>
      <w:r>
        <w:rPr>
          <w:rFonts w:ascii="Times New Roman" w:eastAsia="Times New Roman" w:hAnsi="Times New Roman" w:cs="Times New Roman"/>
          <w:color w:val="333399"/>
          <w:sz w:val="24"/>
          <w:szCs w:val="24"/>
        </w:rPr>
        <w:t xml:space="preserve"> for Religious Studies courses across the state and the country.</w:t>
      </w:r>
    </w:p>
    <w:p w14:paraId="5FF03751" w14:textId="77777777" w:rsidR="002A66F5" w:rsidRDefault="002A66F5" w:rsidP="002A66F5">
      <w:pPr>
        <w:numPr>
          <w:ilvl w:val="0"/>
          <w:numId w:val="5"/>
        </w:numPr>
        <w:spacing w:before="100" w:beforeAutospacing="1" w:after="240" w:line="240" w:lineRule="auto"/>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Because I am a community college educator, I have a commitment to an inclusive environment that inspires critical thinking, learning and achievement, and responsible participation in the community. This commitment neither permits nor empowers discrimination based on real or perceived religious affiliations (or lack thereof, if students or staff do not affiliate with any worldview). Please see the following</w:t>
      </w:r>
      <w:hyperlink r:id="rId9" w:tooltip="https://arc.losrios.edu/about-us/mission-vision-and-values/equity-and-diversity/religious-inclusion-and-observance" w:history="1">
        <w:r>
          <w:rPr>
            <w:rStyle w:val="Hyperlink"/>
            <w:rFonts w:ascii="Times New Roman" w:eastAsia="Times New Roman" w:hAnsi="Times New Roman" w:cs="Times New Roman"/>
            <w:sz w:val="24"/>
            <w:szCs w:val="24"/>
          </w:rPr>
          <w:t xml:space="preserve"> ARC policy </w:t>
        </w:r>
      </w:hyperlink>
      <w:r>
        <w:rPr>
          <w:rFonts w:ascii="Times New Roman" w:eastAsia="Times New Roman" w:hAnsi="Times New Roman" w:cs="Times New Roman"/>
          <w:color w:val="333399"/>
          <w:sz w:val="24"/>
          <w:szCs w:val="24"/>
        </w:rPr>
        <w:t>as a reminder about the institution's stated commitment to religious diversity. </w:t>
      </w:r>
    </w:p>
    <w:p w14:paraId="1D8708E7" w14:textId="77777777" w:rsidR="002A66F5" w:rsidRDefault="002A66F5" w:rsidP="002A66F5">
      <w:pPr>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The department's statement is a reminder of these dual commitments: 1) the discipline of religious studies and 2) our community college mission. Subsequently, I feel that this statement should be within the rights of the department to offer as a resource on our public-facing webpage. </w:t>
      </w:r>
    </w:p>
    <w:p w14:paraId="606D3DAA" w14:textId="77777777" w:rsidR="002A66F5" w:rsidRDefault="002A66F5" w:rsidP="002A66F5">
      <w:pPr>
        <w:rPr>
          <w:rFonts w:ascii="Times New Roman" w:eastAsia="Times New Roman" w:hAnsi="Times New Roman" w:cs="Times New Roman"/>
          <w:color w:val="333399"/>
          <w:sz w:val="24"/>
          <w:szCs w:val="24"/>
        </w:rPr>
      </w:pPr>
    </w:p>
    <w:p w14:paraId="59E381FE" w14:textId="77777777" w:rsidR="002A66F5" w:rsidRDefault="002A66F5" w:rsidP="002A66F5">
      <w:pPr>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lastRenderedPageBreak/>
        <w:t>That being said, if the DO does not support our department's commitments to inclusion, I do not wish to subject our faculty to hateful, Antisemitic and/or Islamophobic rhetoric that may result from our call to inclusion. However, this raises the uncomfortable question of why the DO would not support a commitment to inclusion given our institution's mission and stated values. As always, I welcome inclusive dialogue. </w:t>
      </w:r>
    </w:p>
    <w:p w14:paraId="07FEC1F2" w14:textId="77777777" w:rsidR="002A66F5" w:rsidRDefault="002A66F5" w:rsidP="002A66F5">
      <w:pPr>
        <w:rPr>
          <w:rFonts w:ascii="Times New Roman" w:eastAsia="Times New Roman" w:hAnsi="Times New Roman" w:cs="Times New Roman"/>
          <w:color w:val="333399"/>
          <w:sz w:val="24"/>
          <w:szCs w:val="24"/>
        </w:rPr>
      </w:pPr>
    </w:p>
    <w:p w14:paraId="53631E21" w14:textId="77777777" w:rsidR="002A66F5" w:rsidRDefault="002A66F5" w:rsidP="002A66F5">
      <w:pPr>
        <w:rPr>
          <w:rFonts w:ascii="Times New Roman" w:eastAsia="Times New Roman" w:hAnsi="Times New Roman" w:cs="Times New Roman"/>
          <w:color w:val="333399"/>
          <w:sz w:val="24"/>
          <w:szCs w:val="24"/>
        </w:rPr>
      </w:pPr>
      <w:r>
        <w:rPr>
          <w:rFonts w:ascii="Times New Roman" w:eastAsia="Times New Roman" w:hAnsi="Times New Roman" w:cs="Times New Roman"/>
          <w:color w:val="333399"/>
          <w:sz w:val="24"/>
          <w:szCs w:val="24"/>
        </w:rPr>
        <w:t>Regards,</w:t>
      </w:r>
    </w:p>
    <w:p w14:paraId="1C87C131" w14:textId="77777777" w:rsidR="002A66F5" w:rsidRDefault="002A66F5" w:rsidP="002A66F5">
      <w:pPr>
        <w:rPr>
          <w:rFonts w:ascii="Times New Roman" w:eastAsia="Times New Roman" w:hAnsi="Times New Roman" w:cs="Times New Roman"/>
          <w:color w:val="333399"/>
          <w:sz w:val="24"/>
          <w:szCs w:val="24"/>
        </w:rPr>
      </w:pPr>
    </w:p>
    <w:p w14:paraId="1F0B292E" w14:textId="77777777" w:rsidR="002A66F5" w:rsidRDefault="002A66F5" w:rsidP="002A66F5">
      <w:pPr>
        <w:rPr>
          <w:rFonts w:ascii="Tahoma" w:eastAsia="Times New Roman" w:hAnsi="Tahoma" w:cs="Tahoma"/>
          <w:sz w:val="20"/>
          <w:szCs w:val="20"/>
        </w:rPr>
      </w:pPr>
      <w:r>
        <w:rPr>
          <w:rFonts w:ascii="Times New Roman" w:eastAsia="Times New Roman" w:hAnsi="Times New Roman" w:cs="Times New Roman"/>
          <w:b/>
          <w:bCs/>
          <w:i/>
          <w:iCs/>
          <w:color w:val="333399"/>
          <w:sz w:val="27"/>
          <w:szCs w:val="27"/>
          <w:shd w:val="clear" w:color="auto" w:fill="FFFFFF"/>
        </w:rPr>
        <w:t>Bill Zangeneh-Lester, Ph.D.</w:t>
      </w:r>
    </w:p>
    <w:p w14:paraId="0A377BEB" w14:textId="77777777" w:rsidR="002A66F5" w:rsidRDefault="002A66F5" w:rsidP="002A66F5">
      <w:pPr>
        <w:shd w:val="clear" w:color="auto" w:fill="FFFFFF"/>
        <w:rPr>
          <w:rFonts w:ascii="Tahoma" w:eastAsia="Times New Roman" w:hAnsi="Tahoma" w:cs="Tahoma"/>
          <w:spacing w:val="3"/>
          <w:sz w:val="20"/>
          <w:szCs w:val="20"/>
        </w:rPr>
      </w:pPr>
      <w:r>
        <w:rPr>
          <w:rFonts w:ascii="Times New Roman" w:eastAsia="Times New Roman" w:hAnsi="Times New Roman" w:cs="Times New Roman"/>
          <w:i/>
          <w:iCs/>
          <w:color w:val="333399"/>
          <w:spacing w:val="3"/>
          <w:sz w:val="24"/>
          <w:szCs w:val="24"/>
        </w:rPr>
        <w:t>Professor and Chair</w:t>
      </w:r>
    </w:p>
    <w:p w14:paraId="0D998E50" w14:textId="77777777" w:rsidR="002A66F5" w:rsidRDefault="002A66F5" w:rsidP="002A66F5">
      <w:pPr>
        <w:shd w:val="clear" w:color="auto" w:fill="FFFFFF"/>
        <w:rPr>
          <w:rFonts w:ascii="Tahoma" w:eastAsia="Times New Roman" w:hAnsi="Tahoma" w:cs="Tahoma"/>
          <w:spacing w:val="3"/>
          <w:sz w:val="20"/>
          <w:szCs w:val="20"/>
        </w:rPr>
      </w:pPr>
      <w:r>
        <w:rPr>
          <w:rFonts w:ascii="Times New Roman" w:eastAsia="Times New Roman" w:hAnsi="Times New Roman" w:cs="Times New Roman"/>
          <w:i/>
          <w:iCs/>
          <w:color w:val="333399"/>
          <w:spacing w:val="3"/>
          <w:sz w:val="24"/>
          <w:szCs w:val="24"/>
        </w:rPr>
        <w:t>Department of Humanities and Religious Studies</w:t>
      </w:r>
    </w:p>
    <w:p w14:paraId="56F53F6B" w14:textId="77777777" w:rsidR="002A66F5" w:rsidRDefault="002A66F5" w:rsidP="002A66F5">
      <w:pPr>
        <w:shd w:val="clear" w:color="auto" w:fill="FFFFFF"/>
        <w:rPr>
          <w:rFonts w:ascii="Tahoma" w:eastAsia="Times New Roman" w:hAnsi="Tahoma" w:cs="Tahoma"/>
          <w:spacing w:val="3"/>
          <w:sz w:val="20"/>
          <w:szCs w:val="20"/>
        </w:rPr>
      </w:pPr>
      <w:r>
        <w:rPr>
          <w:rFonts w:ascii="Times New Roman" w:eastAsia="Times New Roman" w:hAnsi="Times New Roman" w:cs="Times New Roman"/>
          <w:i/>
          <w:iCs/>
          <w:color w:val="333399"/>
          <w:spacing w:val="3"/>
          <w:sz w:val="24"/>
          <w:szCs w:val="24"/>
        </w:rPr>
        <w:t>American River College</w:t>
      </w:r>
    </w:p>
    <w:p w14:paraId="198EDA18" w14:textId="77777777" w:rsidR="002A66F5" w:rsidRDefault="002A66F5" w:rsidP="002A66F5">
      <w:pPr>
        <w:shd w:val="clear" w:color="auto" w:fill="FFFFFF"/>
        <w:rPr>
          <w:rFonts w:ascii="Tahoma" w:eastAsia="Times New Roman" w:hAnsi="Tahoma" w:cs="Tahoma"/>
          <w:spacing w:val="3"/>
          <w:sz w:val="20"/>
          <w:szCs w:val="20"/>
        </w:rPr>
      </w:pPr>
      <w:r>
        <w:rPr>
          <w:rFonts w:ascii="Times New Roman" w:eastAsia="Times New Roman" w:hAnsi="Times New Roman" w:cs="Times New Roman"/>
          <w:i/>
          <w:iCs/>
          <w:color w:val="333399"/>
          <w:spacing w:val="3"/>
          <w:sz w:val="24"/>
          <w:szCs w:val="24"/>
        </w:rPr>
        <w:t>916-484-8914 (x8914) </w:t>
      </w:r>
    </w:p>
    <w:p w14:paraId="1851859D" w14:textId="77777777" w:rsidR="002A66F5" w:rsidRDefault="002A66F5" w:rsidP="002A66F5">
      <w:pPr>
        <w:shd w:val="clear" w:color="auto" w:fill="FFFFFF"/>
        <w:rPr>
          <w:rFonts w:ascii="Tahoma" w:eastAsia="Times New Roman" w:hAnsi="Tahoma" w:cs="Tahoma"/>
          <w:spacing w:val="3"/>
          <w:sz w:val="20"/>
          <w:szCs w:val="20"/>
        </w:rPr>
      </w:pPr>
      <w:r>
        <w:rPr>
          <w:rFonts w:ascii="Times New Roman" w:eastAsia="Times New Roman" w:hAnsi="Times New Roman" w:cs="Times New Roman"/>
          <w:i/>
          <w:iCs/>
          <w:color w:val="333399"/>
          <w:spacing w:val="3"/>
          <w:sz w:val="24"/>
          <w:szCs w:val="24"/>
        </w:rPr>
        <w:t>Pronouns: He/Him/His</w:t>
      </w:r>
    </w:p>
    <w:p w14:paraId="0381499F" w14:textId="77777777" w:rsidR="002A66F5" w:rsidRDefault="002A66F5"/>
    <w:p w14:paraId="58184C33" w14:textId="77777777" w:rsidR="00A966F4" w:rsidRDefault="00A966F4" w:rsidP="00A966F4">
      <w:pPr>
        <w:pStyle w:val="Heading1"/>
      </w:pPr>
      <w:bookmarkStart w:id="2" w:name="drop"/>
      <w:r>
        <w:t xml:space="preserve">Friday Drop-In Curriculum </w:t>
      </w:r>
      <w:bookmarkEnd w:id="2"/>
      <w:r>
        <w:t>Workshops</w:t>
      </w:r>
    </w:p>
    <w:p w14:paraId="373030D9" w14:textId="77777777" w:rsidR="00A966F4" w:rsidRDefault="00A966F4" w:rsidP="00A966F4">
      <w:r>
        <w:t>From Aaron Bradford</w:t>
      </w:r>
    </w:p>
    <w:p w14:paraId="4ECEB306" w14:textId="77777777" w:rsidR="00A966F4" w:rsidRDefault="00A966F4" w:rsidP="00A966F4">
      <w:r>
        <w:t>Wed 10/25/2023</w:t>
      </w:r>
    </w:p>
    <w:p w14:paraId="6AB6BDE0" w14:textId="77777777" w:rsidR="00A966F4" w:rsidRDefault="00A966F4" w:rsidP="00A966F4"/>
    <w:p w14:paraId="7F9F2C43"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Hi everyone,</w:t>
      </w:r>
    </w:p>
    <w:p w14:paraId="18720A24" w14:textId="77777777" w:rsidR="00A966F4" w:rsidRDefault="00A966F4" w:rsidP="00A966F4">
      <w:pPr>
        <w:rPr>
          <w:rFonts w:ascii="Times New Roman" w:eastAsia="Times New Roman" w:hAnsi="Times New Roman" w:cs="Times New Roman"/>
          <w:color w:val="000000"/>
          <w:sz w:val="24"/>
          <w:szCs w:val="24"/>
        </w:rPr>
      </w:pPr>
    </w:p>
    <w:p w14:paraId="69FBCE08"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Curriculum Committee has started a series of hands-on drop-in workshops </w:t>
      </w:r>
      <w:hyperlink r:id="rId10" w:tgtFrame="_blank" w:tooltip="https://lrccd.zoom.us/j/81948030209" w:history="1">
        <w:r>
          <w:rPr>
            <w:rStyle w:val="Hyperlink"/>
            <w:rFonts w:ascii="Times New Roman" w:eastAsia="Times New Roman" w:hAnsi="Times New Roman" w:cs="Times New Roman"/>
            <w:sz w:val="24"/>
            <w:szCs w:val="24"/>
            <w:shd w:val="clear" w:color="auto" w:fill="FFFFFF"/>
          </w:rPr>
          <w:t>on Friday mornings, 9-10:30, via Zoom</w:t>
        </w:r>
      </w:hyperlink>
      <w:r>
        <w:rPr>
          <w:rFonts w:ascii="Times New Roman" w:eastAsia="Times New Roman" w:hAnsi="Times New Roman" w:cs="Times New Roman"/>
          <w:color w:val="000000"/>
          <w:sz w:val="24"/>
          <w:szCs w:val="24"/>
        </w:rPr>
        <w:t>, and we'd like to invite anyone planning, developing, or revising any courses or programs.</w:t>
      </w:r>
    </w:p>
    <w:p w14:paraId="7C1C09A1" w14:textId="77777777" w:rsidR="00A966F4" w:rsidRDefault="00A966F4" w:rsidP="00A966F4">
      <w:pPr>
        <w:rPr>
          <w:rFonts w:ascii="Times New Roman" w:eastAsia="Times New Roman" w:hAnsi="Times New Roman" w:cs="Times New Roman"/>
          <w:color w:val="000000"/>
          <w:sz w:val="24"/>
          <w:szCs w:val="24"/>
        </w:rPr>
      </w:pPr>
    </w:p>
    <w:p w14:paraId="5AAA67F0"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Our Articulation Officer, ISA Curriculum Specialist, DE Coordinator, and Chair will be available to give feedback on content and hands-on practical advice with Socrates on an as-needed basis.</w:t>
      </w:r>
    </w:p>
    <w:p w14:paraId="5662452B" w14:textId="77777777" w:rsidR="00A966F4" w:rsidRDefault="00A966F4" w:rsidP="00A966F4">
      <w:pPr>
        <w:rPr>
          <w:rFonts w:ascii="Times New Roman" w:eastAsia="Times New Roman" w:hAnsi="Times New Roman" w:cs="Times New Roman"/>
          <w:color w:val="000000"/>
          <w:sz w:val="24"/>
          <w:szCs w:val="24"/>
        </w:rPr>
      </w:pPr>
    </w:p>
    <w:p w14:paraId="13045A71"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you can pass this on to faculty in your departments, we'd very much appreciate it!</w:t>
      </w:r>
    </w:p>
    <w:p w14:paraId="290E5008" w14:textId="77777777" w:rsidR="00A966F4" w:rsidRDefault="00A966F4" w:rsidP="00A966F4">
      <w:pPr>
        <w:rPr>
          <w:rFonts w:ascii="Times New Roman" w:eastAsia="Times New Roman" w:hAnsi="Times New Roman" w:cs="Times New Roman"/>
          <w:color w:val="000000"/>
          <w:sz w:val="24"/>
          <w:szCs w:val="24"/>
        </w:rPr>
      </w:pPr>
    </w:p>
    <w:p w14:paraId="2521187A"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Looking forward to working with you all,</w:t>
      </w:r>
    </w:p>
    <w:p w14:paraId="01B4C46F" w14:textId="77777777" w:rsidR="00A966F4" w:rsidRDefault="00A966F4" w:rsidP="00A966F4">
      <w:pPr>
        <w:rPr>
          <w:rFonts w:ascii="Times New Roman" w:eastAsia="Times New Roman" w:hAnsi="Times New Roman" w:cs="Times New Roman"/>
          <w:color w:val="000000"/>
          <w:sz w:val="24"/>
          <w:szCs w:val="24"/>
        </w:rPr>
      </w:pPr>
    </w:p>
    <w:p w14:paraId="0EE08E13" w14:textId="77777777" w:rsidR="00A966F4" w:rsidRDefault="00A966F4" w:rsidP="00A966F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Aaron</w:t>
      </w:r>
    </w:p>
    <w:p w14:paraId="57B727C6" w14:textId="77777777" w:rsidR="00A966F4" w:rsidRDefault="00A966F4" w:rsidP="00A966F4">
      <w:pPr>
        <w:rPr>
          <w:rFonts w:ascii="Times New Roman" w:eastAsia="Times New Roman" w:hAnsi="Times New Roman" w:cs="Times New Roman"/>
          <w:color w:val="000000"/>
          <w:sz w:val="24"/>
          <w:szCs w:val="24"/>
        </w:rPr>
      </w:pPr>
    </w:p>
    <w:p w14:paraId="287DC29A" w14:textId="77777777" w:rsidR="00A966F4" w:rsidRDefault="00A966F4" w:rsidP="00A966F4">
      <w:pPr>
        <w:rPr>
          <w:rFonts w:ascii="Times New Roman" w:eastAsia="Times New Roman" w:hAnsi="Times New Roman" w:cs="Times New Roman"/>
          <w:color w:val="000000"/>
          <w:sz w:val="24"/>
          <w:szCs w:val="24"/>
        </w:rPr>
      </w:pPr>
      <w:r>
        <w:rPr>
          <w:rFonts w:ascii="Garamond" w:eastAsia="Times New Roman" w:hAnsi="Garamond" w:cs="Times New Roman"/>
          <w:b/>
          <w:bCs/>
          <w:color w:val="538135"/>
        </w:rPr>
        <w:t>Aaron Bradford</w:t>
      </w:r>
    </w:p>
    <w:p w14:paraId="7B9F6875" w14:textId="77777777" w:rsidR="00A966F4" w:rsidRDefault="00A966F4" w:rsidP="00A966F4">
      <w:pPr>
        <w:pStyle w:val="NormalWeb"/>
        <w:shd w:val="clear" w:color="auto" w:fill="FFFFFF"/>
        <w:rPr>
          <w:rFonts w:ascii="Times New Roman" w:hAnsi="Times New Roman" w:cs="Times New Roman"/>
          <w:color w:val="201F1E"/>
          <w:sz w:val="24"/>
          <w:szCs w:val="24"/>
        </w:rPr>
      </w:pPr>
      <w:r>
        <w:rPr>
          <w:rFonts w:ascii="Garamond" w:hAnsi="Garamond" w:cs="Times New Roman"/>
          <w:b/>
          <w:bCs/>
          <w:color w:val="538135"/>
        </w:rPr>
        <w:t>Professor and Co-chair, English</w:t>
      </w:r>
    </w:p>
    <w:p w14:paraId="2D773A87" w14:textId="77777777" w:rsidR="00A966F4" w:rsidRDefault="00A966F4" w:rsidP="00A966F4">
      <w:pPr>
        <w:pStyle w:val="NormalWeb"/>
        <w:shd w:val="clear" w:color="auto" w:fill="FFFFFF"/>
        <w:rPr>
          <w:rFonts w:ascii="Times New Roman" w:hAnsi="Times New Roman" w:cs="Times New Roman"/>
          <w:color w:val="201F1E"/>
          <w:sz w:val="24"/>
          <w:szCs w:val="24"/>
        </w:rPr>
      </w:pPr>
      <w:r>
        <w:rPr>
          <w:rFonts w:ascii="Garamond" w:hAnsi="Garamond" w:cs="Times New Roman"/>
          <w:b/>
          <w:bCs/>
          <w:color w:val="538135"/>
        </w:rPr>
        <w:t>Chair, Curriculum Committee </w:t>
      </w:r>
    </w:p>
    <w:p w14:paraId="520D27C8" w14:textId="77777777" w:rsidR="00A966F4" w:rsidRDefault="00427523" w:rsidP="00A966F4">
      <w:pPr>
        <w:pStyle w:val="NormalWeb"/>
        <w:shd w:val="clear" w:color="auto" w:fill="FFFFFF"/>
        <w:rPr>
          <w:rFonts w:ascii="Times New Roman" w:hAnsi="Times New Roman" w:cs="Times New Roman"/>
          <w:color w:val="201F1E"/>
          <w:sz w:val="24"/>
          <w:szCs w:val="24"/>
        </w:rPr>
      </w:pPr>
      <w:hyperlink r:id="rId11" w:tgtFrame="_blank" w:history="1">
        <w:r w:rsidR="00A966F4">
          <w:rPr>
            <w:rStyle w:val="Hyperlink"/>
            <w:rFonts w:ascii="Garamond" w:hAnsi="Garamond" w:cs="Times New Roman"/>
            <w:b/>
            <w:bCs/>
          </w:rPr>
          <w:t>bradfoa@arc.losrios.edu</w:t>
        </w:r>
      </w:hyperlink>
    </w:p>
    <w:p w14:paraId="5DBBFC38" w14:textId="77777777" w:rsidR="00A966F4" w:rsidRDefault="00A966F4" w:rsidP="00A966F4">
      <w:pPr>
        <w:pStyle w:val="NormalWeb"/>
        <w:shd w:val="clear" w:color="auto" w:fill="FFFFFF"/>
        <w:rPr>
          <w:rFonts w:ascii="Times New Roman" w:hAnsi="Times New Roman" w:cs="Times New Roman"/>
          <w:color w:val="201F1E"/>
          <w:sz w:val="24"/>
          <w:szCs w:val="24"/>
        </w:rPr>
      </w:pPr>
      <w:r>
        <w:rPr>
          <w:rFonts w:ascii="Garamond" w:hAnsi="Garamond" w:cs="Times New Roman"/>
          <w:b/>
          <w:bCs/>
          <w:color w:val="538135"/>
        </w:rPr>
        <w:t>American River College</w:t>
      </w:r>
    </w:p>
    <w:p w14:paraId="75D3637F" w14:textId="2DFA16D8" w:rsidR="0003745B" w:rsidRDefault="0003745B"/>
    <w:p w14:paraId="51E72F44" w14:textId="1D7BD814" w:rsidR="005B2BD6" w:rsidRDefault="005B2BD6" w:rsidP="00427523">
      <w:pPr>
        <w:rPr>
          <w:b/>
          <w:bCs/>
        </w:rPr>
      </w:pPr>
      <w:r>
        <w:rPr>
          <w:b/>
          <w:bCs/>
        </w:rPr>
        <w:t>Attendance</w:t>
      </w:r>
    </w:p>
    <w:p w14:paraId="331D4318" w14:textId="04A3C2AB" w:rsidR="00427523" w:rsidRDefault="00427523" w:rsidP="00427523">
      <w:pPr>
        <w:rPr>
          <w:b/>
          <w:bCs/>
        </w:rPr>
      </w:pPr>
    </w:p>
    <w:tbl>
      <w:tblPr>
        <w:tblW w:w="0" w:type="dxa"/>
        <w:tblCellMar>
          <w:left w:w="0" w:type="dxa"/>
          <w:right w:w="0" w:type="dxa"/>
        </w:tblCellMar>
        <w:tblLook w:val="04A0" w:firstRow="1" w:lastRow="0" w:firstColumn="1" w:lastColumn="0" w:noHBand="0" w:noVBand="1"/>
      </w:tblPr>
      <w:tblGrid>
        <w:gridCol w:w="2294"/>
        <w:gridCol w:w="1958"/>
        <w:gridCol w:w="1097"/>
        <w:gridCol w:w="1133"/>
        <w:gridCol w:w="814"/>
        <w:gridCol w:w="859"/>
        <w:gridCol w:w="1189"/>
      </w:tblGrid>
      <w:tr w:rsidR="00427523" w:rsidRPr="00427523" w14:paraId="57FF94F3"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7A168783" w14:textId="77777777" w:rsidR="00427523" w:rsidRPr="00427523" w:rsidRDefault="00427523" w:rsidP="00427523">
            <w:pPr>
              <w:spacing w:after="0" w:line="240" w:lineRule="auto"/>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0" w:type="dxa"/>
              <w:bottom w:w="30" w:type="dxa"/>
              <w:right w:w="0" w:type="dxa"/>
            </w:tcMar>
            <w:vAlign w:val="bottom"/>
            <w:hideMark/>
          </w:tcPr>
          <w:p w14:paraId="4D59A66C" w14:textId="77777777" w:rsidR="00427523" w:rsidRPr="00427523" w:rsidRDefault="00427523" w:rsidP="00427523">
            <w:pPr>
              <w:spacing w:after="0" w:line="240" w:lineRule="auto"/>
              <w:rPr>
                <w:rFonts w:ascii="Calibri" w:eastAsia="Times New Roman" w:hAnsi="Calibri" w:cs="Calibri"/>
                <w:b/>
                <w:bCs/>
                <w:sz w:val="36"/>
                <w:szCs w:val="36"/>
              </w:rPr>
            </w:pPr>
            <w:r w:rsidRPr="00427523">
              <w:rPr>
                <w:rFonts w:ascii="Calibri" w:eastAsia="Times New Roman" w:hAnsi="Calibri" w:cs="Calibri"/>
                <w:b/>
                <w:bCs/>
                <w:sz w:val="36"/>
                <w:szCs w:val="36"/>
              </w:rPr>
              <w:t>ARC Academic Senate Roster</w:t>
            </w: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03526491" w14:textId="77777777" w:rsidR="00427523" w:rsidRPr="00427523" w:rsidRDefault="00427523" w:rsidP="00427523">
            <w:pPr>
              <w:spacing w:after="0" w:line="240" w:lineRule="auto"/>
              <w:rPr>
                <w:rFonts w:ascii="Calibri" w:eastAsia="Times New Roman" w:hAnsi="Calibri" w:cs="Calibri"/>
                <w:b/>
                <w:bCs/>
                <w:sz w:val="36"/>
                <w:szCs w:val="36"/>
              </w:rPr>
            </w:pPr>
          </w:p>
        </w:tc>
        <w:tc>
          <w:tcPr>
            <w:tcW w:w="0" w:type="auto"/>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0AE8AE4D" w14:textId="77777777" w:rsidR="00427523" w:rsidRPr="00427523" w:rsidRDefault="00427523" w:rsidP="00427523">
            <w:pPr>
              <w:spacing w:after="0" w:line="240" w:lineRule="auto"/>
              <w:rPr>
                <w:rFonts w:ascii="Calibri" w:eastAsia="Times New Roman" w:hAnsi="Calibri" w:cs="Calibri"/>
                <w:b/>
                <w:bCs/>
                <w:sz w:val="24"/>
                <w:szCs w:val="24"/>
              </w:rPr>
            </w:pPr>
            <w:r w:rsidRPr="00427523">
              <w:rPr>
                <w:rFonts w:ascii="Calibri" w:eastAsia="Times New Roman" w:hAnsi="Calibri" w:cs="Calibri"/>
                <w:b/>
                <w:bCs/>
                <w:sz w:val="24"/>
                <w:szCs w:val="24"/>
              </w:rPr>
              <w:t>Updated</w:t>
            </w:r>
          </w:p>
        </w:tc>
        <w:tc>
          <w:tcPr>
            <w:tcW w:w="0" w:type="auto"/>
            <w:gridSpan w:val="2"/>
            <w:tcBorders>
              <w:top w:val="single" w:sz="6" w:space="0" w:color="CCCCCC"/>
              <w:left w:val="single" w:sz="6" w:space="0" w:color="CCCCCC"/>
              <w:bottom w:val="single" w:sz="6" w:space="0" w:color="CCCCCC"/>
              <w:right w:val="single" w:sz="6" w:space="0" w:color="CCCCCC"/>
            </w:tcBorders>
            <w:shd w:val="clear" w:color="auto" w:fill="B7E1CD"/>
            <w:tcMar>
              <w:top w:w="30" w:type="dxa"/>
              <w:left w:w="45" w:type="dxa"/>
              <w:bottom w:w="30" w:type="dxa"/>
              <w:right w:w="45" w:type="dxa"/>
            </w:tcMar>
            <w:vAlign w:val="bottom"/>
            <w:hideMark/>
          </w:tcPr>
          <w:p w14:paraId="1B73661E" w14:textId="77777777" w:rsidR="00427523" w:rsidRPr="00427523" w:rsidRDefault="00427523" w:rsidP="00427523">
            <w:pPr>
              <w:spacing w:after="0" w:line="240" w:lineRule="auto"/>
              <w:rPr>
                <w:rFonts w:ascii="Calibri" w:eastAsia="Times New Roman" w:hAnsi="Calibri" w:cs="Calibri"/>
                <w:b/>
                <w:bCs/>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14277"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309DCDB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03021BF0" w14:textId="77777777" w:rsidR="00427523" w:rsidRPr="00427523" w:rsidRDefault="00427523" w:rsidP="00427523">
            <w:pPr>
              <w:spacing w:after="0" w:line="240" w:lineRule="auto"/>
              <w:rPr>
                <w:rFonts w:ascii="Calibri" w:eastAsia="Times New Roman" w:hAnsi="Calibri" w:cs="Calibri"/>
                <w:b/>
                <w:bCs/>
                <w:sz w:val="28"/>
                <w:szCs w:val="28"/>
              </w:rPr>
            </w:pPr>
            <w:r w:rsidRPr="00427523">
              <w:rPr>
                <w:rFonts w:ascii="Calibri" w:eastAsia="Times New Roman" w:hAnsi="Calibri" w:cs="Calibri"/>
                <w:b/>
                <w:bCs/>
                <w:sz w:val="28"/>
                <w:szCs w:val="28"/>
              </w:rPr>
              <w:t>Formally known as</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02F68655" w14:textId="77777777" w:rsidR="00427523" w:rsidRPr="00427523" w:rsidRDefault="00427523" w:rsidP="00427523">
            <w:pPr>
              <w:spacing w:after="0" w:line="240" w:lineRule="auto"/>
              <w:rPr>
                <w:rFonts w:ascii="Calibri" w:eastAsia="Times New Roman" w:hAnsi="Calibri" w:cs="Calibri"/>
                <w:b/>
                <w:bCs/>
                <w:sz w:val="28"/>
                <w:szCs w:val="28"/>
              </w:rPr>
            </w:pPr>
            <w:r w:rsidRPr="00427523">
              <w:rPr>
                <w:rFonts w:ascii="Calibri" w:eastAsia="Times New Roman" w:hAnsi="Calibri" w:cs="Calibri"/>
                <w:b/>
                <w:bCs/>
                <w:sz w:val="28"/>
                <w:szCs w:val="28"/>
              </w:rPr>
              <w:t>Area (as of Fall 2023)</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68C0A93" w14:textId="77777777" w:rsidR="00427523" w:rsidRPr="00427523" w:rsidRDefault="00427523" w:rsidP="00427523">
            <w:pPr>
              <w:spacing w:after="0" w:line="240" w:lineRule="auto"/>
              <w:rPr>
                <w:rFonts w:ascii="Calibri" w:eastAsia="Times New Roman" w:hAnsi="Calibri" w:cs="Calibri"/>
                <w:b/>
                <w:bCs/>
                <w:sz w:val="28"/>
                <w:szCs w:val="28"/>
              </w:rPr>
            </w:pPr>
            <w:r w:rsidRPr="00427523">
              <w:rPr>
                <w:rFonts w:ascii="Calibri" w:eastAsia="Times New Roman" w:hAnsi="Calibri" w:cs="Calibri"/>
                <w:b/>
                <w:bCs/>
                <w:sz w:val="28"/>
                <w:szCs w:val="28"/>
              </w:rPr>
              <w:t>Senator</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057E93E0" w14:textId="77777777" w:rsidR="00427523" w:rsidRPr="00427523" w:rsidRDefault="00427523" w:rsidP="00427523">
            <w:pPr>
              <w:spacing w:after="0" w:line="240" w:lineRule="auto"/>
              <w:rPr>
                <w:rFonts w:ascii="Calibri" w:eastAsia="Times New Roman" w:hAnsi="Calibri" w:cs="Calibri"/>
                <w:b/>
                <w:bCs/>
                <w:sz w:val="28"/>
                <w:szCs w:val="28"/>
              </w:rPr>
            </w:pPr>
            <w:r w:rsidRPr="00427523">
              <w:rPr>
                <w:rFonts w:ascii="Calibri" w:eastAsia="Times New Roman" w:hAnsi="Calibri" w:cs="Calibri"/>
                <w:b/>
                <w:bCs/>
                <w:sz w:val="28"/>
                <w:szCs w:val="28"/>
              </w:rPr>
              <w:t>Adjunct/FT</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63FBA87A" w14:textId="77777777" w:rsidR="00427523" w:rsidRPr="00427523" w:rsidRDefault="00427523" w:rsidP="00427523">
            <w:pPr>
              <w:spacing w:after="0" w:line="240" w:lineRule="auto"/>
              <w:rPr>
                <w:rFonts w:ascii="Calibri" w:eastAsia="Times New Roman" w:hAnsi="Calibri" w:cs="Calibri"/>
                <w:b/>
                <w:bCs/>
                <w:sz w:val="28"/>
                <w:szCs w:val="28"/>
              </w:rPr>
            </w:pPr>
            <w:r w:rsidRPr="00427523">
              <w:rPr>
                <w:rFonts w:ascii="Calibri" w:eastAsia="Times New Roman" w:hAnsi="Calibri" w:cs="Calibri"/>
                <w:b/>
                <w:bCs/>
                <w:sz w:val="28"/>
                <w:szCs w:val="28"/>
              </w:rPr>
              <w:t>Term End</w:t>
            </w:r>
          </w:p>
        </w:tc>
        <w:tc>
          <w:tcPr>
            <w:tcW w:w="0" w:type="auto"/>
            <w:tcBorders>
              <w:top w:val="single" w:sz="6" w:space="0" w:color="CCCCCC"/>
              <w:left w:val="single" w:sz="6" w:space="0" w:color="CCCCCC"/>
              <w:bottom w:val="single" w:sz="6" w:space="0" w:color="CCCCCC"/>
              <w:right w:val="single" w:sz="6" w:space="0" w:color="CCCCCC"/>
            </w:tcBorders>
            <w:shd w:val="clear" w:color="auto" w:fill="FFE599"/>
            <w:tcMar>
              <w:top w:w="30" w:type="dxa"/>
              <w:left w:w="45" w:type="dxa"/>
              <w:bottom w:w="30" w:type="dxa"/>
              <w:right w:w="45" w:type="dxa"/>
            </w:tcMar>
            <w:vAlign w:val="bottom"/>
            <w:hideMark/>
          </w:tcPr>
          <w:p w14:paraId="487B41B0" w14:textId="77777777" w:rsidR="00427523" w:rsidRPr="00427523" w:rsidRDefault="00427523" w:rsidP="00427523">
            <w:pPr>
              <w:spacing w:after="0" w:line="240" w:lineRule="auto"/>
              <w:jc w:val="center"/>
              <w:rPr>
                <w:rFonts w:ascii="Calibri" w:eastAsia="Times New Roman" w:hAnsi="Calibri" w:cs="Calibri"/>
                <w:b/>
                <w:bCs/>
                <w:sz w:val="28"/>
                <w:szCs w:val="28"/>
              </w:rPr>
            </w:pPr>
            <w:r w:rsidRPr="00427523">
              <w:rPr>
                <w:rFonts w:ascii="Calibri" w:eastAsia="Times New Roman" w:hAnsi="Calibri" w:cs="Calibri"/>
                <w:b/>
                <w:bCs/>
                <w:sz w:val="28"/>
                <w:szCs w:val="28"/>
              </w:rPr>
              <w:t>Clicker 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93CFF5" w14:textId="77777777" w:rsidR="00427523" w:rsidRPr="00427523" w:rsidRDefault="00427523" w:rsidP="00427523">
            <w:pPr>
              <w:spacing w:after="0" w:line="240" w:lineRule="auto"/>
              <w:jc w:val="center"/>
              <w:rPr>
                <w:rFonts w:ascii="Calibri" w:eastAsia="Times New Roman" w:hAnsi="Calibri" w:cs="Calibri"/>
                <w:b/>
                <w:bCs/>
                <w:sz w:val="28"/>
                <w:szCs w:val="28"/>
              </w:rPr>
            </w:pPr>
          </w:p>
        </w:tc>
      </w:tr>
      <w:tr w:rsidR="00427523" w:rsidRPr="00427523" w14:paraId="6C7FAC94"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EA761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C0630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8A42995" w14:textId="77777777" w:rsidR="00427523" w:rsidRPr="00427523" w:rsidRDefault="00427523" w:rsidP="00427523">
            <w:pPr>
              <w:spacing w:after="0" w:line="240" w:lineRule="auto"/>
              <w:rPr>
                <w:rFonts w:ascii="Calibri" w:eastAsia="Times New Roman" w:hAnsi="Calibri" w:cs="Calibri"/>
                <w:sz w:val="24"/>
                <w:szCs w:val="24"/>
              </w:rPr>
            </w:pPr>
            <w:proofErr w:type="spellStart"/>
            <w:r w:rsidRPr="00427523">
              <w:rPr>
                <w:rFonts w:ascii="Calibri" w:eastAsia="Times New Roman" w:hAnsi="Calibri" w:cs="Calibri"/>
                <w:sz w:val="24"/>
                <w:szCs w:val="24"/>
              </w:rPr>
              <w:t>Dyanne</w:t>
            </w:r>
            <w:proofErr w:type="spellEnd"/>
            <w:r w:rsidRPr="00427523">
              <w:rPr>
                <w:rFonts w:ascii="Calibri" w:eastAsia="Times New Roman" w:hAnsi="Calibri" w:cs="Calibri"/>
                <w:sz w:val="24"/>
                <w:szCs w:val="24"/>
              </w:rPr>
              <w:t xml:space="preserve"> </w:t>
            </w:r>
            <w:proofErr w:type="spellStart"/>
            <w:r w:rsidRPr="00427523">
              <w:rPr>
                <w:rFonts w:ascii="Calibri" w:eastAsia="Times New Roman" w:hAnsi="Calibri" w:cs="Calibri"/>
                <w:sz w:val="24"/>
                <w:szCs w:val="24"/>
              </w:rPr>
              <w:t>Marte</w:t>
            </w:r>
            <w:proofErr w:type="spellEnd"/>
            <w:r w:rsidRPr="00427523">
              <w:rPr>
                <w:rFonts w:ascii="Calibri" w:eastAsia="Times New Roman" w:hAnsi="Calibri" w:cs="Calibri"/>
                <w:sz w:val="24"/>
                <w:szCs w:val="24"/>
              </w:rPr>
              <w:t xml:space="preserve"> (Fashion)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DC26B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C763A1"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45BCBA"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60FF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6CF4DAC3"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0CA3E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88B6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08574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Linda </w:t>
            </w:r>
            <w:proofErr w:type="spellStart"/>
            <w:r w:rsidRPr="00427523">
              <w:rPr>
                <w:rFonts w:ascii="Calibri" w:eastAsia="Times New Roman" w:hAnsi="Calibri" w:cs="Calibri"/>
                <w:sz w:val="24"/>
                <w:szCs w:val="24"/>
              </w:rPr>
              <w:t>Gelfman</w:t>
            </w:r>
            <w:proofErr w:type="spellEnd"/>
            <w:r w:rsidRPr="00427523">
              <w:rPr>
                <w:rFonts w:ascii="Calibri" w:eastAsia="Times New Roman" w:hAnsi="Calibri" w:cs="Calibri"/>
                <w:sz w:val="24"/>
                <w:szCs w:val="24"/>
              </w:rPr>
              <w:t xml:space="preserve"> (Art)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08A0C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0B9F85"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F38CE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706C3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105C65B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79680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95BE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80BC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Diane Lui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7CC9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90C932"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83652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CD12F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5923B85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7FAB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1A6DB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4F0C009"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3BA9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1AEC5B"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A384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7EA244"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69AC2B1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63867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2A918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1D72AE"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5757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386AE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696EB0"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C8492D"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45189602"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FF340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7CD73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59934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2ED8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0ED70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C7EA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74060A"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4934B1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FA59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C15E8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549A3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C1D4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EBC73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47740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3A4C71"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21991D9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57CF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lastRenderedPageBreak/>
              <w:t>Business &amp; Computer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8CD8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408E4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Marc Condos (BUS)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001E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75E459"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C5CD40"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5FDC7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9EAEB6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00BD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A2C12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88F5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Tak Auyeung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EFF5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5F862"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68A49"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D405A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4417564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54DC2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E9DE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4DA488" w14:textId="77777777" w:rsidR="00427523" w:rsidRPr="00427523" w:rsidRDefault="00427523" w:rsidP="00427523">
            <w:pPr>
              <w:spacing w:after="0" w:line="240" w:lineRule="auto"/>
              <w:rPr>
                <w:rFonts w:ascii="Calibri" w:eastAsia="Times New Roman" w:hAnsi="Calibri" w:cs="Calibri"/>
                <w:sz w:val="24"/>
                <w:szCs w:val="24"/>
              </w:rPr>
            </w:pPr>
            <w:proofErr w:type="spellStart"/>
            <w:r w:rsidRPr="00427523">
              <w:rPr>
                <w:rFonts w:ascii="Calibri" w:eastAsia="Times New Roman" w:hAnsi="Calibri" w:cs="Calibri"/>
                <w:sz w:val="24"/>
                <w:szCs w:val="24"/>
              </w:rPr>
              <w:t>Kahkashan</w:t>
            </w:r>
            <w:proofErr w:type="spellEnd"/>
            <w:r w:rsidRPr="00427523">
              <w:rPr>
                <w:rFonts w:ascii="Calibri" w:eastAsia="Times New Roman" w:hAnsi="Calibri" w:cs="Calibri"/>
                <w:sz w:val="24"/>
                <w:szCs w:val="24"/>
              </w:rPr>
              <w:t xml:space="preserve"> Shaukat (CSIT)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ADAC8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C19171"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F544F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371F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39E086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5614A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2EDE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CDF2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Christian Speck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1AA6A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81E52"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301ED4"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1BB29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120A9AE7"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B5BCF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20717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AD61D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Damon </w:t>
            </w:r>
            <w:proofErr w:type="spellStart"/>
            <w:r w:rsidRPr="00427523">
              <w:rPr>
                <w:rFonts w:ascii="Calibri" w:eastAsia="Times New Roman" w:hAnsi="Calibri" w:cs="Calibri"/>
                <w:sz w:val="24"/>
                <w:szCs w:val="24"/>
              </w:rPr>
              <w:t>Antos</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8FEBE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5A7CA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CDAD2"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13A76B"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3C63704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E53A0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FFB8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Business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9153D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4A4B3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34CE0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D0DA3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4FD9CE"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4E15F57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D82A3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85D9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A587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1CB4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90B6D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C3319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5265BE"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24E513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771FC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Workforce/ Work Experience/Apprenticeship/ SRPSTC (Sacramento Regional Public Safety Training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0B536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8ACFF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Vivian Dillon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9DA4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17A691"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5DDB2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AE004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3509ECD6"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8F144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AE67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37BC1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Carlos Ponce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38ABC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22EC2D"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B4FFD" w14:textId="77777777" w:rsidR="00427523" w:rsidRPr="00427523" w:rsidRDefault="00427523" w:rsidP="00427523">
            <w:pPr>
              <w:spacing w:after="0" w:line="240" w:lineRule="auto"/>
              <w:jc w:val="right"/>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88E5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2806227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CF94F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3F0E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C8CF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Jody Johnson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9373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86ED4"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E0B526" w14:textId="77777777" w:rsidR="00427523" w:rsidRPr="00427523" w:rsidRDefault="00427523" w:rsidP="00427523">
            <w:pPr>
              <w:spacing w:after="0" w:line="240" w:lineRule="auto"/>
              <w:jc w:val="right"/>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924FA5" w14:textId="77777777" w:rsidR="00427523" w:rsidRPr="00427523" w:rsidRDefault="00427523" w:rsidP="00427523">
            <w:pPr>
              <w:spacing w:after="0" w:line="240" w:lineRule="auto"/>
              <w:rPr>
                <w:rFonts w:ascii="Calibri" w:eastAsia="Times New Roman" w:hAnsi="Calibri" w:cs="Calibri"/>
                <w:sz w:val="24"/>
                <w:szCs w:val="24"/>
              </w:rPr>
            </w:pPr>
            <w:proofErr w:type="spellStart"/>
            <w:r w:rsidRPr="00427523">
              <w:rPr>
                <w:rFonts w:ascii="Calibri" w:eastAsia="Times New Roman" w:hAnsi="Calibri" w:cs="Calibri"/>
                <w:sz w:val="24"/>
                <w:szCs w:val="24"/>
              </w:rPr>
              <w:t>NonApproved</w:t>
            </w:r>
            <w:proofErr w:type="spellEnd"/>
            <w:r w:rsidRPr="00427523">
              <w:rPr>
                <w:rFonts w:ascii="Calibri" w:eastAsia="Times New Roman" w:hAnsi="Calibri" w:cs="Calibri"/>
                <w:sz w:val="24"/>
                <w:szCs w:val="24"/>
              </w:rPr>
              <w:t xml:space="preserve"> Remote</w:t>
            </w:r>
          </w:p>
        </w:tc>
      </w:tr>
      <w:tr w:rsidR="00427523" w:rsidRPr="00427523" w14:paraId="17D74CAB"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64170E"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D52AE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CDCEB29"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368A0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599AB0"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90269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25EBE4"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4CA9E6D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A4F07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AB10B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Career Education, Workforce, Public 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C97B1" w14:textId="77777777" w:rsidR="00427523" w:rsidRPr="00427523" w:rsidRDefault="00427523" w:rsidP="00427523">
            <w:pPr>
              <w:spacing w:after="0" w:line="240" w:lineRule="auto"/>
              <w:rPr>
                <w:rFonts w:ascii="Calibri" w:eastAsia="Times New Roman" w:hAnsi="Calibri" w:cs="Calibri"/>
                <w:sz w:val="24"/>
                <w:szCs w:val="24"/>
              </w:rPr>
            </w:pPr>
            <w:proofErr w:type="spellStart"/>
            <w:r w:rsidRPr="00427523">
              <w:rPr>
                <w:rFonts w:ascii="Calibri" w:eastAsia="Times New Roman" w:hAnsi="Calibri" w:cs="Calibri"/>
                <w:sz w:val="24"/>
                <w:szCs w:val="24"/>
              </w:rPr>
              <w:t>Lonetta</w:t>
            </w:r>
            <w:proofErr w:type="spellEnd"/>
            <w:r w:rsidRPr="00427523">
              <w:rPr>
                <w:rFonts w:ascii="Calibri" w:eastAsia="Times New Roman" w:hAnsi="Calibri" w:cs="Calibri"/>
                <w:sz w:val="24"/>
                <w:szCs w:val="24"/>
              </w:rPr>
              <w:t xml:space="preserve"> Riley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4340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8C920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B4486"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10C030"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04415E20"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A04F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6CAA4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Career Education, Workforce, Public </w:t>
            </w:r>
            <w:r w:rsidRPr="00427523">
              <w:rPr>
                <w:rFonts w:ascii="Calibri" w:eastAsia="Times New Roman" w:hAnsi="Calibri" w:cs="Calibri"/>
                <w:sz w:val="24"/>
                <w:szCs w:val="24"/>
              </w:rPr>
              <w:lastRenderedPageBreak/>
              <w:t>Service, &amp; Apprenticeship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CC6080"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9EBCB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BB2E8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577D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26749"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6186F24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C495D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4428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67FE9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9EDBB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60EFA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D6952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252847"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3668677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0A4AE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E7DB4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D41374" w14:textId="77777777" w:rsidR="00427523" w:rsidRPr="00427523" w:rsidRDefault="00427523" w:rsidP="00427523">
            <w:pPr>
              <w:spacing w:after="0" w:line="240" w:lineRule="auto"/>
              <w:rPr>
                <w:rFonts w:ascii="Arial" w:eastAsia="Times New Roman" w:hAnsi="Arial" w:cs="Arial"/>
                <w:sz w:val="18"/>
                <w:szCs w:val="18"/>
              </w:rPr>
            </w:pPr>
            <w:r w:rsidRPr="00427523">
              <w:rPr>
                <w:rFonts w:ascii="Arial" w:eastAsia="Times New Roman" w:hAnsi="Arial" w:cs="Arial"/>
                <w:sz w:val="18"/>
                <w:szCs w:val="18"/>
              </w:rPr>
              <w:t>Vacant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FB08C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BB61E"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D68D3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F45B8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32B3B333"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6321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CDACB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6715E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Joyce Fernandez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05F0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0AE2D8"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D34A4"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C9259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60E1B39B"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E8A5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E603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67FE2B6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Mayra Mireles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D41BE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3FF485"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94463F"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578DA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2CCE0B5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41D3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D2CED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680A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Carmelita Palomares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92390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A2510E"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0C509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7B934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39CBB0F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9709A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5A838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43753BB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Kim Herrell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81D68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10694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A31638"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824E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601FBC10"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50DCD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5915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Counseling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152033"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8138E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70600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137FA"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6D2B36"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15B6714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7E9EF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A5F5F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DA35C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4E422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4D903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3507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530368"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69746D30"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4184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4BFD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01CAE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Valerie Bronstein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D26B6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6FBDBD"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EDBC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2D64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F7EBF1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DB822"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DDC73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42F90A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Michaela Cooper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CEEB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EF0574"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B0E93D"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0A88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D8FDE3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7623C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47999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DCA30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Caroline Prieto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66332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55E8C"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C8F29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1004A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0DB274B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4D2332"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4C23F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0D46E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Gina Barnard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5C2F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F65127"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943EED"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EEA6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0456917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3546E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EE20B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A4F5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Melissa Diaz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73B42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D2D7F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B4077A"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FD12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4BB89DE4"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18529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2506B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English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7FFD4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24D30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C18B6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D43D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F1222A"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0C25BA0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E1E9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8CD9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33026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F0E5C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B65B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9412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F5F0DB"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3838C56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5F834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C0C9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7BCCA5D"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C17C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8AD12"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4508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82EFDE"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40178DD2"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AE61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B394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EB263E4"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AEF3A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C60EA2"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C22D6"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41383E"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4044510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A88F5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8F3B6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E750A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Susan Chou (NUT)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0E46A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BA282C"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40B35"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EC76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685558A6"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E60DA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6A6C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6758AB01"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A544A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481EE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D6420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B01CFF"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569DADC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36B57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DB816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00F01D"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8673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6DA623"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8B8D2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B284CE"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601DA38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21589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00E1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Health &amp;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38760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John </w:t>
            </w:r>
            <w:proofErr w:type="spellStart"/>
            <w:r w:rsidRPr="00427523">
              <w:rPr>
                <w:rFonts w:ascii="Calibri" w:eastAsia="Times New Roman" w:hAnsi="Calibri" w:cs="Calibri"/>
                <w:sz w:val="24"/>
                <w:szCs w:val="24"/>
              </w:rPr>
              <w:t>Coldiron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14818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BAA8A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E4215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E02CA6"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5CF498A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89B2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064C0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A0001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31224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FC5A5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230BD6"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89BBC0"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6588D10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90373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A269C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0F7B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Eric Black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C349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A9A001"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6C0D79"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D9CE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5B48F0A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829E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FD32E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D969E89"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4CC6B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FFEE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927BA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9F3F37"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BCC5816"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442D8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9444A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519961F"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127F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6D63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D4F1B2"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8FAD9"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42DAF79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C043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A324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7A07C381"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E4136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C9A48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BA5CEF"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C2101"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716C767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58EF4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DFB8E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C54E6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5DD97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6CF42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FB6B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7263D3"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1AF16E2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095A6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DE94B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Kinesiology &amp; Athletics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FBDBC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2BADC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6532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0F14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554980"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447FA43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C4A1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52AEA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03A1F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68BA3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CF97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B457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659E88"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92D7FD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CCBA6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Humanities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1735F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417E2204"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EBD2C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15E7A"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924DC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BEB4DE"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3099A24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8F2B9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8CFE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9D58D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Jill Birchall (sign lang)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6519B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98B935"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5E86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2134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010E3EB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2FBF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A31B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061114C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Jeff Moran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759C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1C23AD"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916B68"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D23A2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252458C4"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89BE9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60755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2D74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Andrew Fix</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8964E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F079DD"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7FD08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6EA7B2" w14:textId="77777777" w:rsidR="00427523" w:rsidRPr="00427523" w:rsidRDefault="00427523" w:rsidP="00427523">
            <w:pPr>
              <w:spacing w:after="0" w:line="240" w:lineRule="auto"/>
              <w:rPr>
                <w:rFonts w:ascii="Calibri" w:eastAsia="Times New Roman" w:hAnsi="Calibri" w:cs="Calibri"/>
                <w:sz w:val="24"/>
                <w:szCs w:val="24"/>
              </w:rPr>
            </w:pPr>
            <w:proofErr w:type="spellStart"/>
            <w:r w:rsidRPr="00427523">
              <w:rPr>
                <w:rFonts w:ascii="Calibri" w:eastAsia="Times New Roman" w:hAnsi="Calibri" w:cs="Calibri"/>
                <w:sz w:val="24"/>
                <w:szCs w:val="24"/>
              </w:rPr>
              <w:t>NonApproved</w:t>
            </w:r>
            <w:proofErr w:type="spellEnd"/>
            <w:r w:rsidRPr="00427523">
              <w:rPr>
                <w:rFonts w:ascii="Calibri" w:eastAsia="Times New Roman" w:hAnsi="Calibri" w:cs="Calibri"/>
                <w:sz w:val="24"/>
                <w:szCs w:val="24"/>
              </w:rPr>
              <w:t xml:space="preserve"> Remote</w:t>
            </w:r>
          </w:p>
        </w:tc>
      </w:tr>
      <w:tr w:rsidR="00427523" w:rsidRPr="00427523" w14:paraId="626E4F6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6E2FD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2E46B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C8F6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Erik </w:t>
            </w:r>
            <w:proofErr w:type="spellStart"/>
            <w:r w:rsidRPr="00427523">
              <w:rPr>
                <w:rFonts w:ascii="Calibri" w:eastAsia="Times New Roman" w:hAnsi="Calibri" w:cs="Calibri"/>
                <w:sz w:val="24"/>
                <w:szCs w:val="24"/>
              </w:rPr>
              <w:t>Haarala</w:t>
            </w:r>
            <w:proofErr w:type="spellEnd"/>
            <w:r w:rsidRPr="00427523">
              <w:rPr>
                <w:rFonts w:ascii="Calibri" w:eastAsia="Times New Roman" w:hAnsi="Calibri" w:cs="Calibri"/>
                <w:sz w:val="24"/>
                <w:szCs w:val="24"/>
              </w:rPr>
              <w:t xml:space="preserve"> (ESL)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6855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65238E"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11E216"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1B6E97"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7F59462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9E7C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6CCB2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Language &amp; Communication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B650D"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20663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FCF75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9650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967027"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4FD0AB5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E4688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8A1B4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44E9F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CFFED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70901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53AFB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8913FD"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FFF558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4A586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2DACC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14912F9"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69B06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A12002"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55B63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CD68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26AB93F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82183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85BA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1B104BA4"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Sarah Lehmann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329AB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66F510"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44DB0"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B541D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5ABA72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587A2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2AA3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Library/Learning Resources/Instructional Tech. Center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59ED5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Marianne Harris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F2A36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748CB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47866D"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FCC8AF"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0E4E636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39861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A469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D41DE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8CD0C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317D2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9A9FA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EC8244"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03B2BD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48A4F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Technical Education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ED47D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9A7E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Chris Moore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ADD2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62D64B"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C3E3C5"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05E55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2E7D03F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0EBC8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62D7E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1FC2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Mikhail </w:t>
            </w:r>
            <w:proofErr w:type="spellStart"/>
            <w:r w:rsidRPr="00427523">
              <w:rPr>
                <w:rFonts w:ascii="Calibri" w:eastAsia="Times New Roman" w:hAnsi="Calibri" w:cs="Calibri"/>
                <w:sz w:val="24"/>
                <w:szCs w:val="24"/>
              </w:rPr>
              <w:t>Drobot</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34582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27FD5B"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2F76AF"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8DD4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458CF84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E168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827C2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8E0BDFA"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Gary George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E4FE7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291CB"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9FD09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130E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1B0BDE3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1DEC7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05DAA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02A182A6"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DCF3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2E0D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99B9D3"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7A90A6"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5663582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598AE6"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3270F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25BF80"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307BA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055E1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F73B59"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AC9880"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7673DAC6"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3A323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5B54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Manufacturing, Construction &amp; </w:t>
            </w:r>
            <w:proofErr w:type="spellStart"/>
            <w:r w:rsidRPr="00427523">
              <w:rPr>
                <w:rFonts w:ascii="Calibri" w:eastAsia="Times New Roman" w:hAnsi="Calibri" w:cs="Calibri"/>
                <w:sz w:val="24"/>
                <w:szCs w:val="24"/>
              </w:rPr>
              <w:t>Trasnportation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87FA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B6AE4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485D2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AF4C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FCDB3F"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50CDEBF"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9CC46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289C6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042F1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8EACD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A86A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5BD85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7FD4B"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20D8EA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C9F73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Behavioral &amp; Social Sciences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1DCAC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A01C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Lauren Chavez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23DB7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A6E427"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BA56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5363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7D2F17E7"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5AE9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A8040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B6D7A8"/>
            <w:tcMar>
              <w:top w:w="30" w:type="dxa"/>
              <w:left w:w="45" w:type="dxa"/>
              <w:bottom w:w="30" w:type="dxa"/>
              <w:right w:w="45" w:type="dxa"/>
            </w:tcMar>
            <w:vAlign w:val="bottom"/>
            <w:hideMark/>
          </w:tcPr>
          <w:p w14:paraId="3DAEDE8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Robin </w:t>
            </w:r>
            <w:proofErr w:type="spellStart"/>
            <w:r w:rsidRPr="00427523">
              <w:rPr>
                <w:rFonts w:ascii="Calibri" w:eastAsia="Times New Roman" w:hAnsi="Calibri" w:cs="Calibri"/>
                <w:sz w:val="24"/>
                <w:szCs w:val="24"/>
              </w:rPr>
              <w:t>Akawi</w:t>
            </w:r>
            <w:proofErr w:type="spellEnd"/>
            <w:r w:rsidRPr="00427523">
              <w:rPr>
                <w:rFonts w:ascii="Calibri" w:eastAsia="Times New Roman" w:hAnsi="Calibri" w:cs="Calibri"/>
                <w:sz w:val="24"/>
                <w:szCs w:val="24"/>
              </w:rPr>
              <w:t xml:space="preserve"> (</w:t>
            </w:r>
            <w:proofErr w:type="spellStart"/>
            <w:r w:rsidRPr="00427523">
              <w:rPr>
                <w:rFonts w:ascii="Calibri" w:eastAsia="Times New Roman" w:hAnsi="Calibri" w:cs="Calibri"/>
                <w:sz w:val="24"/>
                <w:szCs w:val="24"/>
              </w:rPr>
              <w:t>Psy</w:t>
            </w:r>
            <w:proofErr w:type="spellEnd"/>
            <w:r w:rsidRPr="00427523">
              <w:rPr>
                <w:rFonts w:ascii="Calibri" w:eastAsia="Times New Roman" w:hAnsi="Calibri" w:cs="Calibri"/>
                <w:sz w:val="24"/>
                <w:szCs w:val="24"/>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9BA93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B6E04C"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78446"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2A41E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398B76C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B4E2C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6D528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3D04A5AB"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545EA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C0C640"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2501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47E0E5"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7B35E75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59667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BDEFA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A09C0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Ricardo Caton (History)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8DE29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AFABF"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B2523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0815B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35C9EF4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F8067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1CB66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5B8E8FF1"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34FA6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77F45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E4EDFF"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8AFAF1"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1650AEF1"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EE51A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BEACF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People, Culture &amp; Society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D3B0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Ellen Bowden (Anthro)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EF64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C9EC9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87041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419D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2A12ADA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5418D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A8A7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ADAE5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0666F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A163C"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23CE3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AB0CB0"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752B8FB"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DBBB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Mathematics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37043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AA912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Deborah Gale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9005D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3E2165"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93CA0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A3A1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62DE1A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8F330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A45B3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shd w:val="clear" w:color="auto" w:fill="93C47D"/>
            <w:tcMar>
              <w:top w:w="30" w:type="dxa"/>
              <w:left w:w="45" w:type="dxa"/>
              <w:bottom w:w="30" w:type="dxa"/>
              <w:right w:w="45" w:type="dxa"/>
            </w:tcMar>
            <w:vAlign w:val="bottom"/>
            <w:hideMark/>
          </w:tcPr>
          <w:p w14:paraId="2F4C537A" w14:textId="77777777" w:rsidR="00427523" w:rsidRPr="00427523" w:rsidRDefault="00427523" w:rsidP="00427523">
            <w:pPr>
              <w:spacing w:after="0" w:line="240" w:lineRule="auto"/>
              <w:rPr>
                <w:rFonts w:ascii="Calibri" w:eastAsia="Times New Roman" w:hAnsi="Calibri" w:cs="Calibri"/>
                <w:color w:val="212121"/>
              </w:rPr>
            </w:pPr>
            <w:r w:rsidRPr="00427523">
              <w:rPr>
                <w:rFonts w:ascii="Calibri" w:eastAsia="Times New Roman" w:hAnsi="Calibri" w:cs="Calibri"/>
                <w:color w:val="212121"/>
              </w:rPr>
              <w:t>Rocio Owens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2B4AE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E49897"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EC68D"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D3E61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6750AE7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36CEC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8C0C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95E0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Adrianne Avila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98049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F3C4A0"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CB36C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01EF9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577D50F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422A2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7FDF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B7113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Sonya Reichel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1B9FE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D23A9B"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1F3668"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7156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484F152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98A65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24CC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8E4E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Lana </w:t>
            </w:r>
            <w:proofErr w:type="spellStart"/>
            <w:r w:rsidRPr="00427523">
              <w:rPr>
                <w:rFonts w:ascii="Calibri" w:eastAsia="Times New Roman" w:hAnsi="Calibri" w:cs="Calibri"/>
                <w:sz w:val="24"/>
                <w:szCs w:val="24"/>
              </w:rPr>
              <w:t>Anishchenko</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1837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D9CF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CC5C32"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48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F9AC2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207FEBD2"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BA56E"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36372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Math</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E332D"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2E09A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64B3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0C30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64D4A"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1E2AFC1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86AC4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B391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919E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031C1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882A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92FA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55A6E"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2EBEDEC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16A95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Science &amp;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A7EE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92AB0D"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 xml:space="preserve">Mihaela </w:t>
            </w:r>
            <w:proofErr w:type="spellStart"/>
            <w:r w:rsidRPr="00427523">
              <w:rPr>
                <w:rFonts w:ascii="Calibri" w:eastAsia="Times New Roman" w:hAnsi="Calibri" w:cs="Calibri"/>
                <w:sz w:val="24"/>
                <w:szCs w:val="24"/>
              </w:rPr>
              <w:t>Badea</w:t>
            </w:r>
            <w:proofErr w:type="spellEnd"/>
            <w:r w:rsidRPr="00427523">
              <w:rPr>
                <w:rFonts w:ascii="Calibri" w:eastAsia="Times New Roman" w:hAnsi="Calibri" w:cs="Calibri"/>
                <w:sz w:val="24"/>
                <w:szCs w:val="24"/>
              </w:rPr>
              <w:t>-Mic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B8CA5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385E47"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59360"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738B9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0F890D1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760D43"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E7C10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E5318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Glenn Jaecks (Earth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AA489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B05B77"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1D96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EBB0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317EF4C7"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C85BF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CCB1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7888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Charles Thomsen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D307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88BFAF"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2E8BD7"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7AD4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44F206D2"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13F6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AF6D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8D540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Mike Holmes (Bio)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DD5EFE"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921701"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896E50"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9AA97"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02742727"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FC8754"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E04E3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6B19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77942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7B2250"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02CD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5A693"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5E25D6A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0EBD2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7BBE5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STEM - Science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42D8E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86ED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10DBD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CD8CE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A39206"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3205A3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9BDA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DCC35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E081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A2CE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28A69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8C4D3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7C2190"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A31B11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31E61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53FE3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C148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Judith Valdez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BC757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3468D" w14:textId="77777777" w:rsidR="00427523" w:rsidRPr="00427523" w:rsidRDefault="00427523" w:rsidP="00427523">
            <w:pPr>
              <w:spacing w:after="0" w:line="240" w:lineRule="auto"/>
              <w:jc w:val="right"/>
              <w:rPr>
                <w:rFonts w:ascii="Calibri" w:eastAsia="Times New Roman" w:hAnsi="Calibri" w:cs="Calibri"/>
                <w:sz w:val="24"/>
                <w:szCs w:val="24"/>
              </w:rPr>
            </w:pPr>
            <w:r w:rsidRPr="00427523">
              <w:rPr>
                <w:rFonts w:ascii="Calibri" w:eastAsia="Times New Roman" w:hAnsi="Calibri" w:cs="Calibri"/>
                <w:sz w:val="24"/>
                <w:szCs w:val="24"/>
              </w:rPr>
              <w:t>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64D6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34C33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02F17D16"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32A87"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6343D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Student Support Services</w:t>
            </w:r>
          </w:p>
        </w:tc>
        <w:tc>
          <w:tcPr>
            <w:tcW w:w="0" w:type="auto"/>
            <w:tcBorders>
              <w:top w:val="single" w:sz="6" w:space="0" w:color="CCCCCC"/>
              <w:left w:val="single" w:sz="6" w:space="0" w:color="CCCCCC"/>
              <w:bottom w:val="single" w:sz="6" w:space="0" w:color="CCCCCC"/>
              <w:right w:val="single" w:sz="6" w:space="0" w:color="CCCCCC"/>
            </w:tcBorders>
            <w:shd w:val="clear" w:color="auto" w:fill="FFFF00"/>
            <w:tcMar>
              <w:top w:w="30" w:type="dxa"/>
              <w:left w:w="45" w:type="dxa"/>
              <w:bottom w:w="30" w:type="dxa"/>
              <w:right w:w="45" w:type="dxa"/>
            </w:tcMar>
            <w:vAlign w:val="bottom"/>
            <w:hideMark/>
          </w:tcPr>
          <w:p w14:paraId="1D2ECEA0" w14:textId="77777777" w:rsidR="00427523" w:rsidRPr="00427523" w:rsidRDefault="00427523" w:rsidP="00427523">
            <w:pPr>
              <w:spacing w:after="0" w:line="240" w:lineRule="auto"/>
              <w:rPr>
                <w:rFonts w:ascii="Calibri" w:eastAsia="Times New Roman" w:hAnsi="Calibri" w:cs="Calibri"/>
                <w:i/>
                <w:iCs/>
                <w:sz w:val="24"/>
                <w:szCs w:val="24"/>
              </w:rPr>
            </w:pPr>
            <w:r w:rsidRPr="00427523">
              <w:rPr>
                <w:rFonts w:ascii="Calibri" w:eastAsia="Times New Roman" w:hAnsi="Calibri" w:cs="Calibri"/>
                <w:i/>
                <w:iCs/>
                <w:sz w:val="24"/>
                <w:szCs w:val="24"/>
              </w:rPr>
              <w:t xml:space="preserve">Unfilled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B98E18"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8CEA84"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0D7B7A"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46FA00"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6163D3BB"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58797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3917E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57274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Arthur Jenkins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8A404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Full-Time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D164A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F0142"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56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0095C" w14:textId="77777777" w:rsidR="00427523" w:rsidRPr="00427523" w:rsidRDefault="00427523" w:rsidP="00427523">
            <w:pPr>
              <w:spacing w:after="0" w:line="240" w:lineRule="auto"/>
              <w:jc w:val="center"/>
              <w:rPr>
                <w:rFonts w:ascii="Calibri" w:eastAsia="Times New Roman" w:hAnsi="Calibri" w:cs="Calibri"/>
                <w:sz w:val="24"/>
                <w:szCs w:val="24"/>
              </w:rPr>
            </w:pPr>
          </w:p>
        </w:tc>
      </w:tr>
      <w:tr w:rsidR="00427523" w:rsidRPr="00427523" w14:paraId="42B569F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BE877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5F0A71"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Student Support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0455A"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115F4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Alternate Adjunct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8192A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E47C78"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87D2F9"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09E2D6DD"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EAB2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E7E3A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4A51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0EBBF9"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E1E05"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E2622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DB94A9"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46BB729A"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5989F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FA77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88A6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Brian Knirk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0242CC"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C95A8F"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A4009B"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B8204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218D060C"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284ED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67B1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8CA5B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Veronica Lopez</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BDB26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1BBE3"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Vice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1BC38"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DE987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166294B5"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2DBFE5"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77D40"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FCB78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David McCusker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1A51A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BB1469"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Secretary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AE871"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84314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48B3E72E"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FB486"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ED718A"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Officers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299473"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Alisa Shubb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30C70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507425"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Past President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847B0C" w14:textId="77777777" w:rsidR="00427523" w:rsidRPr="00427523" w:rsidRDefault="00427523" w:rsidP="00427523">
            <w:pPr>
              <w:spacing w:after="0" w:line="240" w:lineRule="auto"/>
              <w:jc w:val="center"/>
              <w:rPr>
                <w:rFonts w:ascii="Calibri" w:eastAsia="Times New Roman" w:hAnsi="Calibri" w:cs="Calibri"/>
                <w:sz w:val="24"/>
                <w:szCs w:val="24"/>
              </w:rPr>
            </w:pPr>
            <w:r w:rsidRPr="00427523">
              <w:rPr>
                <w:rFonts w:ascii="Calibri" w:eastAsia="Times New Roman" w:hAnsi="Calibri" w:cs="Calibri"/>
                <w:sz w:val="24"/>
                <w:szCs w:val="24"/>
              </w:rPr>
              <w:t>68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713967"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Present</w:t>
            </w:r>
          </w:p>
        </w:tc>
      </w:tr>
      <w:tr w:rsidR="00427523" w:rsidRPr="00427523" w14:paraId="18F2E234"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B8A37B"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64825F"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EA4471"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5052E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28A50EC"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Program Review &amp; ASCCC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F4D1F" w14:textId="77777777" w:rsidR="00427523" w:rsidRPr="00427523" w:rsidRDefault="00427523" w:rsidP="00427523">
            <w:pPr>
              <w:spacing w:after="0" w:line="240" w:lineRule="auto"/>
              <w:rPr>
                <w:rFonts w:ascii="Calibri" w:eastAsia="Times New Roman"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4E5A81"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618439C9"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DCA87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82405"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CA832B"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Kate Williamson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170109"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98F65D9"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Open Educational Resources 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31CC9" w14:textId="77777777" w:rsidR="00427523" w:rsidRPr="00427523" w:rsidRDefault="00427523" w:rsidP="00427523">
            <w:pPr>
              <w:spacing w:after="0" w:line="240" w:lineRule="auto"/>
              <w:rPr>
                <w:rFonts w:ascii="Calibri" w:eastAsia="Times New Roman"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B41486"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Approved Remote</w:t>
            </w:r>
          </w:p>
        </w:tc>
      </w:tr>
      <w:tr w:rsidR="00427523" w:rsidRPr="00427523" w14:paraId="21853E80"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9BD72"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D587B2"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Liaison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C383DE"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A6AB1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FDC00F"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Classified Senate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BDD64A" w14:textId="77777777" w:rsidR="00427523" w:rsidRPr="00427523" w:rsidRDefault="00427523" w:rsidP="00427523">
            <w:pPr>
              <w:spacing w:after="0" w:line="240" w:lineRule="auto"/>
              <w:rPr>
                <w:rFonts w:ascii="Calibri" w:eastAsia="Times New Roman"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D2C2BB"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12668B8B"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B81AE"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AA72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AA2A9"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Aaron Bradford</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5F0908"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EA575E"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Curriculum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26745C" w14:textId="77777777" w:rsidR="00427523" w:rsidRPr="00427523" w:rsidRDefault="00427523" w:rsidP="00427523">
            <w:pPr>
              <w:spacing w:after="0" w:line="240" w:lineRule="auto"/>
              <w:rPr>
                <w:rFonts w:ascii="Calibri" w:eastAsia="Times New Roman"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4AC4A4"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Absent</w:t>
            </w:r>
          </w:p>
        </w:tc>
      </w:tr>
      <w:tr w:rsidR="00427523" w:rsidRPr="00427523" w14:paraId="54E7BA08"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03FD4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980D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6F7F7C" w14:textId="77777777" w:rsidR="00427523" w:rsidRPr="00427523" w:rsidRDefault="00427523" w:rsidP="00427523">
            <w:pPr>
              <w:spacing w:after="0" w:line="240" w:lineRule="auto"/>
              <w:rPr>
                <w:rFonts w:ascii="Calibri" w:eastAsia="Times New Roman" w:hAnsi="Calibri" w:cs="Calibri"/>
                <w:sz w:val="24"/>
                <w:szCs w:val="24"/>
              </w:rPr>
            </w:pPr>
            <w:r w:rsidRPr="00427523">
              <w:rPr>
                <w:rFonts w:ascii="Calibri" w:eastAsia="Times New Roman" w:hAnsi="Calibri" w:cs="Calibri"/>
                <w:sz w:val="24"/>
                <w:szCs w:val="24"/>
              </w:rPr>
              <w:t>Jeff Sacha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A934F" w14:textId="77777777" w:rsidR="00427523" w:rsidRPr="00427523" w:rsidRDefault="00427523" w:rsidP="00427523">
            <w:pPr>
              <w:spacing w:after="0" w:line="240" w:lineRule="auto"/>
              <w:rPr>
                <w:rFonts w:ascii="Calibri" w:eastAsia="Times New Roman" w:hAnsi="Calibri" w:cs="Calibri"/>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220AF" w14:textId="77777777" w:rsidR="00427523" w:rsidRPr="00427523" w:rsidRDefault="00427523" w:rsidP="00427523">
            <w:pPr>
              <w:spacing w:after="0" w:line="240" w:lineRule="auto"/>
              <w:rPr>
                <w:rFonts w:ascii="Calibri" w:eastAsia="Times New Roman" w:hAnsi="Calibri" w:cs="Calibri"/>
                <w:sz w:val="20"/>
                <w:szCs w:val="20"/>
              </w:rPr>
            </w:pPr>
            <w:r w:rsidRPr="00427523">
              <w:rPr>
                <w:rFonts w:ascii="Calibri" w:eastAsia="Times New Roman" w:hAnsi="Calibri" w:cs="Calibri"/>
                <w:sz w:val="20"/>
                <w:szCs w:val="20"/>
              </w:rPr>
              <w:t>Program Pathways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5C8B07" w14:textId="77777777" w:rsidR="00427523" w:rsidRPr="00427523" w:rsidRDefault="00427523" w:rsidP="00427523">
            <w:pPr>
              <w:spacing w:after="0" w:line="240" w:lineRule="auto"/>
              <w:rPr>
                <w:rFonts w:ascii="Calibri" w:eastAsia="Times New Roman" w:hAnsi="Calibri" w:cs="Calibri"/>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E60E3"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91082E4"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D8AF6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CCFA5A"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AD0791"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081A57"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E7858D"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FB3522"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323B0F"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r w:rsidR="00427523" w:rsidRPr="00427523" w14:paraId="7B7E1A07" w14:textId="77777777" w:rsidTr="0042752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7A59D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66900"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86E62F"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399A53"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E248BB"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CFAF6" w14:textId="77777777" w:rsidR="00427523" w:rsidRPr="00427523" w:rsidRDefault="00427523" w:rsidP="00427523">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047EB7" w14:textId="77777777" w:rsidR="00427523" w:rsidRPr="00427523" w:rsidRDefault="00427523" w:rsidP="00427523">
            <w:pPr>
              <w:spacing w:after="0" w:line="240" w:lineRule="auto"/>
              <w:rPr>
                <w:rFonts w:ascii="Times New Roman" w:eastAsia="Times New Roman" w:hAnsi="Times New Roman" w:cs="Times New Roman"/>
                <w:sz w:val="20"/>
                <w:szCs w:val="20"/>
              </w:rPr>
            </w:pPr>
          </w:p>
        </w:tc>
      </w:tr>
    </w:tbl>
    <w:p w14:paraId="196FD086" w14:textId="77777777" w:rsidR="00427523" w:rsidRPr="005B2BD6" w:rsidRDefault="00427523" w:rsidP="00427523">
      <w:pPr>
        <w:rPr>
          <w:b/>
          <w:bCs/>
        </w:rPr>
      </w:pPr>
    </w:p>
    <w:sectPr w:rsidR="00427523" w:rsidRPr="005B2B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A7885"/>
    <w:multiLevelType w:val="multilevel"/>
    <w:tmpl w:val="32DEF662"/>
    <w:lvl w:ilvl="0">
      <w:start w:val="1"/>
      <w:numFmt w:val="bullet"/>
      <w:lvlText w:val=""/>
      <w:lvlJc w:val="left"/>
      <w:pPr>
        <w:ind w:left="540" w:hanging="360"/>
      </w:pPr>
      <w:rPr>
        <w:rFonts w:ascii="Symbol" w:hAnsi="Symbol" w:hint="default"/>
        <w:b w:val="0"/>
        <w:bCs w:val="0"/>
        <w:i w:val="0"/>
        <w:iCs w:val="0"/>
        <w:color w:val="auto"/>
        <w:spacing w:val="0"/>
        <w:w w:val="91"/>
        <w:sz w:val="22"/>
        <w:szCs w:val="22"/>
      </w:rPr>
    </w:lvl>
    <w:lvl w:ilvl="1">
      <w:start w:val="1"/>
      <w:numFmt w:val="lowerLetter"/>
      <w:lvlText w:val="%2."/>
      <w:lvlJc w:val="left"/>
      <w:pPr>
        <w:ind w:left="1185" w:hanging="360"/>
      </w:pPr>
      <w:rPr>
        <w:rFonts w:ascii="Arial" w:hAnsi="Arial" w:cs="Arial"/>
        <w:b w:val="0"/>
        <w:bCs w:val="0"/>
        <w:i w:val="0"/>
        <w:iCs w:val="0"/>
        <w:spacing w:val="-1"/>
        <w:w w:val="88"/>
        <w:sz w:val="22"/>
        <w:szCs w:val="22"/>
      </w:rPr>
    </w:lvl>
    <w:lvl w:ilvl="2">
      <w:numFmt w:val="bullet"/>
      <w:lvlText w:val="ï"/>
      <w:lvlJc w:val="left"/>
      <w:pPr>
        <w:ind w:left="1924" w:hanging="360"/>
      </w:pPr>
    </w:lvl>
    <w:lvl w:ilvl="3">
      <w:numFmt w:val="bullet"/>
      <w:lvlText w:val="ï"/>
      <w:lvlJc w:val="left"/>
      <w:pPr>
        <w:ind w:left="2668" w:hanging="360"/>
      </w:pPr>
    </w:lvl>
    <w:lvl w:ilvl="4">
      <w:numFmt w:val="bullet"/>
      <w:lvlText w:val="ï"/>
      <w:lvlJc w:val="left"/>
      <w:pPr>
        <w:ind w:left="3412" w:hanging="360"/>
      </w:pPr>
    </w:lvl>
    <w:lvl w:ilvl="5">
      <w:numFmt w:val="bullet"/>
      <w:lvlText w:val="ï"/>
      <w:lvlJc w:val="left"/>
      <w:pPr>
        <w:ind w:left="4156" w:hanging="360"/>
      </w:pPr>
    </w:lvl>
    <w:lvl w:ilvl="6">
      <w:numFmt w:val="bullet"/>
      <w:lvlText w:val="ï"/>
      <w:lvlJc w:val="left"/>
      <w:pPr>
        <w:ind w:left="4900" w:hanging="360"/>
      </w:pPr>
    </w:lvl>
    <w:lvl w:ilvl="7">
      <w:numFmt w:val="bullet"/>
      <w:lvlText w:val="ï"/>
      <w:lvlJc w:val="left"/>
      <w:pPr>
        <w:ind w:left="5644" w:hanging="360"/>
      </w:pPr>
    </w:lvl>
    <w:lvl w:ilvl="8">
      <w:numFmt w:val="bullet"/>
      <w:lvlText w:val="ï"/>
      <w:lvlJc w:val="left"/>
      <w:pPr>
        <w:ind w:left="6388" w:hanging="360"/>
      </w:pPr>
    </w:lvl>
  </w:abstractNum>
  <w:abstractNum w:abstractNumId="1" w15:restartNumberingAfterBreak="0">
    <w:nsid w:val="3ED70C73"/>
    <w:multiLevelType w:val="multilevel"/>
    <w:tmpl w:val="A7D28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DA6CBD"/>
    <w:multiLevelType w:val="hybridMultilevel"/>
    <w:tmpl w:val="A942B6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7F6529"/>
    <w:multiLevelType w:val="multilevel"/>
    <w:tmpl w:val="4CF843D0"/>
    <w:lvl w:ilvl="0">
      <w:start w:val="1"/>
      <w:numFmt w:val="bullet"/>
      <w:lvlText w:val="●"/>
      <w:lvlJc w:val="right"/>
      <w:pPr>
        <w:ind w:left="720" w:hanging="360"/>
      </w:pPr>
      <w:rPr>
        <w:rFonts w:ascii="Arial" w:eastAsia="Arial" w:hAnsi="Arial" w:cs="Arial"/>
        <w:b w:val="0"/>
        <w:i w:val="0"/>
        <w:smallCaps w:val="0"/>
        <w:strike w:val="0"/>
        <w:color w:val="000000"/>
        <w:sz w:val="24"/>
        <w:szCs w:val="24"/>
        <w:highlight w:val="white"/>
        <w:u w:val="none"/>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4"/>
        <w:szCs w:val="24"/>
        <w:highlight w:val="white"/>
        <w:u w:val="none"/>
        <w:vertAlign w:val="baseline"/>
      </w:rPr>
    </w:lvl>
    <w:lvl w:ilvl="2">
      <w:start w:val="1"/>
      <w:numFmt w:val="lowerRoman"/>
      <w:lvlText w:val="%3."/>
      <w:lvlJc w:val="righ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decimal"/>
      <w:lvlText w:val="%4."/>
      <w:lvlJc w:val="righ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lowerLetter"/>
      <w:lvlText w:val="%5."/>
      <w:lvlJc w:val="righ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decimal"/>
      <w:lvlText w:val="%7."/>
      <w:lvlJc w:val="righ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lowerLetter"/>
      <w:lvlText w:val="%8."/>
      <w:lvlJc w:val="righ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60E15BCA"/>
    <w:multiLevelType w:val="multilevel"/>
    <w:tmpl w:val="B85412F4"/>
    <w:lvl w:ilvl="0">
      <w:start w:val="1"/>
      <w:numFmt w:val="decimal"/>
      <w:lvlText w:val="%1."/>
      <w:lvlJc w:val="left"/>
      <w:pPr>
        <w:ind w:left="540" w:hanging="360"/>
      </w:pPr>
      <w:rPr>
        <w:rFonts w:hint="default"/>
        <w:b w:val="0"/>
        <w:bCs w:val="0"/>
        <w:i w:val="0"/>
        <w:iCs w:val="0"/>
        <w:color w:val="auto"/>
        <w:spacing w:val="0"/>
        <w:w w:val="91"/>
        <w:sz w:val="22"/>
        <w:szCs w:val="22"/>
      </w:rPr>
    </w:lvl>
    <w:lvl w:ilvl="1">
      <w:start w:val="1"/>
      <w:numFmt w:val="lowerLetter"/>
      <w:lvlText w:val="%2."/>
      <w:lvlJc w:val="left"/>
      <w:pPr>
        <w:ind w:left="1185" w:hanging="360"/>
      </w:pPr>
      <w:rPr>
        <w:rFonts w:ascii="Arial" w:hAnsi="Arial" w:cs="Arial"/>
        <w:b w:val="0"/>
        <w:bCs w:val="0"/>
        <w:i w:val="0"/>
        <w:iCs w:val="0"/>
        <w:spacing w:val="-1"/>
        <w:w w:val="88"/>
        <w:sz w:val="22"/>
        <w:szCs w:val="22"/>
      </w:rPr>
    </w:lvl>
    <w:lvl w:ilvl="2">
      <w:numFmt w:val="bullet"/>
      <w:lvlText w:val="ï"/>
      <w:lvlJc w:val="left"/>
      <w:pPr>
        <w:ind w:left="1924" w:hanging="360"/>
      </w:pPr>
    </w:lvl>
    <w:lvl w:ilvl="3">
      <w:numFmt w:val="bullet"/>
      <w:lvlText w:val="ï"/>
      <w:lvlJc w:val="left"/>
      <w:pPr>
        <w:ind w:left="2668" w:hanging="360"/>
      </w:pPr>
    </w:lvl>
    <w:lvl w:ilvl="4">
      <w:numFmt w:val="bullet"/>
      <w:lvlText w:val="ï"/>
      <w:lvlJc w:val="left"/>
      <w:pPr>
        <w:ind w:left="3412" w:hanging="360"/>
      </w:pPr>
    </w:lvl>
    <w:lvl w:ilvl="5">
      <w:numFmt w:val="bullet"/>
      <w:lvlText w:val="ï"/>
      <w:lvlJc w:val="left"/>
      <w:pPr>
        <w:ind w:left="4156" w:hanging="360"/>
      </w:pPr>
    </w:lvl>
    <w:lvl w:ilvl="6">
      <w:numFmt w:val="bullet"/>
      <w:lvlText w:val="ï"/>
      <w:lvlJc w:val="left"/>
      <w:pPr>
        <w:ind w:left="4900" w:hanging="360"/>
      </w:pPr>
    </w:lvl>
    <w:lvl w:ilvl="7">
      <w:numFmt w:val="bullet"/>
      <w:lvlText w:val="ï"/>
      <w:lvlJc w:val="left"/>
      <w:pPr>
        <w:ind w:left="5644" w:hanging="360"/>
      </w:pPr>
    </w:lvl>
    <w:lvl w:ilvl="8">
      <w:numFmt w:val="bullet"/>
      <w:lvlText w:val="ï"/>
      <w:lvlJc w:val="left"/>
      <w:pPr>
        <w:ind w:left="6388" w:hanging="36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44B"/>
    <w:rsid w:val="00002D9A"/>
    <w:rsid w:val="0003745B"/>
    <w:rsid w:val="0010207E"/>
    <w:rsid w:val="002A66F5"/>
    <w:rsid w:val="00365251"/>
    <w:rsid w:val="0036744B"/>
    <w:rsid w:val="003973D6"/>
    <w:rsid w:val="003B0951"/>
    <w:rsid w:val="00427523"/>
    <w:rsid w:val="004B2FEF"/>
    <w:rsid w:val="004E684F"/>
    <w:rsid w:val="004F0841"/>
    <w:rsid w:val="005B2BD6"/>
    <w:rsid w:val="00A966F4"/>
    <w:rsid w:val="00B426B7"/>
    <w:rsid w:val="00EB6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BBFFD"/>
  <w15:chartTrackingRefBased/>
  <w15:docId w15:val="{5F1A8151-65D2-4305-B20B-202382A7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6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84F"/>
    <w:rPr>
      <w:color w:val="0563C1" w:themeColor="hyperlink"/>
      <w:u w:val="single"/>
    </w:rPr>
  </w:style>
  <w:style w:type="character" w:styleId="UnresolvedMention">
    <w:name w:val="Unresolved Mention"/>
    <w:basedOn w:val="DefaultParagraphFont"/>
    <w:uiPriority w:val="99"/>
    <w:semiHidden/>
    <w:unhideWhenUsed/>
    <w:rsid w:val="004E684F"/>
    <w:rPr>
      <w:color w:val="605E5C"/>
      <w:shd w:val="clear" w:color="auto" w:fill="E1DFDD"/>
    </w:rPr>
  </w:style>
  <w:style w:type="paragraph" w:customStyle="1" w:styleId="TableParagraph">
    <w:name w:val="Table Paragraph"/>
    <w:basedOn w:val="Normal"/>
    <w:uiPriority w:val="1"/>
    <w:qFormat/>
    <w:rsid w:val="0003745B"/>
    <w:pPr>
      <w:spacing w:before="16" w:after="0" w:line="240" w:lineRule="auto"/>
    </w:pPr>
    <w:rPr>
      <w:rFonts w:ascii="Arial" w:eastAsia="Times New Roman" w:hAnsi="Arial" w:cs="Arial"/>
      <w:sz w:val="24"/>
      <w:szCs w:val="24"/>
    </w:rPr>
  </w:style>
  <w:style w:type="paragraph" w:styleId="ListParagraph">
    <w:name w:val="List Paragraph"/>
    <w:basedOn w:val="Normal"/>
    <w:uiPriority w:val="34"/>
    <w:qFormat/>
    <w:rsid w:val="002A66F5"/>
    <w:pPr>
      <w:ind w:left="720"/>
      <w:contextualSpacing/>
    </w:pPr>
  </w:style>
  <w:style w:type="character" w:customStyle="1" w:styleId="Heading1Char">
    <w:name w:val="Heading 1 Char"/>
    <w:basedOn w:val="DefaultParagraphFont"/>
    <w:link w:val="Heading1"/>
    <w:uiPriority w:val="9"/>
    <w:rsid w:val="002A66F5"/>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966F4"/>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730498">
      <w:bodyDiv w:val="1"/>
      <w:marLeft w:val="0"/>
      <w:marRight w:val="0"/>
      <w:marTop w:val="0"/>
      <w:marBottom w:val="0"/>
      <w:divBdr>
        <w:top w:val="none" w:sz="0" w:space="0" w:color="auto"/>
        <w:left w:val="none" w:sz="0" w:space="0" w:color="auto"/>
        <w:bottom w:val="none" w:sz="0" w:space="0" w:color="auto"/>
        <w:right w:val="none" w:sz="0" w:space="0" w:color="auto"/>
      </w:divBdr>
      <w:divsChild>
        <w:div w:id="762411564">
          <w:marLeft w:val="0"/>
          <w:marRight w:val="0"/>
          <w:marTop w:val="0"/>
          <w:marBottom w:val="0"/>
          <w:divBdr>
            <w:top w:val="none" w:sz="0" w:space="0" w:color="auto"/>
            <w:left w:val="none" w:sz="0" w:space="0" w:color="auto"/>
            <w:bottom w:val="none" w:sz="0" w:space="0" w:color="auto"/>
            <w:right w:val="none" w:sz="0" w:space="0" w:color="auto"/>
          </w:divBdr>
          <w:divsChild>
            <w:div w:id="594246512">
              <w:marLeft w:val="0"/>
              <w:marRight w:val="0"/>
              <w:marTop w:val="0"/>
              <w:marBottom w:val="0"/>
              <w:divBdr>
                <w:top w:val="none" w:sz="0" w:space="0" w:color="auto"/>
                <w:left w:val="none" w:sz="0" w:space="0" w:color="auto"/>
                <w:bottom w:val="none" w:sz="0" w:space="0" w:color="auto"/>
                <w:right w:val="none" w:sz="0" w:space="0" w:color="auto"/>
              </w:divBdr>
            </w:div>
          </w:divsChild>
        </w:div>
        <w:div w:id="260142953">
          <w:marLeft w:val="0"/>
          <w:marRight w:val="0"/>
          <w:marTop w:val="0"/>
          <w:marBottom w:val="0"/>
          <w:divBdr>
            <w:top w:val="none" w:sz="0" w:space="0" w:color="auto"/>
            <w:left w:val="none" w:sz="0" w:space="0" w:color="auto"/>
            <w:bottom w:val="none" w:sz="0" w:space="0" w:color="auto"/>
            <w:right w:val="none" w:sz="0" w:space="0" w:color="auto"/>
          </w:divBdr>
          <w:divsChild>
            <w:div w:id="194659480">
              <w:marLeft w:val="0"/>
              <w:marRight w:val="0"/>
              <w:marTop w:val="0"/>
              <w:marBottom w:val="0"/>
              <w:divBdr>
                <w:top w:val="none" w:sz="0" w:space="0" w:color="auto"/>
                <w:left w:val="none" w:sz="0" w:space="0" w:color="auto"/>
                <w:bottom w:val="none" w:sz="0" w:space="0" w:color="auto"/>
                <w:right w:val="none" w:sz="0" w:space="0" w:color="auto"/>
              </w:divBdr>
            </w:div>
          </w:divsChild>
        </w:div>
        <w:div w:id="149907206">
          <w:marLeft w:val="0"/>
          <w:marRight w:val="0"/>
          <w:marTop w:val="0"/>
          <w:marBottom w:val="0"/>
          <w:divBdr>
            <w:top w:val="none" w:sz="0" w:space="0" w:color="auto"/>
            <w:left w:val="none" w:sz="0" w:space="0" w:color="auto"/>
            <w:bottom w:val="none" w:sz="0" w:space="0" w:color="auto"/>
            <w:right w:val="none" w:sz="0" w:space="0" w:color="auto"/>
          </w:divBdr>
          <w:divsChild>
            <w:div w:id="4594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630117">
      <w:bodyDiv w:val="1"/>
      <w:marLeft w:val="0"/>
      <w:marRight w:val="0"/>
      <w:marTop w:val="0"/>
      <w:marBottom w:val="0"/>
      <w:divBdr>
        <w:top w:val="none" w:sz="0" w:space="0" w:color="auto"/>
        <w:left w:val="none" w:sz="0" w:space="0" w:color="auto"/>
        <w:bottom w:val="none" w:sz="0" w:space="0" w:color="auto"/>
        <w:right w:val="none" w:sz="0" w:space="0" w:color="auto"/>
      </w:divBdr>
      <w:divsChild>
        <w:div w:id="916287871">
          <w:marLeft w:val="0"/>
          <w:marRight w:val="0"/>
          <w:marTop w:val="0"/>
          <w:marBottom w:val="0"/>
          <w:divBdr>
            <w:top w:val="none" w:sz="0" w:space="0" w:color="auto"/>
            <w:left w:val="none" w:sz="0" w:space="0" w:color="auto"/>
            <w:bottom w:val="none" w:sz="0" w:space="0" w:color="auto"/>
            <w:right w:val="none" w:sz="0" w:space="0" w:color="auto"/>
          </w:divBdr>
          <w:divsChild>
            <w:div w:id="145635987">
              <w:marLeft w:val="0"/>
              <w:marRight w:val="0"/>
              <w:marTop w:val="0"/>
              <w:marBottom w:val="0"/>
              <w:divBdr>
                <w:top w:val="none" w:sz="0" w:space="0" w:color="auto"/>
                <w:left w:val="none" w:sz="0" w:space="0" w:color="auto"/>
                <w:bottom w:val="none" w:sz="0" w:space="0" w:color="auto"/>
                <w:right w:val="none" w:sz="0" w:space="0" w:color="auto"/>
              </w:divBdr>
            </w:div>
          </w:divsChild>
        </w:div>
        <w:div w:id="1448507409">
          <w:marLeft w:val="0"/>
          <w:marRight w:val="0"/>
          <w:marTop w:val="0"/>
          <w:marBottom w:val="0"/>
          <w:divBdr>
            <w:top w:val="none" w:sz="0" w:space="0" w:color="auto"/>
            <w:left w:val="none" w:sz="0" w:space="0" w:color="auto"/>
            <w:bottom w:val="none" w:sz="0" w:space="0" w:color="auto"/>
            <w:right w:val="none" w:sz="0" w:space="0" w:color="auto"/>
          </w:divBdr>
          <w:divsChild>
            <w:div w:id="1236009576">
              <w:marLeft w:val="0"/>
              <w:marRight w:val="0"/>
              <w:marTop w:val="0"/>
              <w:marBottom w:val="0"/>
              <w:divBdr>
                <w:top w:val="none" w:sz="0" w:space="0" w:color="auto"/>
                <w:left w:val="none" w:sz="0" w:space="0" w:color="auto"/>
                <w:bottom w:val="none" w:sz="0" w:space="0" w:color="auto"/>
                <w:right w:val="none" w:sz="0" w:space="0" w:color="auto"/>
              </w:divBdr>
            </w:div>
          </w:divsChild>
        </w:div>
        <w:div w:id="1358509200">
          <w:marLeft w:val="0"/>
          <w:marRight w:val="0"/>
          <w:marTop w:val="0"/>
          <w:marBottom w:val="0"/>
          <w:divBdr>
            <w:top w:val="none" w:sz="0" w:space="0" w:color="auto"/>
            <w:left w:val="none" w:sz="0" w:space="0" w:color="auto"/>
            <w:bottom w:val="none" w:sz="0" w:space="0" w:color="auto"/>
            <w:right w:val="none" w:sz="0" w:space="0" w:color="auto"/>
          </w:divBdr>
          <w:divsChild>
            <w:div w:id="160518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rec/play/P7Y4kl_Fol6RJwuofdIIr6qyIcqmuqKXLAfNLEx6P68ZoMSC3CpfZdhxcX3bXWs5hhvSqSZoGLivYAse._omixWPXABxWLwVt?canPlayFromShare=true&amp;from=share_recording_detail&amp;continueMode=true&amp;iet=ge6ESlTyu5WeOzHX5MDHNpeffGjj7zqefthbNJorGqs.AG.J0Tpf2ohqVJAazfuHeAEostz_690p3Qx8Dtq_togkV-LeSyTIlt9Awo82uD4FWztxjeclLpHJcbz_zlJZVQkfbt3Q-xW52lpnMjeuLhoW9axKkEb7RbtGylw3shagJRc.lJhbgFxVGpzU-BwAPlTOzA.n67Ql9e9OuW1Y552&amp;componentName=rec-play&amp;originRequestUrl=https%3A%2F%2Fus06web.zoom.us%2Frec%2Fshare%2FkZy9Rvzut8F68Em33G2mqH6sTVnZ7zKpEF1I7zF5r_HXvZFPQQXaZ4qtz_IAnzTz.1MKH-oLvbqWn1_uo%3Fiet%3Dge6ESlTyu5WeOzHX5MDHNpeffGjj7zqefthbNJorGqs.AG.J0Tpf2ohqVJAazfuHeAEostz_690p3Qx8Dtq_togkV-LeSyTIlt9Awo82uD4FWztxjeclLpHJcbz_zlJZVQkfbt3Q-xW52lpnMjeuLhoW9axKkEb7RbtGylw3shagJRc.lJhbgFxVGpzU-BwAPlTOzA.n67Ql9e9OuW1Y55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pps.arc.losrios.edu/FacultyPrioritizationProces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gor.arc.losrios.edu/Agenda/DownloadFile?fileId=370" TargetMode="External"/><Relationship Id="rId11" Type="http://schemas.openxmlformats.org/officeDocument/2006/relationships/hyperlink" Target="mailto:bradfoa@arc.losrios.edu" TargetMode="External"/><Relationship Id="rId5" Type="http://schemas.openxmlformats.org/officeDocument/2006/relationships/hyperlink" Target="https://lrccd.zoom.us/j/81436395801" TargetMode="External"/><Relationship Id="rId10" Type="http://schemas.openxmlformats.org/officeDocument/2006/relationships/hyperlink" Target="https://lrccd.zoom.us/j/81948030209" TargetMode="External"/><Relationship Id="rId4" Type="http://schemas.openxmlformats.org/officeDocument/2006/relationships/webSettings" Target="webSettings.xml"/><Relationship Id="rId9" Type="http://schemas.openxmlformats.org/officeDocument/2006/relationships/hyperlink" Target="https://arc.losrios.edu/about-us/mission-vision-and-values/equity-and-diversity/religious-inclusion-and-observ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2619</Words>
  <Characters>14929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McCusker, David</dc:creator>
  <cp:keywords/>
  <dc:description/>
  <cp:lastModifiedBy>McCusker, David</cp:lastModifiedBy>
  <cp:revision>2</cp:revision>
  <dcterms:created xsi:type="dcterms:W3CDTF">2023-11-16T22:45:00Z</dcterms:created>
  <dcterms:modified xsi:type="dcterms:W3CDTF">2023-11-16T22:45:00Z</dcterms:modified>
</cp:coreProperties>
</file>