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63C45" w:rsidRDefault="00F75D2C" w:rsidP="00F75D2C">
      <w:pPr>
        <w:spacing w:after="20"/>
        <w:rPr>
          <w:b/>
          <w:sz w:val="17"/>
          <w:szCs w:val="17"/>
        </w:rPr>
      </w:pPr>
      <w:r>
        <w:rPr>
          <w:b/>
          <w:sz w:val="17"/>
          <w:szCs w:val="17"/>
        </w:rPr>
        <w:t>10/12/23</w:t>
      </w:r>
    </w:p>
    <w:p w14:paraId="00000002" w14:textId="77777777" w:rsidR="00263C45" w:rsidRDefault="00F75D2C" w:rsidP="00F75D2C">
      <w:pPr>
        <w:spacing w:after="20"/>
        <w:rPr>
          <w:b/>
          <w:sz w:val="17"/>
          <w:szCs w:val="17"/>
        </w:rPr>
      </w:pPr>
      <w:r>
        <w:rPr>
          <w:b/>
          <w:sz w:val="17"/>
          <w:szCs w:val="17"/>
        </w:rPr>
        <w:t>3:00 PM</w:t>
      </w:r>
    </w:p>
    <w:p w14:paraId="00000003" w14:textId="77777777" w:rsidR="00263C45" w:rsidRDefault="00F75D2C" w:rsidP="00F75D2C">
      <w:pPr>
        <w:rPr>
          <w:b/>
          <w:sz w:val="17"/>
          <w:szCs w:val="17"/>
        </w:rPr>
      </w:pPr>
      <w:r>
        <w:rPr>
          <w:b/>
          <w:sz w:val="17"/>
          <w:szCs w:val="17"/>
        </w:rPr>
        <w:t>ARC Student Center Boardroom</w:t>
      </w:r>
    </w:p>
    <w:p w14:paraId="00000004" w14:textId="77777777" w:rsidR="00263C45" w:rsidRDefault="00F75D2C">
      <w:pPr>
        <w:rPr>
          <w:rFonts w:ascii="Trebuchet MS" w:eastAsia="Trebuchet MS" w:hAnsi="Trebuchet MS" w:cs="Trebuchet MS"/>
          <w:color w:val="212121"/>
          <w:sz w:val="18"/>
          <w:szCs w:val="18"/>
        </w:rPr>
      </w:pPr>
      <w:r>
        <w:rPr>
          <w:rFonts w:ascii="Trebuchet MS" w:eastAsia="Trebuchet MS" w:hAnsi="Trebuchet MS" w:cs="Trebuchet MS"/>
          <w:color w:val="212121"/>
          <w:sz w:val="18"/>
          <w:szCs w:val="18"/>
        </w:rPr>
        <w:t>Zoom Meeting ID: 814 3639 5801</w:t>
      </w:r>
    </w:p>
    <w:p w14:paraId="00000005" w14:textId="77777777" w:rsidR="00263C45" w:rsidRDefault="00923B03">
      <w:pPr>
        <w:rPr>
          <w:rFonts w:ascii="Trebuchet MS" w:eastAsia="Trebuchet MS" w:hAnsi="Trebuchet MS" w:cs="Trebuchet MS"/>
          <w:color w:val="1155CC"/>
          <w:sz w:val="18"/>
          <w:szCs w:val="18"/>
          <w:u w:val="single"/>
        </w:rPr>
      </w:pPr>
      <w:hyperlink r:id="rId5">
        <w:r w:rsidR="00F75D2C">
          <w:rPr>
            <w:rFonts w:ascii="Trebuchet MS" w:eastAsia="Trebuchet MS" w:hAnsi="Trebuchet MS" w:cs="Trebuchet MS"/>
            <w:color w:val="1155CC"/>
            <w:sz w:val="18"/>
            <w:szCs w:val="18"/>
            <w:u w:val="single"/>
          </w:rPr>
          <w:t>https://lrccd.zoom.us/j/81436395801</w:t>
        </w:r>
      </w:hyperlink>
    </w:p>
    <w:p w14:paraId="00000006" w14:textId="77777777" w:rsidR="00263C45" w:rsidRDefault="00F75D2C">
      <w:pPr>
        <w:rPr>
          <w:rFonts w:ascii="Trebuchet MS" w:eastAsia="Trebuchet MS" w:hAnsi="Trebuchet MS" w:cs="Trebuchet MS"/>
          <w:color w:val="212121"/>
          <w:sz w:val="18"/>
          <w:szCs w:val="18"/>
        </w:rPr>
      </w:pPr>
      <w:r>
        <w:rPr>
          <w:rFonts w:ascii="Trebuchet MS" w:eastAsia="Trebuchet MS" w:hAnsi="Trebuchet MS" w:cs="Trebuchet MS"/>
          <w:color w:val="212121"/>
          <w:sz w:val="18"/>
          <w:szCs w:val="18"/>
        </w:rPr>
        <w:t xml:space="preserve"> </w:t>
      </w:r>
    </w:p>
    <w:p w14:paraId="00000007" w14:textId="77777777" w:rsidR="00263C45" w:rsidRDefault="00F75D2C">
      <w:pPr>
        <w:rPr>
          <w:rFonts w:ascii="Trebuchet MS" w:eastAsia="Trebuchet MS" w:hAnsi="Trebuchet MS" w:cs="Trebuchet MS"/>
          <w:color w:val="212121"/>
          <w:sz w:val="18"/>
          <w:szCs w:val="18"/>
        </w:rPr>
      </w:pPr>
      <w:r>
        <w:rPr>
          <w:rFonts w:ascii="Trebuchet MS" w:eastAsia="Trebuchet MS" w:hAnsi="Trebuchet MS" w:cs="Trebuchet MS"/>
          <w:color w:val="212121"/>
          <w:sz w:val="18"/>
          <w:szCs w:val="18"/>
        </w:rPr>
        <w:t xml:space="preserve"> </w:t>
      </w:r>
    </w:p>
    <w:p w14:paraId="00000008" w14:textId="71D1CEA4" w:rsidR="00263C45" w:rsidRDefault="00F75D2C">
      <w:pPr>
        <w:ind w:left="4720" w:hanging="2140"/>
        <w:rPr>
          <w:b/>
          <w:sz w:val="21"/>
          <w:szCs w:val="21"/>
        </w:rPr>
      </w:pPr>
      <w:r>
        <w:rPr>
          <w:b/>
          <w:sz w:val="21"/>
          <w:szCs w:val="21"/>
        </w:rPr>
        <w:t xml:space="preserve">American River College Academic Senate Regular Meeting </w:t>
      </w:r>
      <w:r w:rsidR="00923B03">
        <w:rPr>
          <w:b/>
          <w:sz w:val="21"/>
          <w:szCs w:val="21"/>
        </w:rPr>
        <w:t>Approved Minutes</w:t>
      </w:r>
    </w:p>
    <w:p w14:paraId="00000009" w14:textId="77777777" w:rsidR="00263C45" w:rsidRDefault="00F75D2C">
      <w:pPr>
        <w:spacing w:after="20"/>
        <w:ind w:left="80"/>
        <w:rPr>
          <w:b/>
          <w:sz w:val="17"/>
          <w:szCs w:val="17"/>
        </w:rPr>
      </w:pPr>
      <w:r>
        <w:rPr>
          <w:b/>
          <w:sz w:val="17"/>
          <w:szCs w:val="17"/>
        </w:rPr>
        <w:t>Preliminaries</w:t>
      </w:r>
    </w:p>
    <w:p w14:paraId="0000000A" w14:textId="77777777" w:rsidR="00263C45" w:rsidRDefault="00F75D2C">
      <w:pPr>
        <w:numPr>
          <w:ilvl w:val="0"/>
          <w:numId w:val="5"/>
        </w:numPr>
        <w:spacing w:before="240"/>
        <w:rPr>
          <w:sz w:val="17"/>
          <w:szCs w:val="17"/>
        </w:rPr>
      </w:pPr>
      <w:r>
        <w:rPr>
          <w:sz w:val="17"/>
          <w:szCs w:val="17"/>
        </w:rPr>
        <w:t>Call to Order</w:t>
      </w:r>
    </w:p>
    <w:p w14:paraId="0000000B" w14:textId="77777777" w:rsidR="00263C45" w:rsidRDefault="00F75D2C">
      <w:pPr>
        <w:numPr>
          <w:ilvl w:val="0"/>
          <w:numId w:val="5"/>
        </w:numPr>
        <w:rPr>
          <w:sz w:val="17"/>
          <w:szCs w:val="17"/>
        </w:rPr>
      </w:pPr>
      <w:r>
        <w:rPr>
          <w:sz w:val="17"/>
          <w:szCs w:val="17"/>
        </w:rPr>
        <w:t>Approval of the Agenda - Approved by consent</w:t>
      </w:r>
    </w:p>
    <w:p w14:paraId="0000000C" w14:textId="77777777" w:rsidR="00263C45" w:rsidRDefault="00F75D2C">
      <w:pPr>
        <w:numPr>
          <w:ilvl w:val="0"/>
          <w:numId w:val="5"/>
        </w:numPr>
        <w:rPr>
          <w:sz w:val="17"/>
          <w:szCs w:val="17"/>
        </w:rPr>
      </w:pPr>
      <w:r>
        <w:rPr>
          <w:sz w:val="17"/>
          <w:szCs w:val="17"/>
        </w:rPr>
        <w:t>Approval of the Minutes Sept 14 - Approved by consent</w:t>
      </w:r>
    </w:p>
    <w:p w14:paraId="0000000D" w14:textId="77777777" w:rsidR="00263C45" w:rsidRDefault="00F75D2C">
      <w:pPr>
        <w:numPr>
          <w:ilvl w:val="0"/>
          <w:numId w:val="5"/>
        </w:numPr>
        <w:rPr>
          <w:sz w:val="17"/>
          <w:szCs w:val="17"/>
        </w:rPr>
      </w:pPr>
      <w:r>
        <w:rPr>
          <w:sz w:val="17"/>
          <w:szCs w:val="17"/>
        </w:rPr>
        <w:t>Approval of Minutes Sept 28 - Approved by consent</w:t>
      </w:r>
    </w:p>
    <w:p w14:paraId="0000000E" w14:textId="77777777" w:rsidR="00263C45" w:rsidRDefault="00F75D2C">
      <w:pPr>
        <w:numPr>
          <w:ilvl w:val="0"/>
          <w:numId w:val="5"/>
        </w:numPr>
        <w:rPr>
          <w:sz w:val="17"/>
          <w:szCs w:val="17"/>
        </w:rPr>
      </w:pPr>
      <w:r>
        <w:rPr>
          <w:sz w:val="17"/>
          <w:szCs w:val="17"/>
        </w:rPr>
        <w:t>Introduction of Guests - LaQuisha Beckum, Adam Karp, Margaret Travis, Dylan Popowicz, Amy Gaudard, Araceli Badilla, Bill Zangeneh-Lester</w:t>
      </w:r>
    </w:p>
    <w:p w14:paraId="0000000F" w14:textId="77777777" w:rsidR="00263C45" w:rsidRDefault="00F75D2C">
      <w:pPr>
        <w:numPr>
          <w:ilvl w:val="0"/>
          <w:numId w:val="5"/>
        </w:numPr>
        <w:spacing w:after="260"/>
        <w:rPr>
          <w:sz w:val="17"/>
          <w:szCs w:val="17"/>
        </w:rPr>
      </w:pPr>
      <w:r>
        <w:rPr>
          <w:sz w:val="17"/>
          <w:szCs w:val="17"/>
        </w:rPr>
        <w:t>Public Comment Period (3 minutes per speaker)</w:t>
      </w:r>
    </w:p>
    <w:p w14:paraId="00000010" w14:textId="4DAD5AB4" w:rsidR="00263C45" w:rsidRDefault="00F75D2C">
      <w:pPr>
        <w:spacing w:before="240" w:after="260"/>
        <w:ind w:left="720"/>
        <w:rPr>
          <w:sz w:val="17"/>
          <w:szCs w:val="17"/>
        </w:rPr>
      </w:pPr>
      <w:r>
        <w:rPr>
          <w:sz w:val="17"/>
          <w:szCs w:val="17"/>
        </w:rPr>
        <w:t xml:space="preserve">The college is hiring a permanent dean of English and the English area just found out on Tuesday who would serve on the committee. It appears that the faculty were selected by the AVP, and approved by the Senate President, but there was no ability for faculty to give input on who should serve. Is there a way to make this more transparent and collegial? Senate President apologized. He was under the impression that there had been faculty input. </w:t>
      </w:r>
    </w:p>
    <w:p w14:paraId="00000011" w14:textId="77777777" w:rsidR="00263C45" w:rsidRDefault="00F75D2C">
      <w:pPr>
        <w:spacing w:before="240" w:after="260"/>
        <w:ind w:left="720"/>
        <w:rPr>
          <w:sz w:val="17"/>
          <w:szCs w:val="17"/>
        </w:rPr>
      </w:pPr>
      <w:r>
        <w:rPr>
          <w:sz w:val="17"/>
          <w:szCs w:val="17"/>
        </w:rPr>
        <w:t>Comment shared at Indigenous People’s Day March shared in Senate. On behalf of the Native American Resource Center, can the public information policy be changed to allow the Native American Resource Center to email all at ARC? Current policy stifles the ability for the Native American Resource Center or other equity groups to send messages to all.</w:t>
      </w:r>
    </w:p>
    <w:p w14:paraId="00000012" w14:textId="77777777" w:rsidR="00263C45" w:rsidRDefault="00F75D2C">
      <w:pPr>
        <w:numPr>
          <w:ilvl w:val="0"/>
          <w:numId w:val="5"/>
        </w:numPr>
        <w:spacing w:before="240" w:after="360"/>
        <w:rPr>
          <w:sz w:val="17"/>
          <w:szCs w:val="17"/>
        </w:rPr>
      </w:pPr>
      <w:r>
        <w:rPr>
          <w:sz w:val="17"/>
          <w:szCs w:val="17"/>
        </w:rPr>
        <w:t>President’s Report</w:t>
      </w:r>
    </w:p>
    <w:p w14:paraId="00000013" w14:textId="28BE9923" w:rsidR="00263C45" w:rsidRDefault="00F75D2C">
      <w:pPr>
        <w:spacing w:before="240" w:after="360"/>
        <w:rPr>
          <w:sz w:val="17"/>
          <w:szCs w:val="17"/>
        </w:rPr>
      </w:pPr>
      <w:r>
        <w:rPr>
          <w:sz w:val="17"/>
          <w:szCs w:val="17"/>
        </w:rPr>
        <w:t xml:space="preserve">Requests for New Faculty Hiring are Due Tomorrow </w:t>
      </w:r>
      <w:hyperlink r:id="rId6" w:history="1">
        <w:r w:rsidRPr="007D77AB">
          <w:rPr>
            <w:rStyle w:val="Hyperlink"/>
            <w:sz w:val="17"/>
            <w:szCs w:val="17"/>
          </w:rPr>
          <w:t>Link</w:t>
        </w:r>
      </w:hyperlink>
      <w:r>
        <w:rPr>
          <w:sz w:val="17"/>
          <w:szCs w:val="17"/>
        </w:rPr>
        <w:t xml:space="preserve">. Job description does not need to be included. Reported by a senator that the process was unclear and stressful. Indicated that a job description was required, but that is not accurate. </w:t>
      </w:r>
    </w:p>
    <w:p w14:paraId="00000014" w14:textId="77777777" w:rsidR="00263C45" w:rsidRDefault="00F75D2C">
      <w:pPr>
        <w:spacing w:before="240" w:after="360"/>
        <w:rPr>
          <w:sz w:val="17"/>
          <w:szCs w:val="17"/>
        </w:rPr>
      </w:pPr>
      <w:r>
        <w:rPr>
          <w:sz w:val="17"/>
          <w:szCs w:val="17"/>
        </w:rPr>
        <w:t>Presenters will have 2 minutes to present and then 3 minutes for questions.</w:t>
      </w:r>
    </w:p>
    <w:p w14:paraId="00000015" w14:textId="77777777" w:rsidR="00263C45" w:rsidRDefault="00F75D2C">
      <w:pPr>
        <w:spacing w:before="240" w:after="360"/>
        <w:rPr>
          <w:sz w:val="17"/>
          <w:szCs w:val="17"/>
        </w:rPr>
      </w:pPr>
      <w:r>
        <w:rPr>
          <w:sz w:val="17"/>
          <w:szCs w:val="17"/>
        </w:rPr>
        <w:t>If you have an alternate senator, please make sure you know who’s voting, so that we don’t get extra votes.</w:t>
      </w:r>
    </w:p>
    <w:p w14:paraId="00000016" w14:textId="77777777" w:rsidR="00263C45" w:rsidRDefault="00F75D2C">
      <w:pPr>
        <w:spacing w:before="240" w:after="360"/>
        <w:rPr>
          <w:sz w:val="17"/>
          <w:szCs w:val="17"/>
        </w:rPr>
      </w:pPr>
      <w:r>
        <w:rPr>
          <w:sz w:val="17"/>
          <w:szCs w:val="17"/>
        </w:rPr>
        <w:t>Please read the requests for new faculty prior to the meeting.</w:t>
      </w:r>
    </w:p>
    <w:p w14:paraId="00000017" w14:textId="77777777" w:rsidR="00263C45" w:rsidRDefault="00F75D2C">
      <w:pPr>
        <w:spacing w:before="240" w:after="360"/>
        <w:rPr>
          <w:sz w:val="17"/>
          <w:szCs w:val="17"/>
        </w:rPr>
      </w:pPr>
      <w:r>
        <w:rPr>
          <w:sz w:val="17"/>
          <w:szCs w:val="17"/>
        </w:rPr>
        <w:t>Inquiry if it is possible for a separate process/funding for nursing faculty? Response: Conversations on this topic are taking place.</w:t>
      </w:r>
    </w:p>
    <w:p w14:paraId="00000018" w14:textId="77777777" w:rsidR="00263C45" w:rsidRDefault="00F75D2C">
      <w:pPr>
        <w:spacing w:before="240" w:after="360"/>
        <w:rPr>
          <w:sz w:val="17"/>
          <w:szCs w:val="17"/>
        </w:rPr>
      </w:pPr>
      <w:r>
        <w:rPr>
          <w:sz w:val="17"/>
          <w:szCs w:val="17"/>
        </w:rPr>
        <w:t xml:space="preserve">Inquiry if it is possible to have an endowed chair for nursing, that could be paid more to help make up for the gap in what nurses could make in the industry? </w:t>
      </w:r>
    </w:p>
    <w:p w14:paraId="00000019" w14:textId="77777777" w:rsidR="00263C45" w:rsidRDefault="00F75D2C">
      <w:pPr>
        <w:spacing w:before="240" w:after="360"/>
        <w:rPr>
          <w:sz w:val="17"/>
          <w:szCs w:val="17"/>
        </w:rPr>
      </w:pPr>
      <w:r>
        <w:rPr>
          <w:sz w:val="17"/>
          <w:szCs w:val="17"/>
        </w:rPr>
        <w:t>Programs requesting multiple positions do not get more time, unless they are different job descriptions.</w:t>
      </w:r>
    </w:p>
    <w:p w14:paraId="0000001A" w14:textId="17CF37A3" w:rsidR="00263C45" w:rsidRDefault="00923B03">
      <w:pPr>
        <w:spacing w:before="240" w:after="360"/>
        <w:rPr>
          <w:sz w:val="17"/>
          <w:szCs w:val="17"/>
        </w:rPr>
      </w:pPr>
      <w:hyperlink r:id="rId7" w:history="1">
        <w:r w:rsidR="00F75D2C" w:rsidRPr="007D77AB">
          <w:rPr>
            <w:rStyle w:val="Hyperlink"/>
            <w:sz w:val="17"/>
            <w:szCs w:val="17"/>
          </w:rPr>
          <w:t>Follow Up on Town Hall</w:t>
        </w:r>
      </w:hyperlink>
    </w:p>
    <w:p w14:paraId="0000001B" w14:textId="77777777" w:rsidR="00263C45" w:rsidRDefault="00F75D2C">
      <w:pPr>
        <w:spacing w:before="240" w:after="360"/>
        <w:rPr>
          <w:sz w:val="17"/>
          <w:szCs w:val="17"/>
        </w:rPr>
      </w:pPr>
      <w:r>
        <w:rPr>
          <w:sz w:val="17"/>
          <w:szCs w:val="17"/>
        </w:rPr>
        <w:lastRenderedPageBreak/>
        <w:t xml:space="preserve">Davies Hall Updates: Deans should be working with faculty on office space. Hopefully that will be a collegial consultation. Exploring possible additional faculty workspaces, possibly including the faculty dining space. Concern raised that LRCFT contract indicates there should be a faculty dining space. Dining space currently being used as a storeroom. </w:t>
      </w:r>
    </w:p>
    <w:p w14:paraId="1ECC881B" w14:textId="23FB5107" w:rsidR="007D77AB" w:rsidRDefault="00F75D2C" w:rsidP="007D77AB">
      <w:pPr>
        <w:spacing w:before="240" w:after="360"/>
        <w:rPr>
          <w:sz w:val="17"/>
          <w:szCs w:val="17"/>
        </w:rPr>
      </w:pPr>
      <w:r>
        <w:rPr>
          <w:sz w:val="17"/>
          <w:szCs w:val="17"/>
        </w:rPr>
        <w:t xml:space="preserve">Los Rios Prison Education Program - </w:t>
      </w:r>
      <w:hyperlink w:anchor="prison" w:history="1">
        <w:r w:rsidRPr="00F60C4C">
          <w:rPr>
            <w:rStyle w:val="Hyperlink"/>
            <w:sz w:val="17"/>
            <w:szCs w:val="17"/>
          </w:rPr>
          <w:t>Fall 2023 professional learning experience</w:t>
        </w:r>
      </w:hyperlink>
      <w:r>
        <w:rPr>
          <w:sz w:val="17"/>
          <w:szCs w:val="17"/>
        </w:rPr>
        <w:t>, Oct 27 or 28</w:t>
      </w:r>
      <w:r w:rsidR="007D77AB">
        <w:rPr>
          <w:sz w:val="17"/>
          <w:szCs w:val="17"/>
        </w:rPr>
        <w:t xml:space="preserve">. </w:t>
      </w:r>
    </w:p>
    <w:p w14:paraId="0000001D" w14:textId="691136DB" w:rsidR="00263C45" w:rsidRDefault="00923B03">
      <w:pPr>
        <w:spacing w:before="240" w:after="360"/>
        <w:rPr>
          <w:sz w:val="17"/>
          <w:szCs w:val="17"/>
        </w:rPr>
      </w:pPr>
      <w:hyperlink w:anchor="nagpra" w:history="1">
        <w:r w:rsidR="00F75D2C" w:rsidRPr="00F60C4C">
          <w:rPr>
            <w:rStyle w:val="Hyperlink"/>
            <w:sz w:val="17"/>
            <w:szCs w:val="17"/>
          </w:rPr>
          <w:t>District NAGPRA Moratorium</w:t>
        </w:r>
      </w:hyperlink>
      <w:r w:rsidR="00F75D2C">
        <w:rPr>
          <w:sz w:val="17"/>
          <w:szCs w:val="17"/>
        </w:rPr>
        <w:t xml:space="preserve"> </w:t>
      </w:r>
    </w:p>
    <w:p w14:paraId="0000001E" w14:textId="7B6047FD" w:rsidR="00263C45" w:rsidRDefault="00F75D2C">
      <w:pPr>
        <w:spacing w:before="240" w:after="360"/>
        <w:rPr>
          <w:sz w:val="17"/>
          <w:szCs w:val="17"/>
        </w:rPr>
      </w:pPr>
      <w:proofErr w:type="spellStart"/>
      <w:r>
        <w:rPr>
          <w:sz w:val="17"/>
          <w:szCs w:val="17"/>
        </w:rPr>
        <w:t>HomeBase</w:t>
      </w:r>
      <w:proofErr w:type="spellEnd"/>
      <w:r>
        <w:rPr>
          <w:sz w:val="17"/>
          <w:szCs w:val="17"/>
        </w:rPr>
        <w:t xml:space="preserve"> (Embedded Counselors) Update: For now</w:t>
      </w:r>
      <w:r w:rsidR="00F60C4C">
        <w:rPr>
          <w:sz w:val="17"/>
          <w:szCs w:val="17"/>
        </w:rPr>
        <w:t>,</w:t>
      </w:r>
      <w:r>
        <w:rPr>
          <w:sz w:val="17"/>
          <w:szCs w:val="17"/>
        </w:rPr>
        <w:t xml:space="preserve"> counseling will be staying in current location. </w:t>
      </w:r>
    </w:p>
    <w:p w14:paraId="0000001F" w14:textId="77777777" w:rsidR="00263C45" w:rsidRDefault="00F75D2C">
      <w:pPr>
        <w:spacing w:before="240" w:after="360"/>
        <w:rPr>
          <w:sz w:val="17"/>
          <w:szCs w:val="17"/>
        </w:rPr>
      </w:pPr>
      <w:r>
        <w:rPr>
          <w:sz w:val="17"/>
          <w:szCs w:val="17"/>
        </w:rPr>
        <w:t>Still opportunity for Faculty Home Base Liaison for Manufacturing, Construction, &amp; Transportation - .2 reassign time</w:t>
      </w:r>
    </w:p>
    <w:p w14:paraId="00000022" w14:textId="53090921" w:rsidR="00263C45" w:rsidRDefault="00F75D2C">
      <w:pPr>
        <w:spacing w:before="240" w:after="360"/>
        <w:rPr>
          <w:sz w:val="17"/>
          <w:szCs w:val="17"/>
        </w:rPr>
      </w:pPr>
      <w:r>
        <w:rPr>
          <w:sz w:val="17"/>
          <w:szCs w:val="17"/>
        </w:rPr>
        <w:t xml:space="preserve">AB828 - Associate Degree for Transfer, Intersegmental Implementation Committee Report - potential legislation open for </w:t>
      </w:r>
      <w:hyperlink r:id="rId8" w:history="1">
        <w:r w:rsidRPr="00F60C4C">
          <w:rPr>
            <w:rStyle w:val="Hyperlink"/>
            <w:sz w:val="17"/>
            <w:szCs w:val="17"/>
          </w:rPr>
          <w:t>public comment</w:t>
        </w:r>
      </w:hyperlink>
      <w:r>
        <w:rPr>
          <w:sz w:val="17"/>
          <w:szCs w:val="17"/>
        </w:rPr>
        <w:t xml:space="preserve"> until 11/15</w:t>
      </w:r>
      <w:r w:rsidR="00F60C4C">
        <w:rPr>
          <w:sz w:val="17"/>
          <w:szCs w:val="17"/>
        </w:rPr>
        <w:t xml:space="preserve">. </w:t>
      </w:r>
      <w:hyperlink r:id="rId9" w:history="1">
        <w:r w:rsidR="00F60C4C" w:rsidRPr="00F60C4C">
          <w:rPr>
            <w:rStyle w:val="Hyperlink"/>
            <w:sz w:val="17"/>
            <w:szCs w:val="17"/>
          </w:rPr>
          <w:t>Report.</w:t>
        </w:r>
      </w:hyperlink>
      <w:r w:rsidR="00F60C4C">
        <w:rPr>
          <w:sz w:val="17"/>
          <w:szCs w:val="17"/>
        </w:rPr>
        <w:t xml:space="preserve"> </w:t>
      </w:r>
    </w:p>
    <w:p w14:paraId="00000023" w14:textId="77777777" w:rsidR="00263C45" w:rsidRDefault="00F75D2C">
      <w:pPr>
        <w:spacing w:after="20"/>
        <w:ind w:left="80"/>
        <w:rPr>
          <w:b/>
          <w:sz w:val="17"/>
          <w:szCs w:val="17"/>
        </w:rPr>
      </w:pPr>
      <w:r>
        <w:rPr>
          <w:b/>
          <w:sz w:val="17"/>
          <w:szCs w:val="17"/>
        </w:rPr>
        <w:t>Consent Items</w:t>
      </w:r>
    </w:p>
    <w:p w14:paraId="00000024" w14:textId="64F07651" w:rsidR="00263C45" w:rsidRDefault="00F60C4C" w:rsidP="00F60C4C">
      <w:pPr>
        <w:spacing w:before="240"/>
        <w:rPr>
          <w:sz w:val="17"/>
          <w:szCs w:val="17"/>
        </w:rPr>
      </w:pPr>
      <w:r>
        <w:rPr>
          <w:sz w:val="17"/>
          <w:szCs w:val="17"/>
        </w:rPr>
        <w:t xml:space="preserve">8. </w:t>
      </w:r>
      <w:r w:rsidR="00F75D2C">
        <w:rPr>
          <w:sz w:val="17"/>
          <w:szCs w:val="17"/>
        </w:rPr>
        <w:t xml:space="preserve">Approval of </w:t>
      </w:r>
      <w:hyperlink r:id="rId10" w:history="1">
        <w:r w:rsidR="00F75D2C" w:rsidRPr="00DE0A6F">
          <w:rPr>
            <w:rStyle w:val="Hyperlink"/>
            <w:sz w:val="17"/>
            <w:szCs w:val="17"/>
          </w:rPr>
          <w:t>Remote Attendees</w:t>
        </w:r>
      </w:hyperlink>
      <w:r w:rsidR="00F75D2C">
        <w:rPr>
          <w:sz w:val="17"/>
          <w:szCs w:val="17"/>
        </w:rPr>
        <w:t xml:space="preserve"> - approved by consent</w:t>
      </w:r>
    </w:p>
    <w:p w14:paraId="32AD9FD2" w14:textId="2B67017D" w:rsidR="00DE0A6F" w:rsidRDefault="00F60C4C" w:rsidP="00F60C4C">
      <w:pPr>
        <w:spacing w:after="260"/>
        <w:rPr>
          <w:sz w:val="17"/>
          <w:szCs w:val="17"/>
        </w:rPr>
      </w:pPr>
      <w:r>
        <w:rPr>
          <w:sz w:val="17"/>
          <w:szCs w:val="17"/>
        </w:rPr>
        <w:t xml:space="preserve">9. </w:t>
      </w:r>
      <w:r w:rsidR="00F75D2C">
        <w:rPr>
          <w:sz w:val="17"/>
          <w:szCs w:val="17"/>
        </w:rPr>
        <w:t xml:space="preserve">Program Review Questions </w:t>
      </w:r>
    </w:p>
    <w:p w14:paraId="1B75F4EA" w14:textId="77777777" w:rsidR="00DE0A6F" w:rsidRPr="00DE0A6F" w:rsidRDefault="00DE0A6F" w:rsidP="00DE0A6F">
      <w:pPr>
        <w:spacing w:after="260"/>
        <w:ind w:left="720"/>
        <w:rPr>
          <w:sz w:val="17"/>
          <w:szCs w:val="17"/>
          <w:lang w:val="en-US"/>
        </w:rPr>
      </w:pPr>
      <w:r w:rsidRPr="00DE0A6F">
        <w:rPr>
          <w:b/>
          <w:bCs/>
          <w:sz w:val="17"/>
          <w:szCs w:val="17"/>
          <w:lang w:val="en-US"/>
        </w:rPr>
        <w:t>Introduction</w:t>
      </w:r>
    </w:p>
    <w:p w14:paraId="174168A3" w14:textId="77777777" w:rsidR="00DE0A6F" w:rsidRPr="00DE0A6F" w:rsidRDefault="00DE0A6F" w:rsidP="00DE0A6F">
      <w:pPr>
        <w:spacing w:after="260"/>
        <w:ind w:left="720"/>
        <w:rPr>
          <w:sz w:val="17"/>
          <w:szCs w:val="17"/>
          <w:lang w:val="en-US"/>
        </w:rPr>
      </w:pPr>
      <w:r w:rsidRPr="00DE0A6F">
        <w:rPr>
          <w:sz w:val="17"/>
          <w:szCs w:val="17"/>
          <w:lang w:val="en-US"/>
        </w:rPr>
        <w:t xml:space="preserve">1.    In 3-5 sentences, describe your unit to an audience of potential students. Many units take this information from their website. If it has been </w:t>
      </w:r>
      <w:proofErr w:type="gramStart"/>
      <w:r w:rsidRPr="00DE0A6F">
        <w:rPr>
          <w:sz w:val="17"/>
          <w:szCs w:val="17"/>
          <w:lang w:val="en-US"/>
        </w:rPr>
        <w:t>awhile</w:t>
      </w:r>
      <w:proofErr w:type="gramEnd"/>
      <w:r w:rsidRPr="00DE0A6F">
        <w:rPr>
          <w:sz w:val="17"/>
          <w:szCs w:val="17"/>
          <w:lang w:val="en-US"/>
        </w:rPr>
        <w:t xml:space="preserve"> since your unit has updated its website, take this opportunity to design a brief description of your unit for today’s students.</w:t>
      </w:r>
    </w:p>
    <w:p w14:paraId="4357F9F6" w14:textId="77777777" w:rsidR="00DE0A6F" w:rsidRPr="00DE0A6F" w:rsidRDefault="00DE0A6F" w:rsidP="00DE0A6F">
      <w:pPr>
        <w:spacing w:after="260"/>
        <w:ind w:left="720"/>
        <w:rPr>
          <w:sz w:val="17"/>
          <w:szCs w:val="17"/>
          <w:lang w:val="en-US"/>
        </w:rPr>
      </w:pPr>
      <w:r w:rsidRPr="00DE0A6F">
        <w:rPr>
          <w:sz w:val="17"/>
          <w:szCs w:val="17"/>
          <w:lang w:val="en-US"/>
        </w:rPr>
        <w:t> </w:t>
      </w:r>
      <w:r w:rsidRPr="00DE0A6F">
        <w:rPr>
          <w:b/>
          <w:bCs/>
          <w:sz w:val="17"/>
          <w:szCs w:val="17"/>
          <w:lang w:val="en-US"/>
        </w:rPr>
        <w:t>Strategic Analysis and Reflection</w:t>
      </w:r>
    </w:p>
    <w:p w14:paraId="211D322A" w14:textId="77777777" w:rsidR="00DE0A6F" w:rsidRPr="00DE0A6F" w:rsidRDefault="00DE0A6F" w:rsidP="00DE0A6F">
      <w:pPr>
        <w:spacing w:after="260"/>
        <w:ind w:left="720"/>
        <w:rPr>
          <w:sz w:val="17"/>
          <w:szCs w:val="17"/>
          <w:lang w:val="en-US"/>
        </w:rPr>
      </w:pPr>
      <w:r w:rsidRPr="00DE0A6F">
        <w:rPr>
          <w:sz w:val="17"/>
          <w:szCs w:val="17"/>
          <w:lang w:val="en-US"/>
        </w:rPr>
        <w:t>2.    Who is disproportionately impacted in your unit?</w:t>
      </w:r>
    </w:p>
    <w:p w14:paraId="781A44AE" w14:textId="77777777" w:rsidR="00DE0A6F" w:rsidRPr="00DE0A6F" w:rsidRDefault="00DE0A6F" w:rsidP="00DE0A6F">
      <w:pPr>
        <w:spacing w:after="260"/>
        <w:ind w:left="720"/>
        <w:rPr>
          <w:sz w:val="17"/>
          <w:szCs w:val="17"/>
          <w:lang w:val="en-US"/>
        </w:rPr>
      </w:pPr>
      <w:r w:rsidRPr="00DE0A6F">
        <w:rPr>
          <w:sz w:val="17"/>
          <w:szCs w:val="17"/>
          <w:lang w:val="en-US"/>
        </w:rPr>
        <w:t>3.    What equity advancing actions have your programs already taken?</w:t>
      </w:r>
    </w:p>
    <w:p w14:paraId="22C9B5BB" w14:textId="77777777" w:rsidR="00DE0A6F" w:rsidRPr="00DE0A6F" w:rsidRDefault="00DE0A6F" w:rsidP="00DE0A6F">
      <w:pPr>
        <w:spacing w:after="260"/>
        <w:ind w:left="720"/>
        <w:rPr>
          <w:sz w:val="17"/>
          <w:szCs w:val="17"/>
          <w:lang w:val="en-US"/>
        </w:rPr>
      </w:pPr>
      <w:r w:rsidRPr="00DE0A6F">
        <w:rPr>
          <w:sz w:val="17"/>
          <w:szCs w:val="17"/>
          <w:lang w:val="en-US"/>
        </w:rPr>
        <w:t>4.    What will be your unit’s objectives for eliminating disproportionate impact (DI)?</w:t>
      </w:r>
    </w:p>
    <w:p w14:paraId="2F4D9DC7" w14:textId="77777777" w:rsidR="00DE0A6F" w:rsidRPr="00DE0A6F" w:rsidRDefault="00DE0A6F" w:rsidP="00DE0A6F">
      <w:pPr>
        <w:spacing w:after="260"/>
        <w:ind w:left="720"/>
        <w:rPr>
          <w:sz w:val="17"/>
          <w:szCs w:val="17"/>
          <w:lang w:val="en-US"/>
        </w:rPr>
      </w:pPr>
      <w:r w:rsidRPr="00DE0A6F">
        <w:rPr>
          <w:sz w:val="17"/>
          <w:szCs w:val="17"/>
          <w:lang w:val="en-US"/>
        </w:rPr>
        <w:t>5.    What support do you need to eliminate disproportionate impact (DI)?</w:t>
      </w:r>
    </w:p>
    <w:p w14:paraId="4FAAA2C6" w14:textId="77777777" w:rsidR="00DE0A6F" w:rsidRPr="00DE0A6F" w:rsidRDefault="00DE0A6F" w:rsidP="00DE0A6F">
      <w:pPr>
        <w:spacing w:after="260"/>
        <w:ind w:left="720"/>
        <w:rPr>
          <w:sz w:val="17"/>
          <w:szCs w:val="17"/>
          <w:lang w:val="en-US"/>
        </w:rPr>
      </w:pPr>
      <w:r w:rsidRPr="00DE0A6F">
        <w:rPr>
          <w:sz w:val="17"/>
          <w:szCs w:val="17"/>
          <w:lang w:val="en-US"/>
        </w:rPr>
        <w:t> </w:t>
      </w:r>
    </w:p>
    <w:p w14:paraId="60336AB5" w14:textId="77777777" w:rsidR="00DE0A6F" w:rsidRPr="00DE0A6F" w:rsidRDefault="00DE0A6F" w:rsidP="00DE0A6F">
      <w:pPr>
        <w:spacing w:after="260"/>
        <w:ind w:left="720"/>
        <w:rPr>
          <w:sz w:val="17"/>
          <w:szCs w:val="17"/>
          <w:lang w:val="en-US"/>
        </w:rPr>
      </w:pPr>
      <w:r w:rsidRPr="00DE0A6F">
        <w:rPr>
          <w:sz w:val="17"/>
          <w:szCs w:val="17"/>
          <w:lang w:val="en-US"/>
        </w:rPr>
        <w:t> </w:t>
      </w:r>
      <w:r w:rsidRPr="00DE0A6F">
        <w:rPr>
          <w:b/>
          <w:bCs/>
          <w:sz w:val="17"/>
          <w:szCs w:val="17"/>
          <w:lang w:val="en-US"/>
        </w:rPr>
        <w:t>Additional Issues (Optional)</w:t>
      </w:r>
    </w:p>
    <w:p w14:paraId="29B0D255" w14:textId="2F91875C" w:rsidR="00DE0A6F" w:rsidRDefault="00DE0A6F" w:rsidP="00DE0A6F">
      <w:pPr>
        <w:spacing w:after="260"/>
        <w:ind w:left="720"/>
        <w:rPr>
          <w:sz w:val="17"/>
          <w:szCs w:val="17"/>
        </w:rPr>
      </w:pPr>
      <w:r w:rsidRPr="00DE0A6F">
        <w:rPr>
          <w:sz w:val="17"/>
          <w:szCs w:val="17"/>
          <w:lang w:val="en-US"/>
        </w:rPr>
        <w:t>6.    What other issues or concerns have affected your unit and are important for you to bring up?</w:t>
      </w:r>
    </w:p>
    <w:p w14:paraId="17D07C67" w14:textId="77777777" w:rsidR="00DE0A6F" w:rsidRDefault="00DE0A6F" w:rsidP="00F60C4C">
      <w:pPr>
        <w:spacing w:after="260"/>
        <w:rPr>
          <w:sz w:val="17"/>
          <w:szCs w:val="17"/>
        </w:rPr>
      </w:pPr>
      <w:r>
        <w:rPr>
          <w:sz w:val="17"/>
          <w:szCs w:val="17"/>
        </w:rPr>
        <w:t>I</w:t>
      </w:r>
      <w:r w:rsidR="00F75D2C">
        <w:rPr>
          <w:sz w:val="17"/>
          <w:szCs w:val="17"/>
        </w:rPr>
        <w:t xml:space="preserve">nquiry if we can make clear the definition of DI.  </w:t>
      </w:r>
    </w:p>
    <w:p w14:paraId="4493EEA6" w14:textId="77777777" w:rsidR="00DE0A6F" w:rsidRDefault="00F75D2C" w:rsidP="00F60C4C">
      <w:pPr>
        <w:spacing w:after="260"/>
        <w:rPr>
          <w:sz w:val="17"/>
          <w:szCs w:val="17"/>
        </w:rPr>
      </w:pPr>
      <w:r>
        <w:rPr>
          <w:sz w:val="17"/>
          <w:szCs w:val="17"/>
        </w:rPr>
        <w:t xml:space="preserve">Concern that onus is on program, not on the institution - What is the district doing? </w:t>
      </w:r>
    </w:p>
    <w:p w14:paraId="2F61CE18" w14:textId="77777777" w:rsidR="00DE0A6F" w:rsidRDefault="00F75D2C" w:rsidP="00F60C4C">
      <w:pPr>
        <w:spacing w:after="260"/>
        <w:rPr>
          <w:sz w:val="17"/>
          <w:szCs w:val="17"/>
        </w:rPr>
      </w:pPr>
      <w:r>
        <w:rPr>
          <w:sz w:val="17"/>
          <w:szCs w:val="17"/>
        </w:rPr>
        <w:t xml:space="preserve">Concern expressed about use of word objectives in question 4. Are we asking for strategies or objectives? </w:t>
      </w:r>
    </w:p>
    <w:p w14:paraId="785C107C" w14:textId="77777777" w:rsidR="00DE0A6F" w:rsidRDefault="00F75D2C" w:rsidP="00F60C4C">
      <w:pPr>
        <w:spacing w:after="260"/>
        <w:rPr>
          <w:sz w:val="17"/>
          <w:szCs w:val="17"/>
        </w:rPr>
      </w:pPr>
      <w:r>
        <w:rPr>
          <w:sz w:val="17"/>
          <w:szCs w:val="17"/>
        </w:rPr>
        <w:t xml:space="preserve">Inquiry about whether question 3 is really about the program or about individuals within the department. </w:t>
      </w:r>
    </w:p>
    <w:p w14:paraId="59E4D8B7" w14:textId="77777777" w:rsidR="00DE0A6F" w:rsidRDefault="00F75D2C" w:rsidP="00F60C4C">
      <w:pPr>
        <w:spacing w:after="260"/>
        <w:rPr>
          <w:sz w:val="17"/>
          <w:szCs w:val="17"/>
        </w:rPr>
      </w:pPr>
      <w:r>
        <w:rPr>
          <w:sz w:val="17"/>
          <w:szCs w:val="17"/>
        </w:rPr>
        <w:t xml:space="preserve">Inquiry if question 6 should be optional. </w:t>
      </w:r>
    </w:p>
    <w:p w14:paraId="00000025" w14:textId="5E861BC9" w:rsidR="00263C45" w:rsidRDefault="00DE0A6F" w:rsidP="00F60C4C">
      <w:pPr>
        <w:spacing w:after="260"/>
        <w:rPr>
          <w:sz w:val="17"/>
          <w:szCs w:val="17"/>
        </w:rPr>
      </w:pPr>
      <w:r>
        <w:rPr>
          <w:sz w:val="17"/>
          <w:szCs w:val="17"/>
        </w:rPr>
        <w:lastRenderedPageBreak/>
        <w:t>I</w:t>
      </w:r>
      <w:r w:rsidR="00F75D2C">
        <w:rPr>
          <w:sz w:val="17"/>
          <w:szCs w:val="17"/>
        </w:rPr>
        <w:t xml:space="preserve">tem pulled from consent. </w:t>
      </w:r>
    </w:p>
    <w:p w14:paraId="00000026" w14:textId="77777777" w:rsidR="00263C45" w:rsidRDefault="00F75D2C">
      <w:pPr>
        <w:ind w:left="80"/>
        <w:rPr>
          <w:b/>
          <w:sz w:val="17"/>
          <w:szCs w:val="17"/>
        </w:rPr>
      </w:pPr>
      <w:r>
        <w:rPr>
          <w:b/>
          <w:sz w:val="17"/>
          <w:szCs w:val="17"/>
        </w:rPr>
        <w:t xml:space="preserve">Action Items </w:t>
      </w:r>
    </w:p>
    <w:p w14:paraId="00000027" w14:textId="1394F975" w:rsidR="00263C45" w:rsidRDefault="00DE0A6F" w:rsidP="00DE0A6F">
      <w:pPr>
        <w:spacing w:before="240"/>
        <w:rPr>
          <w:sz w:val="17"/>
          <w:szCs w:val="17"/>
        </w:rPr>
      </w:pPr>
      <w:r>
        <w:rPr>
          <w:sz w:val="17"/>
          <w:szCs w:val="17"/>
        </w:rPr>
        <w:t xml:space="preserve">10. </w:t>
      </w:r>
      <w:r w:rsidR="00F75D2C">
        <w:rPr>
          <w:sz w:val="17"/>
          <w:szCs w:val="17"/>
        </w:rPr>
        <w:t xml:space="preserve">Military Credit </w:t>
      </w:r>
      <w:hyperlink r:id="rId11" w:history="1">
        <w:r w:rsidR="00F75D2C" w:rsidRPr="00142A30">
          <w:rPr>
            <w:rStyle w:val="Hyperlink"/>
            <w:sz w:val="17"/>
            <w:szCs w:val="17"/>
          </w:rPr>
          <w:t>Draft</w:t>
        </w:r>
      </w:hyperlink>
      <w:r w:rsidR="00F75D2C">
        <w:rPr>
          <w:sz w:val="17"/>
          <w:szCs w:val="17"/>
        </w:rPr>
        <w:t xml:space="preserve"> regulation (2</w:t>
      </w:r>
      <w:r w:rsidR="00F75D2C">
        <w:rPr>
          <w:sz w:val="11"/>
          <w:szCs w:val="11"/>
          <w:vertAlign w:val="superscript"/>
        </w:rPr>
        <w:t>nd</w:t>
      </w:r>
      <w:r w:rsidR="00F75D2C">
        <w:rPr>
          <w:sz w:val="17"/>
          <w:szCs w:val="17"/>
        </w:rPr>
        <w:t xml:space="preserve"> reading) - concern expressed about use of red text. Suggested that we investigate accessibility and how to indicate revisions. </w:t>
      </w:r>
      <w:r>
        <w:rPr>
          <w:sz w:val="17"/>
          <w:szCs w:val="17"/>
        </w:rPr>
        <w:t>–</w:t>
      </w:r>
      <w:r w:rsidR="00F75D2C">
        <w:rPr>
          <w:sz w:val="17"/>
          <w:szCs w:val="17"/>
        </w:rPr>
        <w:t xml:space="preserve"> </w:t>
      </w:r>
      <w:r>
        <w:rPr>
          <w:sz w:val="17"/>
          <w:szCs w:val="17"/>
        </w:rPr>
        <w:t>Approved unanimously</w:t>
      </w:r>
      <w:r w:rsidR="00F75D2C">
        <w:rPr>
          <w:sz w:val="17"/>
          <w:szCs w:val="17"/>
        </w:rPr>
        <w:t>.</w:t>
      </w:r>
    </w:p>
    <w:p w14:paraId="1A1A0230" w14:textId="412FE4F7" w:rsidR="00DE0A6F" w:rsidRDefault="00DE0A6F" w:rsidP="00DE0A6F">
      <w:pPr>
        <w:spacing w:before="240"/>
        <w:rPr>
          <w:sz w:val="17"/>
          <w:szCs w:val="17"/>
        </w:rPr>
      </w:pPr>
      <w:r>
        <w:rPr>
          <w:sz w:val="17"/>
          <w:szCs w:val="17"/>
        </w:rPr>
        <w:t xml:space="preserve">Yes: </w:t>
      </w:r>
      <w:proofErr w:type="spellStart"/>
      <w:r>
        <w:rPr>
          <w:sz w:val="17"/>
          <w:szCs w:val="17"/>
        </w:rPr>
        <w:t>Dyanne</w:t>
      </w:r>
      <w:proofErr w:type="spellEnd"/>
      <w:r>
        <w:rPr>
          <w:sz w:val="17"/>
          <w:szCs w:val="17"/>
        </w:rPr>
        <w:t xml:space="preserve"> </w:t>
      </w:r>
      <w:proofErr w:type="spellStart"/>
      <w:r>
        <w:rPr>
          <w:sz w:val="17"/>
          <w:szCs w:val="17"/>
        </w:rPr>
        <w:t>Marte</w:t>
      </w:r>
      <w:proofErr w:type="spellEnd"/>
      <w:r>
        <w:rPr>
          <w:sz w:val="17"/>
          <w:szCs w:val="17"/>
        </w:rPr>
        <w:t xml:space="preserve">, Diane Lui, Tak Auyeung, </w:t>
      </w:r>
      <w:proofErr w:type="spellStart"/>
      <w:r>
        <w:rPr>
          <w:sz w:val="17"/>
          <w:szCs w:val="17"/>
        </w:rPr>
        <w:t>Kahkashan</w:t>
      </w:r>
      <w:proofErr w:type="spellEnd"/>
      <w:r>
        <w:rPr>
          <w:sz w:val="17"/>
          <w:szCs w:val="17"/>
        </w:rPr>
        <w:t xml:space="preserve"> Shaukat, </w:t>
      </w:r>
      <w:r w:rsidR="00567232">
        <w:rPr>
          <w:sz w:val="17"/>
          <w:szCs w:val="17"/>
        </w:rPr>
        <w:t xml:space="preserve">Christian Speck, </w:t>
      </w:r>
      <w:r>
        <w:rPr>
          <w:sz w:val="17"/>
          <w:szCs w:val="17"/>
        </w:rPr>
        <w:t xml:space="preserve">Vivian Dillon, Mayra Mireles, Michaela Cooper, Caroline Prieto, Gina Barnard, Susan Chou, Jill Birchall, Andrew Fix, Sarah Lehmann, Chris Moore, Gary George, Lauren Chavez, Robin </w:t>
      </w:r>
      <w:proofErr w:type="spellStart"/>
      <w:r>
        <w:rPr>
          <w:sz w:val="17"/>
          <w:szCs w:val="17"/>
        </w:rPr>
        <w:t>Akawi</w:t>
      </w:r>
      <w:proofErr w:type="spellEnd"/>
      <w:r>
        <w:rPr>
          <w:sz w:val="17"/>
          <w:szCs w:val="17"/>
        </w:rPr>
        <w:t xml:space="preserve">, Ricardo Caton, </w:t>
      </w:r>
      <w:r w:rsidR="00142A30">
        <w:rPr>
          <w:sz w:val="17"/>
          <w:szCs w:val="17"/>
        </w:rPr>
        <w:t xml:space="preserve">Ellen Bowden, </w:t>
      </w:r>
      <w:r w:rsidR="00567232">
        <w:rPr>
          <w:sz w:val="17"/>
          <w:szCs w:val="17"/>
        </w:rPr>
        <w:t>Deborah Gale</w:t>
      </w:r>
      <w:r w:rsidR="00142A30">
        <w:rPr>
          <w:sz w:val="17"/>
          <w:szCs w:val="17"/>
        </w:rPr>
        <w:t xml:space="preserve">, Sonya Reichel, Lana </w:t>
      </w:r>
      <w:proofErr w:type="spellStart"/>
      <w:r w:rsidR="00142A30">
        <w:rPr>
          <w:sz w:val="17"/>
          <w:szCs w:val="17"/>
        </w:rPr>
        <w:t>Anischenko</w:t>
      </w:r>
      <w:proofErr w:type="spellEnd"/>
      <w:r w:rsidR="00142A30">
        <w:rPr>
          <w:sz w:val="17"/>
          <w:szCs w:val="17"/>
        </w:rPr>
        <w:t xml:space="preserve">, Glenn Jaecks, Veronica Lopez, David McCusker, Alisa Shubb. </w:t>
      </w:r>
    </w:p>
    <w:p w14:paraId="21220A15" w14:textId="77777777" w:rsidR="00DE0A6F" w:rsidRDefault="00DE0A6F" w:rsidP="00DE0A6F">
      <w:pPr>
        <w:spacing w:before="240"/>
        <w:rPr>
          <w:sz w:val="17"/>
          <w:szCs w:val="17"/>
        </w:rPr>
      </w:pPr>
    </w:p>
    <w:p w14:paraId="1E1CEF7A" w14:textId="40798B2F" w:rsidR="00142A30" w:rsidRDefault="00142A30" w:rsidP="00142A30">
      <w:pPr>
        <w:rPr>
          <w:sz w:val="17"/>
          <w:szCs w:val="17"/>
        </w:rPr>
      </w:pPr>
      <w:r>
        <w:rPr>
          <w:sz w:val="17"/>
          <w:szCs w:val="17"/>
        </w:rPr>
        <w:t xml:space="preserve">11. </w:t>
      </w:r>
      <w:r w:rsidR="00F75D2C">
        <w:rPr>
          <w:sz w:val="17"/>
          <w:szCs w:val="17"/>
        </w:rPr>
        <w:t xml:space="preserve">Academic Renewal </w:t>
      </w:r>
      <w:hyperlink r:id="rId12" w:history="1">
        <w:r>
          <w:rPr>
            <w:rStyle w:val="Hyperlink"/>
            <w:sz w:val="17"/>
            <w:szCs w:val="17"/>
          </w:rPr>
          <w:t>D</w:t>
        </w:r>
        <w:r w:rsidR="00F75D2C" w:rsidRPr="00142A30">
          <w:rPr>
            <w:rStyle w:val="Hyperlink"/>
            <w:sz w:val="17"/>
            <w:szCs w:val="17"/>
          </w:rPr>
          <w:t>raft</w:t>
        </w:r>
      </w:hyperlink>
      <w:r w:rsidR="00F75D2C">
        <w:rPr>
          <w:sz w:val="17"/>
          <w:szCs w:val="17"/>
        </w:rPr>
        <w:t xml:space="preserve"> regulation (2</w:t>
      </w:r>
      <w:r w:rsidR="00F75D2C">
        <w:rPr>
          <w:sz w:val="11"/>
          <w:szCs w:val="11"/>
          <w:vertAlign w:val="superscript"/>
        </w:rPr>
        <w:t>nd</w:t>
      </w:r>
      <w:r w:rsidR="00F75D2C">
        <w:rPr>
          <w:sz w:val="17"/>
          <w:szCs w:val="17"/>
        </w:rPr>
        <w:t xml:space="preserve"> reading) </w:t>
      </w:r>
    </w:p>
    <w:p w14:paraId="60FE9819" w14:textId="77777777" w:rsidR="00142A30" w:rsidRDefault="00142A30" w:rsidP="00142A30">
      <w:pPr>
        <w:rPr>
          <w:sz w:val="17"/>
          <w:szCs w:val="17"/>
        </w:rPr>
      </w:pPr>
    </w:p>
    <w:p w14:paraId="29ADC988" w14:textId="221DE7A0" w:rsidR="00142A30" w:rsidRDefault="00F75D2C" w:rsidP="00142A30">
      <w:pPr>
        <w:rPr>
          <w:sz w:val="17"/>
          <w:szCs w:val="17"/>
        </w:rPr>
      </w:pPr>
      <w:r>
        <w:rPr>
          <w:sz w:val="17"/>
          <w:szCs w:val="17"/>
        </w:rPr>
        <w:t xml:space="preserve">Concern expressed about 1.3.4.3. Proposed change seems inequitable. Why take out the part about extenuating circumstances? Response that 1.3.6.1 makes it so students can get an EW. </w:t>
      </w:r>
    </w:p>
    <w:p w14:paraId="606C9D75" w14:textId="77777777" w:rsidR="00142A30" w:rsidRDefault="00142A30" w:rsidP="00142A30">
      <w:pPr>
        <w:rPr>
          <w:sz w:val="17"/>
          <w:szCs w:val="17"/>
        </w:rPr>
      </w:pPr>
    </w:p>
    <w:p w14:paraId="01C88AA9" w14:textId="77777777" w:rsidR="00142A30" w:rsidRDefault="00F75D2C" w:rsidP="00142A30">
      <w:pPr>
        <w:rPr>
          <w:sz w:val="17"/>
          <w:szCs w:val="17"/>
        </w:rPr>
      </w:pPr>
      <w:r>
        <w:rPr>
          <w:sz w:val="17"/>
          <w:szCs w:val="17"/>
        </w:rPr>
        <w:t xml:space="preserve">8.3 district suggesting a </w:t>
      </w:r>
      <w:proofErr w:type="gramStart"/>
      <w:r>
        <w:rPr>
          <w:sz w:val="17"/>
          <w:szCs w:val="17"/>
        </w:rPr>
        <w:t>3 year</w:t>
      </w:r>
      <w:proofErr w:type="gramEnd"/>
      <w:r>
        <w:rPr>
          <w:sz w:val="17"/>
          <w:szCs w:val="17"/>
        </w:rPr>
        <w:t xml:space="preserve"> limit on request for a grade change. Why does an instructor need to verify? ARC senate not in favor of supporting changes to section 8. </w:t>
      </w:r>
    </w:p>
    <w:p w14:paraId="05A656CC" w14:textId="77777777" w:rsidR="00142A30" w:rsidRDefault="00142A30" w:rsidP="00142A30">
      <w:pPr>
        <w:rPr>
          <w:sz w:val="17"/>
          <w:szCs w:val="17"/>
        </w:rPr>
      </w:pPr>
    </w:p>
    <w:p w14:paraId="1590B668" w14:textId="3E09820E" w:rsidR="00142A30" w:rsidRDefault="00F75D2C" w:rsidP="00142A30">
      <w:pPr>
        <w:rPr>
          <w:sz w:val="17"/>
          <w:szCs w:val="17"/>
        </w:rPr>
      </w:pPr>
      <w:r>
        <w:rPr>
          <w:sz w:val="17"/>
          <w:szCs w:val="17"/>
        </w:rPr>
        <w:t xml:space="preserve">Motion to approve changes, exempting any changes to section 8. Seconded. Motion approved </w:t>
      </w:r>
      <w:r w:rsidR="00142A30">
        <w:rPr>
          <w:sz w:val="17"/>
          <w:szCs w:val="17"/>
        </w:rPr>
        <w:t>unanimously.</w:t>
      </w:r>
    </w:p>
    <w:p w14:paraId="0A48C506" w14:textId="61579C58" w:rsidR="00142A30" w:rsidRDefault="00142A30" w:rsidP="00142A30">
      <w:pPr>
        <w:spacing w:before="240"/>
        <w:rPr>
          <w:sz w:val="17"/>
          <w:szCs w:val="17"/>
        </w:rPr>
      </w:pPr>
      <w:r>
        <w:rPr>
          <w:sz w:val="17"/>
          <w:szCs w:val="17"/>
        </w:rPr>
        <w:t xml:space="preserve">Yes: </w:t>
      </w:r>
      <w:proofErr w:type="spellStart"/>
      <w:r>
        <w:rPr>
          <w:sz w:val="17"/>
          <w:szCs w:val="17"/>
        </w:rPr>
        <w:t>Dyanne</w:t>
      </w:r>
      <w:proofErr w:type="spellEnd"/>
      <w:r>
        <w:rPr>
          <w:sz w:val="17"/>
          <w:szCs w:val="17"/>
        </w:rPr>
        <w:t xml:space="preserve"> </w:t>
      </w:r>
      <w:proofErr w:type="spellStart"/>
      <w:r>
        <w:rPr>
          <w:sz w:val="17"/>
          <w:szCs w:val="17"/>
        </w:rPr>
        <w:t>Marte</w:t>
      </w:r>
      <w:proofErr w:type="spellEnd"/>
      <w:r>
        <w:rPr>
          <w:sz w:val="17"/>
          <w:szCs w:val="17"/>
        </w:rPr>
        <w:t xml:space="preserve">, Diane Lui, Tak Auyeung, </w:t>
      </w:r>
      <w:proofErr w:type="spellStart"/>
      <w:r>
        <w:rPr>
          <w:sz w:val="17"/>
          <w:szCs w:val="17"/>
        </w:rPr>
        <w:t>Kahkashan</w:t>
      </w:r>
      <w:proofErr w:type="spellEnd"/>
      <w:r>
        <w:rPr>
          <w:sz w:val="17"/>
          <w:szCs w:val="17"/>
        </w:rPr>
        <w:t xml:space="preserve"> Shaukat, </w:t>
      </w:r>
      <w:r w:rsidR="00567232">
        <w:rPr>
          <w:sz w:val="17"/>
          <w:szCs w:val="17"/>
        </w:rPr>
        <w:t xml:space="preserve">Christian Speck, </w:t>
      </w:r>
      <w:r>
        <w:rPr>
          <w:sz w:val="17"/>
          <w:szCs w:val="17"/>
        </w:rPr>
        <w:t xml:space="preserve">Vivian Dillon, Mayra Mireles, Michaela Cooper, Caroline Prieto, Gina Barnard, Susan Chou, Jill Birchall, Andrew Fix, Sarah Lehmann, Chris Moore, Gary George, Lauren Chavez, Robin </w:t>
      </w:r>
      <w:proofErr w:type="spellStart"/>
      <w:r>
        <w:rPr>
          <w:sz w:val="17"/>
          <w:szCs w:val="17"/>
        </w:rPr>
        <w:t>Akawi</w:t>
      </w:r>
      <w:proofErr w:type="spellEnd"/>
      <w:r>
        <w:rPr>
          <w:sz w:val="17"/>
          <w:szCs w:val="17"/>
        </w:rPr>
        <w:t xml:space="preserve">, Ricardo Caton, Ellen Bowden, </w:t>
      </w:r>
      <w:r w:rsidR="00567232">
        <w:rPr>
          <w:sz w:val="17"/>
          <w:szCs w:val="17"/>
        </w:rPr>
        <w:t>Deborah Gale</w:t>
      </w:r>
      <w:r>
        <w:rPr>
          <w:sz w:val="17"/>
          <w:szCs w:val="17"/>
        </w:rPr>
        <w:t xml:space="preserve">, Sonya Reichel, Lana </w:t>
      </w:r>
      <w:proofErr w:type="spellStart"/>
      <w:r>
        <w:rPr>
          <w:sz w:val="17"/>
          <w:szCs w:val="17"/>
        </w:rPr>
        <w:t>Anischenko</w:t>
      </w:r>
      <w:proofErr w:type="spellEnd"/>
      <w:r>
        <w:rPr>
          <w:sz w:val="17"/>
          <w:szCs w:val="17"/>
        </w:rPr>
        <w:t xml:space="preserve">, Glenn Jaecks, Veronica Lopez, David McCusker, Alisa Shubb. </w:t>
      </w:r>
    </w:p>
    <w:p w14:paraId="527C6C04" w14:textId="77777777" w:rsidR="00142A30" w:rsidRDefault="00142A30" w:rsidP="00142A30">
      <w:pPr>
        <w:rPr>
          <w:sz w:val="17"/>
          <w:szCs w:val="17"/>
        </w:rPr>
      </w:pPr>
    </w:p>
    <w:p w14:paraId="00000028" w14:textId="53F5BE41" w:rsidR="00263C45" w:rsidRDefault="00F75D2C" w:rsidP="00142A30">
      <w:pPr>
        <w:rPr>
          <w:sz w:val="17"/>
          <w:szCs w:val="17"/>
        </w:rPr>
      </w:pPr>
      <w:r>
        <w:rPr>
          <w:sz w:val="17"/>
          <w:szCs w:val="17"/>
        </w:rPr>
        <w:t xml:space="preserve">. </w:t>
      </w:r>
    </w:p>
    <w:p w14:paraId="0A496928" w14:textId="77777777" w:rsidR="00142A30" w:rsidRDefault="00142A30" w:rsidP="00142A30">
      <w:pPr>
        <w:rPr>
          <w:sz w:val="17"/>
          <w:szCs w:val="17"/>
        </w:rPr>
      </w:pPr>
      <w:r>
        <w:rPr>
          <w:sz w:val="17"/>
          <w:szCs w:val="17"/>
        </w:rPr>
        <w:t xml:space="preserve">12. </w:t>
      </w:r>
      <w:r w:rsidR="00F75D2C">
        <w:rPr>
          <w:sz w:val="17"/>
          <w:szCs w:val="17"/>
        </w:rPr>
        <w:t>Davies Hall Resolution (1</w:t>
      </w:r>
      <w:r w:rsidR="00F75D2C">
        <w:rPr>
          <w:sz w:val="11"/>
          <w:szCs w:val="11"/>
          <w:vertAlign w:val="superscript"/>
        </w:rPr>
        <w:t>st</w:t>
      </w:r>
      <w:r w:rsidR="00F75D2C">
        <w:rPr>
          <w:sz w:val="17"/>
          <w:szCs w:val="17"/>
        </w:rPr>
        <w:t xml:space="preserve"> reading) </w:t>
      </w:r>
    </w:p>
    <w:p w14:paraId="772AB0D9" w14:textId="77777777" w:rsidR="00142A30" w:rsidRDefault="00142A30" w:rsidP="00142A30">
      <w:pPr>
        <w:rPr>
          <w:sz w:val="17"/>
          <w:szCs w:val="17"/>
        </w:rPr>
      </w:pPr>
    </w:p>
    <w:p w14:paraId="2011B44C" w14:textId="77777777" w:rsidR="00142A30" w:rsidRDefault="00142A30" w:rsidP="00142A30">
      <w:pPr>
        <w:rPr>
          <w:sz w:val="17"/>
          <w:szCs w:val="17"/>
        </w:rPr>
      </w:pPr>
      <w:r>
        <w:rPr>
          <w:sz w:val="17"/>
          <w:szCs w:val="17"/>
        </w:rPr>
        <w:t>S</w:t>
      </w:r>
      <w:r w:rsidR="00F75D2C">
        <w:rPr>
          <w:sz w:val="17"/>
          <w:szCs w:val="17"/>
        </w:rPr>
        <w:t xml:space="preserve">uggested to have a brief resolution with an accompanying white paper. </w:t>
      </w:r>
    </w:p>
    <w:p w14:paraId="1246E9B1" w14:textId="77777777" w:rsidR="00142A30" w:rsidRDefault="00142A30" w:rsidP="00142A30">
      <w:pPr>
        <w:rPr>
          <w:sz w:val="17"/>
          <w:szCs w:val="17"/>
        </w:rPr>
      </w:pPr>
    </w:p>
    <w:p w14:paraId="588C07B1" w14:textId="77777777" w:rsidR="00142A30" w:rsidRDefault="00F75D2C" w:rsidP="00142A30">
      <w:pPr>
        <w:rPr>
          <w:sz w:val="17"/>
          <w:szCs w:val="17"/>
        </w:rPr>
      </w:pPr>
      <w:r>
        <w:rPr>
          <w:sz w:val="17"/>
          <w:szCs w:val="17"/>
        </w:rPr>
        <w:t xml:space="preserve">Suggested that audience might not be the board, it might be the media. </w:t>
      </w:r>
    </w:p>
    <w:p w14:paraId="73BC1338" w14:textId="77777777" w:rsidR="00142A30" w:rsidRDefault="00142A30" w:rsidP="00142A30">
      <w:pPr>
        <w:rPr>
          <w:sz w:val="17"/>
          <w:szCs w:val="17"/>
        </w:rPr>
      </w:pPr>
    </w:p>
    <w:p w14:paraId="00749972" w14:textId="77777777" w:rsidR="00142A30" w:rsidRDefault="00F75D2C" w:rsidP="00142A30">
      <w:pPr>
        <w:rPr>
          <w:sz w:val="17"/>
          <w:szCs w:val="17"/>
        </w:rPr>
      </w:pPr>
      <w:r>
        <w:rPr>
          <w:sz w:val="17"/>
          <w:szCs w:val="17"/>
        </w:rPr>
        <w:t xml:space="preserve">Suggested that we be mindful of how white supremacy culture may be working in this process. </w:t>
      </w:r>
    </w:p>
    <w:p w14:paraId="78E6DD5A" w14:textId="77777777" w:rsidR="00142A30" w:rsidRDefault="00142A30" w:rsidP="00142A30">
      <w:pPr>
        <w:rPr>
          <w:sz w:val="17"/>
          <w:szCs w:val="17"/>
        </w:rPr>
      </w:pPr>
    </w:p>
    <w:p w14:paraId="20E12A04" w14:textId="77777777" w:rsidR="00142A30" w:rsidRDefault="00F75D2C" w:rsidP="00142A30">
      <w:pPr>
        <w:rPr>
          <w:sz w:val="17"/>
          <w:szCs w:val="17"/>
        </w:rPr>
      </w:pPr>
      <w:r>
        <w:rPr>
          <w:sz w:val="17"/>
          <w:szCs w:val="17"/>
        </w:rPr>
        <w:t xml:space="preserve">Suggested that we might ask that who reviews the chancellor’s performance be broadened. </w:t>
      </w:r>
    </w:p>
    <w:p w14:paraId="4DB11442" w14:textId="77777777" w:rsidR="00142A30" w:rsidRDefault="00142A30" w:rsidP="00142A30">
      <w:pPr>
        <w:rPr>
          <w:sz w:val="17"/>
          <w:szCs w:val="17"/>
        </w:rPr>
      </w:pPr>
    </w:p>
    <w:p w14:paraId="00000029" w14:textId="7915A03C" w:rsidR="00263C45" w:rsidRDefault="00F75D2C" w:rsidP="00142A30">
      <w:pPr>
        <w:rPr>
          <w:sz w:val="17"/>
          <w:szCs w:val="17"/>
        </w:rPr>
      </w:pPr>
      <w:r>
        <w:rPr>
          <w:sz w:val="17"/>
          <w:szCs w:val="17"/>
        </w:rPr>
        <w:t>Senators asked to bring the resolutions to their areas and ask who would want to be involved in the writing process. If interested, please contact President Knirk asap.</w:t>
      </w:r>
    </w:p>
    <w:p w14:paraId="7B4C34F4" w14:textId="77777777" w:rsidR="00142A30" w:rsidRDefault="00142A30" w:rsidP="00142A30">
      <w:pPr>
        <w:rPr>
          <w:sz w:val="17"/>
          <w:szCs w:val="17"/>
        </w:rPr>
      </w:pPr>
    </w:p>
    <w:p w14:paraId="0000002A" w14:textId="1030BF0E" w:rsidR="00263C45" w:rsidRDefault="00142A30" w:rsidP="00142A30">
      <w:pPr>
        <w:rPr>
          <w:sz w:val="17"/>
          <w:szCs w:val="17"/>
        </w:rPr>
      </w:pPr>
      <w:r>
        <w:rPr>
          <w:sz w:val="17"/>
          <w:szCs w:val="17"/>
        </w:rPr>
        <w:t xml:space="preserve">13. </w:t>
      </w:r>
      <w:r w:rsidR="00F75D2C">
        <w:rPr>
          <w:sz w:val="17"/>
          <w:szCs w:val="17"/>
        </w:rPr>
        <w:t>Vote of No Confidence Resolution – Chancellor (1</w:t>
      </w:r>
      <w:r w:rsidR="00F75D2C">
        <w:rPr>
          <w:sz w:val="11"/>
          <w:szCs w:val="11"/>
          <w:vertAlign w:val="superscript"/>
        </w:rPr>
        <w:t>st</w:t>
      </w:r>
      <w:r w:rsidR="00F75D2C">
        <w:rPr>
          <w:sz w:val="17"/>
          <w:szCs w:val="17"/>
        </w:rPr>
        <w:t xml:space="preserve"> reading)</w:t>
      </w:r>
    </w:p>
    <w:p w14:paraId="391E321C" w14:textId="56753496" w:rsidR="00142A30" w:rsidRDefault="00142A30" w:rsidP="00142A30">
      <w:pPr>
        <w:rPr>
          <w:sz w:val="17"/>
          <w:szCs w:val="17"/>
        </w:rPr>
      </w:pPr>
    </w:p>
    <w:p w14:paraId="566081C5" w14:textId="77777777" w:rsidR="00142A30" w:rsidRDefault="00142A30" w:rsidP="00142A30">
      <w:pPr>
        <w:rPr>
          <w:sz w:val="17"/>
          <w:szCs w:val="17"/>
        </w:rPr>
      </w:pPr>
      <w:r>
        <w:rPr>
          <w:sz w:val="17"/>
          <w:szCs w:val="17"/>
        </w:rPr>
        <w:t xml:space="preserve">Suggested to have a brief resolution with an accompanying white paper. </w:t>
      </w:r>
    </w:p>
    <w:p w14:paraId="4F5F48EB" w14:textId="77777777" w:rsidR="00142A30" w:rsidRDefault="00142A30" w:rsidP="00142A30">
      <w:pPr>
        <w:rPr>
          <w:sz w:val="17"/>
          <w:szCs w:val="17"/>
        </w:rPr>
      </w:pPr>
    </w:p>
    <w:p w14:paraId="157D3DDC" w14:textId="77777777" w:rsidR="00142A30" w:rsidRDefault="00142A30" w:rsidP="00142A30">
      <w:pPr>
        <w:rPr>
          <w:sz w:val="17"/>
          <w:szCs w:val="17"/>
        </w:rPr>
      </w:pPr>
      <w:r>
        <w:rPr>
          <w:sz w:val="17"/>
          <w:szCs w:val="17"/>
        </w:rPr>
        <w:t xml:space="preserve">Suggested that audience might not be the board, it might be the media. </w:t>
      </w:r>
    </w:p>
    <w:p w14:paraId="00BAD646" w14:textId="77777777" w:rsidR="00142A30" w:rsidRDefault="00142A30" w:rsidP="00142A30">
      <w:pPr>
        <w:rPr>
          <w:sz w:val="17"/>
          <w:szCs w:val="17"/>
        </w:rPr>
      </w:pPr>
    </w:p>
    <w:p w14:paraId="1ABAFB7F" w14:textId="77777777" w:rsidR="00142A30" w:rsidRDefault="00142A30" w:rsidP="00142A30">
      <w:pPr>
        <w:rPr>
          <w:sz w:val="17"/>
          <w:szCs w:val="17"/>
        </w:rPr>
      </w:pPr>
      <w:r>
        <w:rPr>
          <w:sz w:val="17"/>
          <w:szCs w:val="17"/>
        </w:rPr>
        <w:t xml:space="preserve">Suggested that we be mindful of how white supremacy culture may be working in this process. </w:t>
      </w:r>
    </w:p>
    <w:p w14:paraId="124EF63B" w14:textId="77777777" w:rsidR="00142A30" w:rsidRDefault="00142A30" w:rsidP="00142A30">
      <w:pPr>
        <w:rPr>
          <w:sz w:val="17"/>
          <w:szCs w:val="17"/>
        </w:rPr>
      </w:pPr>
    </w:p>
    <w:p w14:paraId="7A48F229" w14:textId="77777777" w:rsidR="00142A30" w:rsidRDefault="00142A30" w:rsidP="00142A30">
      <w:pPr>
        <w:rPr>
          <w:sz w:val="17"/>
          <w:szCs w:val="17"/>
        </w:rPr>
      </w:pPr>
      <w:r>
        <w:rPr>
          <w:sz w:val="17"/>
          <w:szCs w:val="17"/>
        </w:rPr>
        <w:t xml:space="preserve">Suggested that we might ask that who reviews the chancellor’s performance be broadened. </w:t>
      </w:r>
    </w:p>
    <w:p w14:paraId="5B7F0458" w14:textId="77777777" w:rsidR="00142A30" w:rsidRDefault="00142A30" w:rsidP="00142A30">
      <w:pPr>
        <w:rPr>
          <w:sz w:val="17"/>
          <w:szCs w:val="17"/>
        </w:rPr>
      </w:pPr>
    </w:p>
    <w:p w14:paraId="32D6865A" w14:textId="77777777" w:rsidR="00142A30" w:rsidRDefault="00142A30" w:rsidP="00142A30">
      <w:pPr>
        <w:rPr>
          <w:sz w:val="17"/>
          <w:szCs w:val="17"/>
        </w:rPr>
      </w:pPr>
      <w:r>
        <w:rPr>
          <w:sz w:val="17"/>
          <w:szCs w:val="17"/>
        </w:rPr>
        <w:t>Senators asked to bring the resolutions to their areas and ask who would want to be involved in the writing process. If interested, please contact President Knirk asap.</w:t>
      </w:r>
    </w:p>
    <w:p w14:paraId="696F4537" w14:textId="6CBF504E" w:rsidR="00142A30" w:rsidRDefault="00142A30" w:rsidP="00142A30">
      <w:pPr>
        <w:rPr>
          <w:sz w:val="17"/>
          <w:szCs w:val="17"/>
        </w:rPr>
      </w:pPr>
    </w:p>
    <w:p w14:paraId="0278ADCF" w14:textId="77777777" w:rsidR="00142A30" w:rsidRDefault="00142A30" w:rsidP="00142A30">
      <w:pPr>
        <w:rPr>
          <w:sz w:val="17"/>
          <w:szCs w:val="17"/>
        </w:rPr>
      </w:pPr>
    </w:p>
    <w:p w14:paraId="0000002B" w14:textId="63E73244" w:rsidR="00263C45" w:rsidRPr="00142A30" w:rsidRDefault="00142A30" w:rsidP="00142A30">
      <w:pPr>
        <w:spacing w:after="360"/>
        <w:rPr>
          <w:sz w:val="17"/>
          <w:szCs w:val="17"/>
        </w:rPr>
      </w:pPr>
      <w:r>
        <w:rPr>
          <w:sz w:val="17"/>
          <w:szCs w:val="17"/>
        </w:rPr>
        <w:t xml:space="preserve">14. </w:t>
      </w:r>
      <w:r w:rsidR="00F75D2C" w:rsidRPr="00142A30">
        <w:rPr>
          <w:sz w:val="17"/>
          <w:szCs w:val="17"/>
        </w:rPr>
        <w:t>Curriculum Committee Charter Update (1</w:t>
      </w:r>
      <w:r w:rsidR="00F75D2C" w:rsidRPr="00142A30">
        <w:rPr>
          <w:sz w:val="11"/>
          <w:szCs w:val="11"/>
          <w:vertAlign w:val="superscript"/>
        </w:rPr>
        <w:t>st</w:t>
      </w:r>
      <w:r w:rsidR="00F75D2C" w:rsidRPr="00142A30">
        <w:rPr>
          <w:sz w:val="17"/>
          <w:szCs w:val="17"/>
        </w:rPr>
        <w:t xml:space="preserve"> reading)</w:t>
      </w:r>
      <w:r>
        <w:rPr>
          <w:sz w:val="17"/>
          <w:szCs w:val="17"/>
        </w:rPr>
        <w:t xml:space="preserve"> – Not discussed at this time</w:t>
      </w:r>
    </w:p>
    <w:p w14:paraId="0000002C" w14:textId="77777777" w:rsidR="00263C45" w:rsidRDefault="00F75D2C">
      <w:pPr>
        <w:spacing w:after="120"/>
        <w:ind w:left="80"/>
        <w:rPr>
          <w:sz w:val="17"/>
          <w:szCs w:val="17"/>
        </w:rPr>
      </w:pPr>
      <w:r>
        <w:rPr>
          <w:b/>
          <w:sz w:val="17"/>
          <w:szCs w:val="17"/>
        </w:rPr>
        <w:lastRenderedPageBreak/>
        <w:t xml:space="preserve">Reports </w:t>
      </w:r>
      <w:r>
        <w:rPr>
          <w:sz w:val="17"/>
          <w:szCs w:val="17"/>
        </w:rPr>
        <w:t>(5-10 minutes per item)</w:t>
      </w:r>
    </w:p>
    <w:p w14:paraId="0000002D" w14:textId="4AD3FCA3" w:rsidR="00263C45" w:rsidRDefault="00142A30" w:rsidP="00142A30">
      <w:pPr>
        <w:spacing w:before="240" w:after="360"/>
        <w:rPr>
          <w:sz w:val="17"/>
          <w:szCs w:val="17"/>
        </w:rPr>
      </w:pPr>
      <w:r>
        <w:rPr>
          <w:sz w:val="17"/>
          <w:szCs w:val="17"/>
        </w:rPr>
        <w:t xml:space="preserve">15. </w:t>
      </w:r>
      <w:r w:rsidR="00F75D2C">
        <w:rPr>
          <w:sz w:val="17"/>
          <w:szCs w:val="17"/>
        </w:rPr>
        <w:t>AS Committee Brown Act Requirements</w:t>
      </w:r>
      <w:r>
        <w:rPr>
          <w:sz w:val="17"/>
          <w:szCs w:val="17"/>
        </w:rPr>
        <w:t xml:space="preserve"> – Not discussed at this time.</w:t>
      </w:r>
    </w:p>
    <w:p w14:paraId="0000002E" w14:textId="77777777" w:rsidR="00263C45" w:rsidRDefault="00F75D2C">
      <w:pPr>
        <w:spacing w:after="20"/>
        <w:ind w:left="80"/>
        <w:rPr>
          <w:sz w:val="17"/>
          <w:szCs w:val="17"/>
        </w:rPr>
      </w:pPr>
      <w:r>
        <w:rPr>
          <w:b/>
          <w:sz w:val="17"/>
          <w:szCs w:val="17"/>
        </w:rPr>
        <w:t xml:space="preserve">Discussion </w:t>
      </w:r>
      <w:r>
        <w:rPr>
          <w:sz w:val="17"/>
          <w:szCs w:val="17"/>
        </w:rPr>
        <w:t>(10-15 minutes per item)</w:t>
      </w:r>
    </w:p>
    <w:p w14:paraId="0000002F" w14:textId="5A78D3EF" w:rsidR="00263C45" w:rsidRDefault="00F75D2C" w:rsidP="00142A30">
      <w:pPr>
        <w:spacing w:before="240"/>
        <w:rPr>
          <w:sz w:val="17"/>
          <w:szCs w:val="17"/>
        </w:rPr>
      </w:pPr>
      <w:r>
        <w:rPr>
          <w:sz w:val="17"/>
          <w:szCs w:val="17"/>
        </w:rPr>
        <w:t>16.Senate Bylaws and Voting Caucuses</w:t>
      </w:r>
      <w:r w:rsidR="00142A30">
        <w:rPr>
          <w:sz w:val="17"/>
          <w:szCs w:val="17"/>
        </w:rPr>
        <w:t xml:space="preserve"> – Not discussed at this time.</w:t>
      </w:r>
    </w:p>
    <w:p w14:paraId="00000030" w14:textId="1DED9415" w:rsidR="00263C45" w:rsidRDefault="00F75D2C" w:rsidP="00142A30">
      <w:pPr>
        <w:rPr>
          <w:sz w:val="17"/>
          <w:szCs w:val="17"/>
        </w:rPr>
      </w:pPr>
      <w:r>
        <w:rPr>
          <w:sz w:val="17"/>
          <w:szCs w:val="17"/>
        </w:rPr>
        <w:t xml:space="preserve">17.Discussion of Dr. Cardoza’s Monday Email </w:t>
      </w:r>
      <w:r w:rsidR="00142A30">
        <w:rPr>
          <w:sz w:val="17"/>
          <w:szCs w:val="17"/>
        </w:rPr>
        <w:t>– Not discussed at this time.</w:t>
      </w:r>
    </w:p>
    <w:p w14:paraId="00000032" w14:textId="10F45E09" w:rsidR="00263C45" w:rsidRDefault="00F75D2C" w:rsidP="00142A30">
      <w:pPr>
        <w:rPr>
          <w:sz w:val="17"/>
          <w:szCs w:val="17"/>
        </w:rPr>
      </w:pPr>
      <w:r>
        <w:rPr>
          <w:sz w:val="17"/>
          <w:szCs w:val="17"/>
        </w:rPr>
        <w:t>18.Report Back (Feedback from College Areas)</w:t>
      </w:r>
      <w:r w:rsidR="00142A30">
        <w:rPr>
          <w:sz w:val="17"/>
          <w:szCs w:val="17"/>
        </w:rPr>
        <w:t xml:space="preserve"> - Not discussed at this time.</w:t>
      </w:r>
    </w:p>
    <w:p w14:paraId="00000033" w14:textId="530BD295" w:rsidR="00263C45" w:rsidRDefault="00F75D2C" w:rsidP="00142A30">
      <w:pPr>
        <w:rPr>
          <w:sz w:val="17"/>
          <w:szCs w:val="17"/>
        </w:rPr>
      </w:pPr>
      <w:r>
        <w:rPr>
          <w:sz w:val="17"/>
          <w:szCs w:val="17"/>
        </w:rPr>
        <w:t>19.Report Out (Information from District Meetings and Other Areas)</w:t>
      </w:r>
      <w:r w:rsidR="00142A30">
        <w:rPr>
          <w:sz w:val="17"/>
          <w:szCs w:val="17"/>
        </w:rPr>
        <w:t xml:space="preserve"> - Not discussed at this time.</w:t>
      </w:r>
    </w:p>
    <w:p w14:paraId="00000036" w14:textId="7B900F76" w:rsidR="00263C45" w:rsidRPr="00142A30" w:rsidRDefault="00F75D2C" w:rsidP="00142A30">
      <w:pPr>
        <w:rPr>
          <w:sz w:val="17"/>
          <w:szCs w:val="17"/>
        </w:rPr>
      </w:pPr>
      <w:r w:rsidRPr="00142A30">
        <w:rPr>
          <w:sz w:val="17"/>
          <w:szCs w:val="17"/>
        </w:rPr>
        <w:t>20.Items from College Areas for Academic Senate Consideration</w:t>
      </w:r>
      <w:r w:rsidR="00142A30">
        <w:rPr>
          <w:sz w:val="17"/>
          <w:szCs w:val="17"/>
        </w:rPr>
        <w:t xml:space="preserve"> - Not discussed at this time.</w:t>
      </w:r>
    </w:p>
    <w:p w14:paraId="104481FC" w14:textId="77777777" w:rsidR="00142A30" w:rsidRDefault="00142A30">
      <w:pPr>
        <w:spacing w:after="20"/>
        <w:ind w:left="80"/>
        <w:rPr>
          <w:b/>
          <w:sz w:val="17"/>
          <w:szCs w:val="17"/>
        </w:rPr>
      </w:pPr>
    </w:p>
    <w:p w14:paraId="00000037" w14:textId="60AE0D63" w:rsidR="00263C45" w:rsidRDefault="00F75D2C">
      <w:pPr>
        <w:spacing w:after="20"/>
        <w:ind w:left="80"/>
        <w:rPr>
          <w:b/>
          <w:sz w:val="17"/>
          <w:szCs w:val="17"/>
        </w:rPr>
      </w:pPr>
      <w:r>
        <w:rPr>
          <w:b/>
          <w:sz w:val="17"/>
          <w:szCs w:val="17"/>
        </w:rPr>
        <w:t>Upcoming Meetings:</w:t>
      </w:r>
    </w:p>
    <w:p w14:paraId="00000038" w14:textId="77777777" w:rsidR="00263C45" w:rsidRDefault="00F75D2C">
      <w:pPr>
        <w:numPr>
          <w:ilvl w:val="0"/>
          <w:numId w:val="2"/>
        </w:numPr>
        <w:spacing w:before="240"/>
        <w:rPr>
          <w:sz w:val="17"/>
          <w:szCs w:val="17"/>
        </w:rPr>
      </w:pPr>
      <w:r>
        <w:rPr>
          <w:sz w:val="17"/>
          <w:szCs w:val="17"/>
        </w:rPr>
        <w:t>District Academic Senate: Tuesday, 10/17 3:00 PM (District Conference Room)</w:t>
      </w:r>
    </w:p>
    <w:p w14:paraId="00000039" w14:textId="77777777" w:rsidR="00263C45" w:rsidRDefault="00F75D2C">
      <w:pPr>
        <w:numPr>
          <w:ilvl w:val="0"/>
          <w:numId w:val="2"/>
        </w:numPr>
        <w:spacing w:after="240"/>
        <w:rPr>
          <w:sz w:val="17"/>
          <w:szCs w:val="17"/>
        </w:rPr>
      </w:pPr>
      <w:r>
        <w:rPr>
          <w:sz w:val="17"/>
          <w:szCs w:val="17"/>
        </w:rPr>
        <w:t>Academic Senate: Thursday, 10/26 3:00 PM – Faculty Prioritization (ARC Board Room)</w:t>
      </w:r>
    </w:p>
    <w:p w14:paraId="0000003A" w14:textId="77777777" w:rsidR="00263C45" w:rsidRDefault="00263C45">
      <w:pPr>
        <w:rPr>
          <w:sz w:val="18"/>
          <w:szCs w:val="18"/>
        </w:rPr>
      </w:pPr>
    </w:p>
    <w:p w14:paraId="0000003B" w14:textId="33DB45C3" w:rsidR="00263C45" w:rsidRDefault="007D77AB">
      <w:r>
        <w:t>Supplemental Materials</w:t>
      </w:r>
    </w:p>
    <w:p w14:paraId="7E100AA6" w14:textId="48758714" w:rsidR="007D77AB" w:rsidRDefault="007D77AB"/>
    <w:p w14:paraId="2B373A47" w14:textId="77777777" w:rsidR="007D77AB" w:rsidRDefault="007D77AB" w:rsidP="007D77AB">
      <w:pPr>
        <w:pStyle w:val="Heading1"/>
        <w:rPr>
          <w:rFonts w:eastAsia="Times New Roman"/>
        </w:rPr>
      </w:pPr>
      <w:bookmarkStart w:id="0" w:name="prison"/>
      <w:r>
        <w:rPr>
          <w:rFonts w:eastAsia="Times New Roman"/>
        </w:rPr>
        <w:t xml:space="preserve">Los Rios’ </w:t>
      </w:r>
      <w:bookmarkEnd w:id="0"/>
      <w:r>
        <w:rPr>
          <w:rFonts w:eastAsia="Times New Roman"/>
        </w:rPr>
        <w:t xml:space="preserve">Prison Education Program </w:t>
      </w:r>
    </w:p>
    <w:p w14:paraId="00C37483" w14:textId="77777777" w:rsidR="007D77AB" w:rsidRPr="002E7361" w:rsidRDefault="007D77AB" w:rsidP="007D77AB">
      <w:pPr>
        <w:shd w:val="clear" w:color="auto" w:fill="FFFFFF"/>
        <w:rPr>
          <w:rFonts w:ascii="Calibri" w:eastAsia="Times New Roman" w:hAnsi="Calibri" w:cs="Calibri"/>
          <w:color w:val="000000"/>
        </w:rPr>
      </w:pPr>
      <w:r w:rsidRPr="002E7361">
        <w:rPr>
          <w:rFonts w:ascii="Calibri" w:eastAsia="Times New Roman" w:hAnsi="Calibri" w:cs="Calibri"/>
          <w:color w:val="000000"/>
        </w:rPr>
        <w:t>Hi faculty Colleague,</w:t>
      </w:r>
    </w:p>
    <w:p w14:paraId="65597A56" w14:textId="77777777" w:rsidR="007D77AB" w:rsidRPr="002E7361" w:rsidRDefault="007D77AB" w:rsidP="007D77AB">
      <w:pPr>
        <w:shd w:val="clear" w:color="auto" w:fill="FFFFFF"/>
        <w:rPr>
          <w:rFonts w:ascii="Calibri" w:eastAsia="Times New Roman" w:hAnsi="Calibri" w:cs="Calibri"/>
          <w:color w:val="000000"/>
        </w:rPr>
      </w:pPr>
      <w:r w:rsidRPr="002E7361">
        <w:rPr>
          <w:rFonts w:ascii="Calibri" w:eastAsia="Times New Roman" w:hAnsi="Calibri" w:cs="Calibri"/>
          <w:color w:val="000000"/>
          <w:shd w:val="clear" w:color="auto" w:fill="FFFFFF"/>
        </w:rPr>
        <w:t>Are you interested in potentially teaching, counseling, or in other ways being involved in Los Rios' prison education program? Would you like to understand how to support Los Rios' currently or formerly incarcerated students? If so, please attend the fall 2023 in-prison professional learning experience on either October 27</w:t>
      </w:r>
      <w:r w:rsidRPr="002E7361">
        <w:rPr>
          <w:rFonts w:ascii="Calibri" w:eastAsia="Times New Roman" w:hAnsi="Calibri" w:cs="Calibri"/>
          <w:color w:val="000000"/>
          <w:shd w:val="clear" w:color="auto" w:fill="FFFFFF"/>
          <w:vertAlign w:val="superscript"/>
        </w:rPr>
        <w:t>th</w:t>
      </w:r>
      <w:r w:rsidRPr="002E7361">
        <w:rPr>
          <w:rFonts w:ascii="Calibri" w:eastAsia="Times New Roman" w:hAnsi="Calibri" w:cs="Calibri"/>
          <w:color w:val="000000"/>
          <w:shd w:val="clear" w:color="auto" w:fill="FFFFFF"/>
        </w:rPr>
        <w:t> or 28th. You can register here:  </w:t>
      </w:r>
      <w:hyperlink r:id="rId13" w:tooltip="https://forms.gle/V2YrcT77Va99Q4zK8" w:history="1">
        <w:r w:rsidRPr="002E7361">
          <w:rPr>
            <w:rFonts w:ascii="Calibri" w:eastAsia="Times New Roman" w:hAnsi="Calibri" w:cs="Calibri"/>
            <w:color w:val="0078D7"/>
            <w:u w:val="single"/>
            <w:shd w:val="clear" w:color="auto" w:fill="FFFFFF"/>
          </w:rPr>
          <w:t>Fall 2023 College While Incarcerated Registration Link</w:t>
        </w:r>
      </w:hyperlink>
    </w:p>
    <w:p w14:paraId="34B730A7" w14:textId="77777777" w:rsidR="007D77AB" w:rsidRPr="002E7361" w:rsidRDefault="007D77AB" w:rsidP="007D77AB">
      <w:pPr>
        <w:shd w:val="clear" w:color="auto" w:fill="FFFFFF"/>
        <w:rPr>
          <w:rFonts w:ascii="Calibri" w:eastAsia="Times New Roman" w:hAnsi="Calibri" w:cs="Calibri"/>
          <w:color w:val="000000"/>
        </w:rPr>
      </w:pPr>
    </w:p>
    <w:p w14:paraId="72D23BD3" w14:textId="5450EC77" w:rsidR="007D77AB" w:rsidRPr="002E7361" w:rsidRDefault="007D77AB" w:rsidP="007D77AB">
      <w:pPr>
        <w:shd w:val="clear" w:color="auto" w:fill="FFFFFF"/>
        <w:rPr>
          <w:rFonts w:ascii="Calibri" w:eastAsia="Times New Roman" w:hAnsi="Calibri" w:cs="Calibri"/>
          <w:color w:val="000000"/>
        </w:rPr>
      </w:pPr>
      <w:r w:rsidRPr="002E7361">
        <w:rPr>
          <w:rFonts w:ascii="Calibri" w:eastAsia="Times New Roman" w:hAnsi="Calibri" w:cs="Calibri"/>
          <w:color w:val="000000"/>
        </w:rPr>
        <w:lastRenderedPageBreak/>
        <w:fldChar w:fldCharType="begin"/>
      </w:r>
      <w:r w:rsidR="00285AAA">
        <w:rPr>
          <w:rFonts w:ascii="Calibri" w:eastAsia="Times New Roman" w:hAnsi="Calibri" w:cs="Calibri"/>
          <w:color w:val="000000"/>
        </w:rPr>
        <w:instrText xml:space="preserve"> INCLUDEPICTURE "C:\\Users\\brianknirk\\Library\\Group Containers\\UBF8T346G9.ms\\WebArchiveCopyPasteTempFiles\\com.microsoft.Word\\cid1879978874*e342e3c8-d748-41e1-825f-70710825eb67" \* MERGEFORMAT </w:instrText>
      </w:r>
      <w:r w:rsidRPr="002E7361">
        <w:rPr>
          <w:rFonts w:ascii="Calibri" w:eastAsia="Times New Roman" w:hAnsi="Calibri" w:cs="Calibri"/>
          <w:color w:val="000000"/>
        </w:rPr>
        <w:fldChar w:fldCharType="separate"/>
      </w:r>
      <w:r w:rsidRPr="002E7361">
        <w:rPr>
          <w:rFonts w:ascii="Calibri" w:eastAsia="Times New Roman" w:hAnsi="Calibri" w:cs="Calibri"/>
          <w:noProof/>
          <w:color w:val="000000"/>
        </w:rPr>
        <w:drawing>
          <wp:inline distT="0" distB="0" distL="0" distR="0" wp14:anchorId="7C5F3054" wp14:editId="6ACDFC87">
            <wp:extent cx="4975489" cy="6438900"/>
            <wp:effectExtent l="0" t="0" r="3175" b="0"/>
            <wp:docPr id="83007183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imageSelected0"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2547" cy="6460975"/>
                    </a:xfrm>
                    <a:prstGeom prst="rect">
                      <a:avLst/>
                    </a:prstGeom>
                    <a:noFill/>
                    <a:ln>
                      <a:noFill/>
                    </a:ln>
                  </pic:spPr>
                </pic:pic>
              </a:graphicData>
            </a:graphic>
          </wp:inline>
        </w:drawing>
      </w:r>
      <w:r w:rsidRPr="002E7361">
        <w:rPr>
          <w:rFonts w:ascii="Calibri" w:eastAsia="Times New Roman" w:hAnsi="Calibri" w:cs="Calibri"/>
          <w:color w:val="000000"/>
        </w:rPr>
        <w:fldChar w:fldCharType="end"/>
      </w:r>
    </w:p>
    <w:p w14:paraId="064E0099" w14:textId="77777777" w:rsidR="007D77AB" w:rsidRPr="002E7361" w:rsidRDefault="007D77AB" w:rsidP="007D77AB">
      <w:pPr>
        <w:shd w:val="clear" w:color="auto" w:fill="FFFFFF"/>
        <w:rPr>
          <w:rFonts w:ascii="Calibri" w:eastAsia="Times New Roman" w:hAnsi="Calibri" w:cs="Calibri"/>
          <w:color w:val="000000"/>
        </w:rPr>
      </w:pPr>
    </w:p>
    <w:p w14:paraId="79799345" w14:textId="6929B199" w:rsidR="007D77AB" w:rsidRPr="002E7361" w:rsidRDefault="007D77AB" w:rsidP="007D77AB">
      <w:pPr>
        <w:shd w:val="clear" w:color="auto" w:fill="FFFFFF"/>
        <w:rPr>
          <w:rFonts w:ascii="Calibri" w:eastAsia="Times New Roman" w:hAnsi="Calibri" w:cs="Calibri"/>
          <w:color w:val="000000"/>
        </w:rPr>
      </w:pPr>
      <w:r w:rsidRPr="002E7361">
        <w:rPr>
          <w:rFonts w:ascii="Calibri" w:eastAsia="Times New Roman" w:hAnsi="Calibri" w:cs="Calibri"/>
          <w:color w:val="000000"/>
        </w:rPr>
        <w:lastRenderedPageBreak/>
        <w:fldChar w:fldCharType="begin"/>
      </w:r>
      <w:r w:rsidR="00285AAA">
        <w:rPr>
          <w:rFonts w:ascii="Calibri" w:eastAsia="Times New Roman" w:hAnsi="Calibri" w:cs="Calibri"/>
          <w:color w:val="000000"/>
        </w:rPr>
        <w:instrText xml:space="preserve"> INCLUDEPICTURE "C:\\Users\\brianknirk\\Library\\Group Containers\\UBF8T346G9.ms\\WebArchiveCopyPasteTempFiles\\com.microsoft.Word\\cid1879978874*5ec3818b-57c9-46b3-8c8d-8edffd647897" \* MERGEFORMAT </w:instrText>
      </w:r>
      <w:r w:rsidRPr="002E7361">
        <w:rPr>
          <w:rFonts w:ascii="Calibri" w:eastAsia="Times New Roman" w:hAnsi="Calibri" w:cs="Calibri"/>
          <w:color w:val="000000"/>
        </w:rPr>
        <w:fldChar w:fldCharType="separate"/>
      </w:r>
      <w:r w:rsidRPr="002E7361">
        <w:rPr>
          <w:rFonts w:ascii="Calibri" w:eastAsia="Times New Roman" w:hAnsi="Calibri" w:cs="Calibri"/>
          <w:noProof/>
          <w:color w:val="000000"/>
        </w:rPr>
        <w:drawing>
          <wp:inline distT="0" distB="0" distL="0" distR="0" wp14:anchorId="7B5DA42D" wp14:editId="52704A28">
            <wp:extent cx="6369019" cy="8242300"/>
            <wp:effectExtent l="0" t="0" r="0" b="0"/>
            <wp:docPr id="95025142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76842" cy="8252424"/>
                    </a:xfrm>
                    <a:prstGeom prst="rect">
                      <a:avLst/>
                    </a:prstGeom>
                    <a:noFill/>
                    <a:ln>
                      <a:noFill/>
                    </a:ln>
                  </pic:spPr>
                </pic:pic>
              </a:graphicData>
            </a:graphic>
          </wp:inline>
        </w:drawing>
      </w:r>
      <w:r w:rsidRPr="002E7361">
        <w:rPr>
          <w:rFonts w:ascii="Calibri" w:eastAsia="Times New Roman" w:hAnsi="Calibri" w:cs="Calibri"/>
          <w:color w:val="000000"/>
        </w:rPr>
        <w:fldChar w:fldCharType="end"/>
      </w:r>
    </w:p>
    <w:p w14:paraId="4813A5EB" w14:textId="77777777" w:rsidR="007D77AB" w:rsidRPr="002E7361" w:rsidRDefault="007D77AB" w:rsidP="007D77AB">
      <w:pPr>
        <w:shd w:val="clear" w:color="auto" w:fill="FFFFFF"/>
        <w:rPr>
          <w:rFonts w:ascii="Calibri" w:eastAsia="Times New Roman" w:hAnsi="Calibri" w:cs="Calibri"/>
          <w:color w:val="000000"/>
        </w:rPr>
      </w:pPr>
      <w:r w:rsidRPr="002E7361">
        <w:rPr>
          <w:rFonts w:ascii="Calibri" w:eastAsia="Times New Roman" w:hAnsi="Calibri" w:cs="Calibri"/>
          <w:i/>
          <w:iCs/>
          <w:color w:val="000000"/>
        </w:rPr>
        <w:lastRenderedPageBreak/>
        <w:t>Here are a few important details about the event: </w:t>
      </w:r>
    </w:p>
    <w:p w14:paraId="34D0F8EC" w14:textId="77777777" w:rsidR="007D77AB" w:rsidRPr="002E7361" w:rsidRDefault="007D77AB" w:rsidP="007D77AB">
      <w:pPr>
        <w:numPr>
          <w:ilvl w:val="0"/>
          <w:numId w:val="7"/>
        </w:numPr>
        <w:shd w:val="clear" w:color="auto" w:fill="FFFFFF"/>
        <w:spacing w:beforeAutospacing="1" w:afterAutospacing="1" w:line="240" w:lineRule="auto"/>
        <w:rPr>
          <w:rFonts w:ascii="Calibri" w:eastAsia="Times New Roman" w:hAnsi="Calibri" w:cs="Calibri"/>
          <w:color w:val="000000"/>
        </w:rPr>
      </w:pPr>
      <w:r w:rsidRPr="002E7361">
        <w:rPr>
          <w:rFonts w:ascii="Calibri" w:eastAsia="Times New Roman" w:hAnsi="Calibri" w:cs="Calibri"/>
          <w:i/>
          <w:iCs/>
          <w:color w:val="000000"/>
          <w:u w:val="single"/>
        </w:rPr>
        <w:t>Overview</w:t>
      </w:r>
    </w:p>
    <w:p w14:paraId="4FEA3353" w14:textId="77777777" w:rsidR="007D77AB" w:rsidRPr="002E7361" w:rsidRDefault="007D77AB" w:rsidP="007D77AB">
      <w:pPr>
        <w:numPr>
          <w:ilvl w:val="1"/>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rPr>
        <w:t>20+ students will be involved. </w:t>
      </w:r>
    </w:p>
    <w:p w14:paraId="66BFDCD4" w14:textId="77777777" w:rsidR="007D77AB" w:rsidRPr="002E7361" w:rsidRDefault="007D77AB" w:rsidP="007D77AB">
      <w:pPr>
        <w:numPr>
          <w:ilvl w:val="1"/>
          <w:numId w:val="7"/>
        </w:numPr>
        <w:shd w:val="clear" w:color="auto" w:fill="FFFFFF"/>
        <w:spacing w:beforeAutospacing="1" w:afterAutospacing="1" w:line="240" w:lineRule="auto"/>
        <w:rPr>
          <w:rFonts w:ascii="Calibri" w:eastAsia="Times New Roman" w:hAnsi="Calibri" w:cs="Calibri"/>
          <w:color w:val="000000"/>
        </w:rPr>
      </w:pPr>
      <w:r w:rsidRPr="002E7361">
        <w:rPr>
          <w:rFonts w:ascii="Calibri" w:eastAsia="Times New Roman" w:hAnsi="Calibri" w:cs="Calibri"/>
          <w:i/>
          <w:iCs/>
          <w:color w:val="000000"/>
        </w:rPr>
        <w:t>Hear students' stories about their college in prison experiences. </w:t>
      </w:r>
    </w:p>
    <w:p w14:paraId="69879D82" w14:textId="77777777" w:rsidR="007D77AB" w:rsidRPr="002E7361" w:rsidRDefault="007D77AB" w:rsidP="007D77AB">
      <w:pPr>
        <w:numPr>
          <w:ilvl w:val="1"/>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rPr>
        <w:t>Participate in co-learning discussions led by students. </w:t>
      </w:r>
    </w:p>
    <w:p w14:paraId="12B28508" w14:textId="77777777" w:rsidR="007D77AB" w:rsidRPr="002E7361" w:rsidRDefault="007D77AB" w:rsidP="007D77AB">
      <w:pPr>
        <w:numPr>
          <w:ilvl w:val="1"/>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rPr>
        <w:t>Learn from our education partners who work for CDCR (California Dept of Corrections).</w:t>
      </w:r>
    </w:p>
    <w:p w14:paraId="65A64099" w14:textId="77777777" w:rsidR="007D77AB" w:rsidRPr="002E7361" w:rsidRDefault="007D77AB" w:rsidP="007D77AB">
      <w:pPr>
        <w:numPr>
          <w:ilvl w:val="1"/>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rPr>
        <w:t>Co-learn with other Los Rios faculty, staff, and administrators. </w:t>
      </w:r>
    </w:p>
    <w:p w14:paraId="36090C5E" w14:textId="77777777" w:rsidR="007D77AB" w:rsidRPr="002E7361" w:rsidRDefault="007D77AB" w:rsidP="007D77AB">
      <w:pPr>
        <w:numPr>
          <w:ilvl w:val="0"/>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u w:val="single"/>
        </w:rPr>
        <w:t>Date:</w:t>
      </w:r>
      <w:r w:rsidRPr="002E7361">
        <w:rPr>
          <w:rFonts w:ascii="Calibri" w:eastAsia="Times New Roman" w:hAnsi="Calibri" w:cs="Calibri"/>
          <w:i/>
          <w:iCs/>
          <w:color w:val="000000"/>
        </w:rPr>
        <w:t> </w:t>
      </w:r>
    </w:p>
    <w:p w14:paraId="142C4360" w14:textId="77777777" w:rsidR="007D77AB" w:rsidRPr="002E7361" w:rsidRDefault="007D77AB" w:rsidP="007D77AB">
      <w:pPr>
        <w:numPr>
          <w:ilvl w:val="1"/>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rPr>
        <w:t>Choose EITHER Friday 10/27 OR Saturday 10/28. </w:t>
      </w:r>
    </w:p>
    <w:p w14:paraId="01216975" w14:textId="77777777" w:rsidR="007D77AB" w:rsidRPr="002E7361" w:rsidRDefault="007D77AB" w:rsidP="007D77AB">
      <w:pPr>
        <w:numPr>
          <w:ilvl w:val="0"/>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u w:val="single"/>
        </w:rPr>
        <w:t>Time: </w:t>
      </w:r>
    </w:p>
    <w:p w14:paraId="79D76E17" w14:textId="77777777" w:rsidR="007D77AB" w:rsidRPr="002E7361" w:rsidRDefault="007D77AB" w:rsidP="007D77AB">
      <w:pPr>
        <w:numPr>
          <w:ilvl w:val="1"/>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rPr>
        <w:t>9:00 - 2:00</w:t>
      </w:r>
    </w:p>
    <w:p w14:paraId="58A75839" w14:textId="77777777" w:rsidR="007D77AB" w:rsidRPr="002E7361" w:rsidRDefault="007D77AB" w:rsidP="007D77AB">
      <w:pPr>
        <w:numPr>
          <w:ilvl w:val="1"/>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rPr>
        <w:t>7:30 - 3:30 (with travel time)</w:t>
      </w:r>
    </w:p>
    <w:p w14:paraId="26F06F6E" w14:textId="77777777" w:rsidR="007D77AB" w:rsidRPr="002E7361" w:rsidRDefault="007D77AB" w:rsidP="007D77AB">
      <w:pPr>
        <w:numPr>
          <w:ilvl w:val="0"/>
          <w:numId w:val="7"/>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u w:val="single"/>
        </w:rPr>
        <w:t>Location:</w:t>
      </w:r>
    </w:p>
    <w:p w14:paraId="70EF97F0" w14:textId="77777777" w:rsidR="007D77AB" w:rsidRPr="002E7361" w:rsidRDefault="007D77AB" w:rsidP="007D77AB">
      <w:pPr>
        <w:numPr>
          <w:ilvl w:val="1"/>
          <w:numId w:val="8"/>
        </w:numPr>
        <w:shd w:val="clear" w:color="auto" w:fill="FFFFFF"/>
        <w:spacing w:beforeAutospacing="1" w:afterAutospacing="1" w:line="240" w:lineRule="auto"/>
        <w:rPr>
          <w:rFonts w:ascii="Calibri" w:eastAsia="Times New Roman" w:hAnsi="Calibri" w:cs="Calibri"/>
          <w:color w:val="202124"/>
        </w:rPr>
      </w:pPr>
      <w:r w:rsidRPr="002E7361">
        <w:rPr>
          <w:rFonts w:ascii="Calibri" w:eastAsia="Times New Roman" w:hAnsi="Calibri" w:cs="Calibri"/>
          <w:i/>
          <w:iCs/>
          <w:color w:val="000000"/>
          <w:shd w:val="clear" w:color="auto" w:fill="FFFFFF"/>
        </w:rPr>
        <w:t>Mule Creek State Prison, </w:t>
      </w:r>
      <w:r w:rsidRPr="002E7361">
        <w:rPr>
          <w:rFonts w:ascii="Calibri" w:eastAsia="Times New Roman" w:hAnsi="Calibri" w:cs="Calibri"/>
          <w:i/>
          <w:iCs/>
          <w:color w:val="202124"/>
          <w:shd w:val="clear" w:color="auto" w:fill="FFFFFF"/>
        </w:rPr>
        <w:t>001 CA-104, Ione, CA 95640</w:t>
      </w:r>
    </w:p>
    <w:p w14:paraId="32A4CF3E" w14:textId="77777777" w:rsidR="007D77AB" w:rsidRPr="002E7361" w:rsidRDefault="007D77AB" w:rsidP="007D77AB">
      <w:pPr>
        <w:numPr>
          <w:ilvl w:val="1"/>
          <w:numId w:val="8"/>
        </w:numPr>
        <w:shd w:val="clear" w:color="auto" w:fill="FFFFFF"/>
        <w:spacing w:beforeAutospacing="1" w:afterAutospacing="1" w:line="240" w:lineRule="auto"/>
        <w:rPr>
          <w:rFonts w:ascii="Calibri" w:eastAsia="Times New Roman" w:hAnsi="Calibri" w:cs="Calibri"/>
          <w:color w:val="202124"/>
        </w:rPr>
      </w:pPr>
      <w:r w:rsidRPr="002E7361">
        <w:rPr>
          <w:rFonts w:ascii="Calibri" w:eastAsia="Times New Roman" w:hAnsi="Calibri" w:cs="Calibri"/>
          <w:i/>
          <w:iCs/>
          <w:color w:val="202124"/>
          <w:shd w:val="clear" w:color="auto" w:fill="FFFFFF"/>
        </w:rPr>
        <w:t>Option to carpool from either FLC or CRC</w:t>
      </w:r>
    </w:p>
    <w:p w14:paraId="77AF5D81" w14:textId="77777777" w:rsidR="007D77AB" w:rsidRPr="002E7361" w:rsidRDefault="007D77AB" w:rsidP="007D77AB">
      <w:pPr>
        <w:numPr>
          <w:ilvl w:val="0"/>
          <w:numId w:val="8"/>
        </w:numPr>
        <w:shd w:val="clear" w:color="auto" w:fill="FFFFFF"/>
        <w:spacing w:beforeAutospacing="1" w:afterAutospacing="1" w:line="240" w:lineRule="auto"/>
        <w:rPr>
          <w:rFonts w:ascii="Calibri" w:eastAsia="Times New Roman" w:hAnsi="Calibri" w:cs="Calibri"/>
          <w:color w:val="000000"/>
        </w:rPr>
      </w:pPr>
      <w:r w:rsidRPr="002E7361">
        <w:rPr>
          <w:rFonts w:ascii="Calibri" w:eastAsia="Times New Roman" w:hAnsi="Calibri" w:cs="Calibri"/>
          <w:i/>
          <w:iCs/>
          <w:color w:val="000000"/>
          <w:u w:val="single"/>
        </w:rPr>
        <w:t>How to prepare: </w:t>
      </w:r>
    </w:p>
    <w:p w14:paraId="1DA311DB" w14:textId="77777777" w:rsidR="007D77AB" w:rsidRPr="002E7361" w:rsidRDefault="007D77AB" w:rsidP="007D77AB">
      <w:pPr>
        <w:numPr>
          <w:ilvl w:val="1"/>
          <w:numId w:val="8"/>
        </w:numPr>
        <w:shd w:val="clear" w:color="auto" w:fill="FFFFFF"/>
        <w:spacing w:beforeAutospacing="1" w:afterAutospacing="1" w:line="240" w:lineRule="auto"/>
        <w:rPr>
          <w:rFonts w:ascii="Calibri" w:eastAsia="Times New Roman" w:hAnsi="Calibri" w:cs="Calibri"/>
          <w:color w:val="000000"/>
        </w:rPr>
      </w:pPr>
      <w:r w:rsidRPr="002E7361">
        <w:rPr>
          <w:rFonts w:ascii="Calibri" w:eastAsia="Times New Roman" w:hAnsi="Calibri" w:cs="Calibri"/>
          <w:i/>
          <w:iCs/>
          <w:color w:val="000000"/>
        </w:rPr>
        <w:t>Q &amp; A on zoom (10/18 11-11:30 or 10/20 at 3-3:30 or other times if needed)</w:t>
      </w:r>
    </w:p>
    <w:p w14:paraId="13F0B8EE" w14:textId="77777777" w:rsidR="007D77AB" w:rsidRPr="002E7361" w:rsidRDefault="007D77AB" w:rsidP="007D77AB">
      <w:pPr>
        <w:numPr>
          <w:ilvl w:val="1"/>
          <w:numId w:val="8"/>
        </w:numPr>
        <w:shd w:val="clear" w:color="auto" w:fill="FFFFFF"/>
        <w:spacing w:beforeAutospacing="1" w:afterAutospacing="1" w:line="240" w:lineRule="auto"/>
        <w:rPr>
          <w:rFonts w:ascii="Calibri" w:eastAsia="Times New Roman" w:hAnsi="Calibri" w:cs="Calibri"/>
          <w:color w:val="000000"/>
        </w:rPr>
      </w:pPr>
      <w:r w:rsidRPr="002E7361">
        <w:rPr>
          <w:rFonts w:ascii="Calibri" w:eastAsia="Times New Roman" w:hAnsi="Calibri" w:cs="Calibri"/>
          <w:i/>
          <w:iCs/>
          <w:color w:val="000000"/>
        </w:rPr>
        <w:t>Zoom link will be sent after you register</w:t>
      </w:r>
    </w:p>
    <w:p w14:paraId="14F3490C" w14:textId="77777777" w:rsidR="007D77AB" w:rsidRPr="002E7361" w:rsidRDefault="007D77AB" w:rsidP="007D77AB">
      <w:pPr>
        <w:numPr>
          <w:ilvl w:val="0"/>
          <w:numId w:val="8"/>
        </w:numPr>
        <w:shd w:val="clear" w:color="auto" w:fill="FFFFFF"/>
        <w:spacing w:before="100" w:beforeAutospacing="1" w:after="100" w:afterAutospacing="1" w:line="240" w:lineRule="auto"/>
        <w:rPr>
          <w:rFonts w:ascii="Calibri" w:eastAsia="Times New Roman" w:hAnsi="Calibri" w:cs="Calibri"/>
          <w:color w:val="000000"/>
        </w:rPr>
      </w:pPr>
      <w:r w:rsidRPr="002E7361">
        <w:rPr>
          <w:rFonts w:ascii="Calibri" w:eastAsia="Times New Roman" w:hAnsi="Calibri" w:cs="Calibri"/>
          <w:i/>
          <w:iCs/>
          <w:color w:val="000000"/>
          <w:u w:val="single"/>
        </w:rPr>
        <w:t>How to register:</w:t>
      </w:r>
      <w:r w:rsidRPr="002E7361">
        <w:rPr>
          <w:rFonts w:ascii="Calibri" w:eastAsia="Times New Roman" w:hAnsi="Calibri" w:cs="Calibri"/>
          <w:i/>
          <w:iCs/>
          <w:color w:val="000000"/>
        </w:rPr>
        <w:t> </w:t>
      </w:r>
      <w:hyperlink r:id="rId16" w:tooltip="https://forms.gle/V2YrcT77Va99Q4zK8" w:history="1">
        <w:r w:rsidRPr="002E7361">
          <w:rPr>
            <w:rFonts w:ascii="Calibri" w:eastAsia="Times New Roman" w:hAnsi="Calibri" w:cs="Calibri"/>
            <w:i/>
            <w:iCs/>
            <w:color w:val="0078D7"/>
            <w:u w:val="single"/>
          </w:rPr>
          <w:t>Fall 2023 College While Incarcerated Registration Link</w:t>
        </w:r>
      </w:hyperlink>
    </w:p>
    <w:p w14:paraId="544608E1" w14:textId="77777777" w:rsidR="007D77AB" w:rsidRPr="002E7361" w:rsidRDefault="007D77AB" w:rsidP="007D77AB">
      <w:pPr>
        <w:shd w:val="clear" w:color="auto" w:fill="FFFFFF"/>
        <w:rPr>
          <w:rFonts w:ascii="Calibri" w:eastAsia="Times New Roman" w:hAnsi="Calibri" w:cs="Calibri"/>
          <w:color w:val="000000"/>
        </w:rPr>
      </w:pPr>
      <w:r w:rsidRPr="002E7361">
        <w:rPr>
          <w:rFonts w:ascii="Calibri" w:eastAsia="Times New Roman" w:hAnsi="Calibri" w:cs="Calibri"/>
          <w:color w:val="000000"/>
        </w:rPr>
        <w:t>Hope to see you on October 27</w:t>
      </w:r>
      <w:r w:rsidRPr="002E7361">
        <w:rPr>
          <w:rFonts w:ascii="Calibri" w:eastAsia="Times New Roman" w:hAnsi="Calibri" w:cs="Calibri"/>
          <w:color w:val="000000"/>
          <w:vertAlign w:val="superscript"/>
        </w:rPr>
        <w:t>th</w:t>
      </w:r>
      <w:r w:rsidRPr="002E7361">
        <w:rPr>
          <w:rFonts w:ascii="Calibri" w:eastAsia="Times New Roman" w:hAnsi="Calibri" w:cs="Calibri"/>
          <w:color w:val="000000"/>
        </w:rPr>
        <w:t> or 28th, </w:t>
      </w:r>
    </w:p>
    <w:p w14:paraId="1DCF906F" w14:textId="77777777" w:rsidR="007D77AB" w:rsidRPr="002E7361" w:rsidRDefault="007D77AB" w:rsidP="007D77AB">
      <w:pPr>
        <w:shd w:val="clear" w:color="auto" w:fill="FFFFFF"/>
        <w:rPr>
          <w:rFonts w:ascii="Calibri" w:eastAsia="Times New Roman" w:hAnsi="Calibri" w:cs="Calibri"/>
          <w:color w:val="000000"/>
        </w:rPr>
      </w:pPr>
    </w:p>
    <w:p w14:paraId="3EE4ACFE" w14:textId="77777777" w:rsidR="007D77AB" w:rsidRPr="002E7361" w:rsidRDefault="007D77AB" w:rsidP="007D77AB">
      <w:pPr>
        <w:rPr>
          <w:rFonts w:ascii="Calibri" w:eastAsia="Times New Roman" w:hAnsi="Calibri" w:cs="Calibri"/>
          <w:color w:val="000000"/>
        </w:rPr>
      </w:pPr>
      <w:r w:rsidRPr="002E7361">
        <w:rPr>
          <w:rFonts w:ascii="Calibri" w:eastAsia="Times New Roman" w:hAnsi="Calibri" w:cs="Calibri"/>
          <w:color w:val="000000"/>
          <w:shd w:val="clear" w:color="auto" w:fill="FFFFFF"/>
        </w:rPr>
        <w:t xml:space="preserve">Lynn Baker-Nauman, Kalinda Jones, Mari </w:t>
      </w:r>
      <w:proofErr w:type="spellStart"/>
      <w:r w:rsidRPr="002E7361">
        <w:rPr>
          <w:rFonts w:ascii="Calibri" w:eastAsia="Times New Roman" w:hAnsi="Calibri" w:cs="Calibri"/>
          <w:color w:val="000000"/>
          <w:shd w:val="clear" w:color="auto" w:fill="FFFFFF"/>
        </w:rPr>
        <w:t>Peshon</w:t>
      </w:r>
      <w:proofErr w:type="spellEnd"/>
      <w:r w:rsidRPr="002E7361">
        <w:rPr>
          <w:rFonts w:ascii="Calibri" w:eastAsia="Times New Roman" w:hAnsi="Calibri" w:cs="Calibri"/>
          <w:color w:val="000000"/>
          <w:shd w:val="clear" w:color="auto" w:fill="FFFFFF"/>
        </w:rPr>
        <w:t>, &amp; Molly Stafford (College While Incarcerated Organizing Team)</w:t>
      </w:r>
    </w:p>
    <w:p w14:paraId="65CD6EBA" w14:textId="77777777" w:rsidR="007D77AB" w:rsidRPr="002E7361" w:rsidRDefault="007D77AB" w:rsidP="007D77AB">
      <w:pPr>
        <w:rPr>
          <w:rFonts w:ascii="Calibri" w:eastAsia="Times New Roman" w:hAnsi="Calibri" w:cs="Calibri"/>
          <w:color w:val="000000"/>
        </w:rPr>
      </w:pPr>
    </w:p>
    <w:p w14:paraId="151DC956" w14:textId="77777777" w:rsidR="007D77AB" w:rsidRPr="002E7361" w:rsidRDefault="007D77AB" w:rsidP="007D77AB">
      <w:pPr>
        <w:rPr>
          <w:rFonts w:ascii="Calibri" w:eastAsia="Times New Roman" w:hAnsi="Calibri" w:cs="Calibri"/>
          <w:color w:val="000000"/>
        </w:rPr>
      </w:pPr>
      <w:r w:rsidRPr="002E7361">
        <w:rPr>
          <w:rFonts w:ascii="Tahoma" w:eastAsia="Times New Roman" w:hAnsi="Tahoma" w:cs="Tahoma"/>
          <w:color w:val="5E327C"/>
          <w:sz w:val="20"/>
          <w:szCs w:val="20"/>
          <w:shd w:val="clear" w:color="auto" w:fill="FFFFFF"/>
        </w:rPr>
        <w:t>Kalinda R. Jones, Ph.D.</w:t>
      </w:r>
    </w:p>
    <w:p w14:paraId="32C1B412" w14:textId="77777777" w:rsidR="007D77AB" w:rsidRPr="002E7361" w:rsidRDefault="007D77AB" w:rsidP="007D77AB">
      <w:pPr>
        <w:rPr>
          <w:rFonts w:ascii="Tahoma" w:eastAsia="Times New Roman" w:hAnsi="Tahoma" w:cs="Tahoma"/>
          <w:color w:val="000000"/>
          <w:sz w:val="20"/>
          <w:szCs w:val="20"/>
          <w:shd w:val="clear" w:color="auto" w:fill="FFFFFF"/>
        </w:rPr>
      </w:pPr>
      <w:r w:rsidRPr="002E7361">
        <w:rPr>
          <w:rFonts w:ascii="Tahoma" w:eastAsia="Times New Roman" w:hAnsi="Tahoma" w:cs="Tahoma"/>
          <w:color w:val="5E327C"/>
          <w:sz w:val="20"/>
          <w:szCs w:val="20"/>
          <w:shd w:val="clear" w:color="auto" w:fill="FFFFFF"/>
        </w:rPr>
        <w:t>Professor of Social Work/Human Services</w:t>
      </w:r>
    </w:p>
    <w:p w14:paraId="4C25E97C" w14:textId="77777777" w:rsidR="007D77AB" w:rsidRPr="002E7361" w:rsidRDefault="007D77AB" w:rsidP="007D77AB">
      <w:pPr>
        <w:rPr>
          <w:rFonts w:ascii="Tahoma" w:eastAsia="Times New Roman" w:hAnsi="Tahoma" w:cs="Tahoma"/>
          <w:color w:val="000000"/>
          <w:sz w:val="20"/>
          <w:szCs w:val="20"/>
          <w:shd w:val="clear" w:color="auto" w:fill="FFFFFF"/>
        </w:rPr>
      </w:pPr>
      <w:r w:rsidRPr="002E7361">
        <w:rPr>
          <w:rFonts w:ascii="Tahoma" w:eastAsia="Times New Roman" w:hAnsi="Tahoma" w:cs="Tahoma"/>
          <w:color w:val="5E327C"/>
          <w:sz w:val="20"/>
          <w:szCs w:val="20"/>
          <w:shd w:val="clear" w:color="auto" w:fill="FFFFFF"/>
        </w:rPr>
        <w:t>Faculty Coordinator for Los Rios' In-Prison Program</w:t>
      </w:r>
    </w:p>
    <w:p w14:paraId="657B16CE" w14:textId="77777777" w:rsidR="007D77AB" w:rsidRPr="002E7361" w:rsidRDefault="007D77AB" w:rsidP="007D77AB">
      <w:pPr>
        <w:rPr>
          <w:rFonts w:ascii="Tahoma" w:eastAsia="Times New Roman" w:hAnsi="Tahoma" w:cs="Tahoma"/>
          <w:color w:val="000000"/>
          <w:sz w:val="20"/>
          <w:szCs w:val="20"/>
          <w:shd w:val="clear" w:color="auto" w:fill="FFFFFF"/>
        </w:rPr>
      </w:pPr>
      <w:r w:rsidRPr="002E7361">
        <w:rPr>
          <w:rFonts w:ascii="Tahoma" w:eastAsia="Times New Roman" w:hAnsi="Tahoma" w:cs="Tahoma"/>
          <w:color w:val="5E327C"/>
          <w:sz w:val="20"/>
          <w:szCs w:val="20"/>
          <w:shd w:val="clear" w:color="auto" w:fill="FFFFFF"/>
        </w:rPr>
        <w:t>LRCFT Campus Representative and Executive Board Member</w:t>
      </w:r>
    </w:p>
    <w:p w14:paraId="3E26D818" w14:textId="77777777" w:rsidR="007D77AB" w:rsidRPr="002E7361" w:rsidRDefault="007D77AB" w:rsidP="007D77AB">
      <w:pPr>
        <w:rPr>
          <w:rFonts w:ascii="Tahoma" w:eastAsia="Times New Roman" w:hAnsi="Tahoma" w:cs="Tahoma"/>
          <w:color w:val="000000"/>
          <w:sz w:val="20"/>
          <w:szCs w:val="20"/>
          <w:shd w:val="clear" w:color="auto" w:fill="FFFFFF"/>
        </w:rPr>
      </w:pPr>
    </w:p>
    <w:p w14:paraId="733CE2D6" w14:textId="77777777" w:rsidR="007D77AB" w:rsidRPr="002E7361" w:rsidRDefault="007D77AB" w:rsidP="007D77AB">
      <w:pPr>
        <w:rPr>
          <w:rFonts w:ascii="Tahoma" w:eastAsia="Times New Roman" w:hAnsi="Tahoma" w:cs="Tahoma"/>
          <w:color w:val="000000"/>
          <w:sz w:val="20"/>
          <w:szCs w:val="20"/>
          <w:shd w:val="clear" w:color="auto" w:fill="FFFFFF"/>
        </w:rPr>
      </w:pPr>
      <w:r w:rsidRPr="002E7361">
        <w:rPr>
          <w:rFonts w:ascii="Tahoma" w:eastAsia="Times New Roman" w:hAnsi="Tahoma" w:cs="Tahoma"/>
          <w:color w:val="5E327C"/>
          <w:sz w:val="20"/>
          <w:szCs w:val="20"/>
          <w:shd w:val="clear" w:color="auto" w:fill="FFFFFF"/>
        </w:rPr>
        <w:t>Folsom Lake College |10 College Pkwy, Folsom CA  95630</w:t>
      </w:r>
    </w:p>
    <w:p w14:paraId="01D72EF2" w14:textId="77777777" w:rsidR="007D77AB" w:rsidRPr="002E7361" w:rsidRDefault="007D77AB" w:rsidP="007D77AB">
      <w:pPr>
        <w:rPr>
          <w:rFonts w:ascii="Tahoma" w:eastAsia="Times New Roman" w:hAnsi="Tahoma" w:cs="Tahoma"/>
          <w:color w:val="000000"/>
          <w:sz w:val="20"/>
          <w:szCs w:val="20"/>
          <w:shd w:val="clear" w:color="auto" w:fill="FFFFFF"/>
        </w:rPr>
      </w:pPr>
      <w:r w:rsidRPr="002E7361">
        <w:rPr>
          <w:rFonts w:ascii="Tahoma" w:eastAsia="Times New Roman" w:hAnsi="Tahoma" w:cs="Tahoma"/>
          <w:color w:val="5E327C"/>
          <w:sz w:val="20"/>
          <w:szCs w:val="20"/>
          <w:shd w:val="clear" w:color="auto" w:fill="FFFFFF"/>
        </w:rPr>
        <w:t>Work Phone: 916-608-6844 | Cell Phone: 734-323-3995 (preferred phone contact)</w:t>
      </w:r>
    </w:p>
    <w:p w14:paraId="3730AF7D" w14:textId="77777777" w:rsidR="007D77AB" w:rsidRPr="002E7361" w:rsidRDefault="00923B03" w:rsidP="007D77AB">
      <w:pPr>
        <w:rPr>
          <w:rFonts w:ascii="Calibri" w:eastAsia="Times New Roman" w:hAnsi="Calibri" w:cs="Calibri"/>
          <w:color w:val="000000"/>
        </w:rPr>
      </w:pPr>
      <w:hyperlink r:id="rId17" w:history="1">
        <w:r w:rsidR="007D77AB" w:rsidRPr="002E7361">
          <w:rPr>
            <w:rFonts w:ascii="Tahoma" w:eastAsia="Times New Roman" w:hAnsi="Tahoma" w:cs="Tahoma"/>
            <w:color w:val="0078D7"/>
            <w:sz w:val="20"/>
            <w:szCs w:val="20"/>
            <w:u w:val="single"/>
            <w:shd w:val="clear" w:color="auto" w:fill="FFFFFF"/>
          </w:rPr>
          <w:t>JonesK@flc.losrios.edu</w:t>
        </w:r>
      </w:hyperlink>
      <w:r w:rsidR="007D77AB" w:rsidRPr="002E7361">
        <w:rPr>
          <w:rFonts w:ascii="Tahoma" w:eastAsia="Times New Roman" w:hAnsi="Tahoma" w:cs="Tahoma"/>
          <w:color w:val="3B204D"/>
          <w:sz w:val="20"/>
          <w:szCs w:val="20"/>
          <w:shd w:val="clear" w:color="auto" w:fill="FFFFFF"/>
        </w:rPr>
        <w:t>​</w:t>
      </w:r>
    </w:p>
    <w:p w14:paraId="61C92361" w14:textId="77777777" w:rsidR="007D77AB" w:rsidRDefault="007D77AB" w:rsidP="007D77AB"/>
    <w:p w14:paraId="1EF9D49D" w14:textId="77777777" w:rsidR="00F60C4C" w:rsidRDefault="00F60C4C" w:rsidP="00F60C4C">
      <w:pPr>
        <w:pStyle w:val="Heading2"/>
        <w:rPr>
          <w:rFonts w:eastAsia="Times New Roman"/>
        </w:rPr>
      </w:pPr>
      <w:bookmarkStart w:id="1" w:name="nagpra"/>
      <w:r>
        <w:rPr>
          <w:rFonts w:eastAsia="Times New Roman"/>
        </w:rPr>
        <w:t xml:space="preserve">Email Sent </w:t>
      </w:r>
      <w:bookmarkEnd w:id="1"/>
      <w:proofErr w:type="gramStart"/>
      <w:r>
        <w:rPr>
          <w:rFonts w:eastAsia="Times New Roman"/>
        </w:rPr>
        <w:t>By</w:t>
      </w:r>
      <w:proofErr w:type="gramEnd"/>
      <w:r>
        <w:rPr>
          <w:rFonts w:eastAsia="Times New Roman"/>
        </w:rPr>
        <w:t xml:space="preserve"> Brian King, Wednesday, October 4, 2023</w:t>
      </w:r>
    </w:p>
    <w:p w14:paraId="715E452D" w14:textId="77777777" w:rsidR="00F60C4C" w:rsidRDefault="00F60C4C" w:rsidP="00F60C4C"/>
    <w:p w14:paraId="4890CDC0" w14:textId="77777777" w:rsidR="00F60C4C" w:rsidRPr="00CF44A6" w:rsidRDefault="00F60C4C" w:rsidP="00F60C4C">
      <w:pPr>
        <w:rPr>
          <w:b/>
          <w:bCs/>
        </w:rPr>
      </w:pPr>
      <w:r w:rsidRPr="00CF44A6">
        <w:rPr>
          <w:b/>
          <w:bCs/>
        </w:rPr>
        <w:t>NAGPRA Update/Moratorium</w:t>
      </w:r>
    </w:p>
    <w:p w14:paraId="76322912" w14:textId="77777777" w:rsidR="00F60C4C" w:rsidRDefault="00F60C4C" w:rsidP="00F60C4C">
      <w:pPr>
        <w:rPr>
          <w:rFonts w:ascii="Avenir Next" w:eastAsia="Times New Roman" w:hAnsi="Avenir Next" w:cs="Calibri"/>
          <w:color w:val="212121"/>
        </w:rPr>
      </w:pPr>
    </w:p>
    <w:p w14:paraId="7D5E8E12"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Colleagues,</w:t>
      </w:r>
    </w:p>
    <w:p w14:paraId="2F7D5688"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766D5AF9"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lastRenderedPageBreak/>
        <w:t>We talk a lot, and for good reason, about our values in Los Rios and our commitment to the equity work that led so many of us to pursue a career in higher education, and community colleges in particular. Those values are critical to our work, and serve as our true north. There are also moments where we are called to translate those values into action.</w:t>
      </w:r>
    </w:p>
    <w:p w14:paraId="5C47EBCE"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4E2E26A9"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For years, there has been a national conversation about the repatriation of Native American and other indigenous ancestral remains. Countless higher education and other academic institutions like the </w:t>
      </w:r>
      <w:hyperlink r:id="rId18" w:tgtFrame="_blank" w:tooltip="https://www.sacbee.com/news/politics-government/capitol-alert/article276867183.html" w:history="1">
        <w:r w:rsidRPr="00CF44A6">
          <w:rPr>
            <w:rFonts w:ascii="Avenir Next" w:eastAsia="Times New Roman" w:hAnsi="Avenir Next" w:cs="Calibri"/>
            <w:color w:val="0078D7"/>
            <w:u w:val="single"/>
          </w:rPr>
          <w:t>CSU system</w:t>
        </w:r>
      </w:hyperlink>
      <w:r w:rsidRPr="00CF44A6">
        <w:rPr>
          <w:rFonts w:ascii="Avenir Next" w:eastAsia="Times New Roman" w:hAnsi="Avenir Next" w:cs="Calibri"/>
          <w:color w:val="212121"/>
        </w:rPr>
        <w:t> and the </w:t>
      </w:r>
      <w:hyperlink r:id="rId19" w:tgtFrame="_blank" w:tooltip="https://www.washingtonpost.com/arts-entertainment/2022/07/27/smithsonian-collection-policy-update/" w:history="1">
        <w:r w:rsidRPr="00CF44A6">
          <w:rPr>
            <w:rFonts w:ascii="Avenir Next" w:eastAsia="Times New Roman" w:hAnsi="Avenir Next" w:cs="Calibri"/>
            <w:color w:val="0078D7"/>
            <w:u w:val="single"/>
          </w:rPr>
          <w:t>Smithsonian Institute</w:t>
        </w:r>
      </w:hyperlink>
      <w:r w:rsidRPr="00CF44A6">
        <w:rPr>
          <w:rFonts w:ascii="Avenir Next" w:eastAsia="Times New Roman" w:hAnsi="Avenir Next" w:cs="Calibri"/>
          <w:color w:val="212121"/>
        </w:rPr>
        <w:t> are currently in the midst of an overdue reckoning on these issues, the breadth and seriousness of which extend beyond operational issues and into the heart of the core values we collectively embrace. This issue is in part about compliance with the federal Native American Graves Protection and Repatriation Act (NAGPRA) enacted in 1990, but framing this as simply a compliance issue obscures the larger point about doing what is right by a historically marginalized community.</w:t>
      </w:r>
    </w:p>
    <w:p w14:paraId="5B8DFFA7"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719596D6"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Los Rios has been working with local Native American tribes for a number of months regarding the repatriation of ancestral remains and cultural items in our possession for generations. The process for returning remains to their rightful resting place(s) with their ancestors, as well as the process to begin atoning for this historical wrong, is understandably painful for our tribal partners. These discussions began in our district (and remain underway) at American River College, where the NAGPRA repatriation process was first initiated, but our other colleges have human remains and Native American cultural items in their possession and are preparing for a similar process.</w:t>
      </w:r>
    </w:p>
    <w:p w14:paraId="12C88289"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31447FBD"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Through our commitment to making this right, and through painstaking work by many involved at ARC and the district, we have slowly begun to rebuild trust with our tribal partners. In the coming year, we expect to develop a new Los Rios policy through our established consultative process that clearly lays out rules for the ethical procurement of human remains for instructional purposes. This process will take some time, and will go through all of our normal policy governance processes and protocols.</w:t>
      </w:r>
    </w:p>
    <w:p w14:paraId="2BE53174"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12A70709"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However, based on our commitment to doing what is right and at the direct request of our tribal partners, </w:t>
      </w:r>
      <w:r w:rsidRPr="00CF44A6">
        <w:rPr>
          <w:rFonts w:ascii="Avenir Next" w:eastAsia="Times New Roman" w:hAnsi="Avenir Next" w:cs="Calibri"/>
          <w:b/>
          <w:bCs/>
          <w:color w:val="212121"/>
        </w:rPr>
        <w:t>we are implementing an immediate moratorium on the use of any human remains and Native American cultural items at our colleges</w:t>
      </w:r>
      <w:r w:rsidRPr="00CF44A6">
        <w:rPr>
          <w:rFonts w:ascii="Avenir Next" w:eastAsia="Times New Roman" w:hAnsi="Avenir Next" w:cs="Calibri"/>
          <w:color w:val="212121"/>
        </w:rPr>
        <w:t>, until it can be determined that they were obtained ethically and/or we have a formal policy in place. The specific language in the moratorium, as well as some frequently asked questions, can be found on our </w:t>
      </w:r>
      <w:hyperlink r:id="rId20" w:tgtFrame="_blank" w:tooltip="https://employees.losrios.edu/nagpra" w:history="1">
        <w:r w:rsidRPr="00CF44A6">
          <w:rPr>
            <w:rFonts w:ascii="Avenir Next" w:eastAsia="Times New Roman" w:hAnsi="Avenir Next" w:cs="Calibri"/>
            <w:color w:val="0078D7"/>
            <w:u w:val="single"/>
          </w:rPr>
          <w:t>NAGRPA website</w:t>
        </w:r>
      </w:hyperlink>
      <w:r w:rsidRPr="00CF44A6">
        <w:rPr>
          <w:rFonts w:ascii="Avenir Next" w:eastAsia="Times New Roman" w:hAnsi="Avenir Next" w:cs="Calibri"/>
          <w:color w:val="212121"/>
        </w:rPr>
        <w:t>. It is worth noting that obtaining remains </w:t>
      </w:r>
      <w:r w:rsidRPr="00CF44A6">
        <w:rPr>
          <w:rFonts w:ascii="Avenir Next" w:eastAsia="Times New Roman" w:hAnsi="Avenir Next" w:cs="Calibri"/>
          <w:i/>
          <w:iCs/>
          <w:color w:val="212121"/>
        </w:rPr>
        <w:t>legally</w:t>
      </w:r>
      <w:r w:rsidRPr="00CF44A6">
        <w:rPr>
          <w:rFonts w:ascii="Avenir Next" w:eastAsia="Times New Roman" w:hAnsi="Avenir Next" w:cs="Calibri"/>
          <w:color w:val="212121"/>
        </w:rPr>
        <w:t> is very different than obtaining remains </w:t>
      </w:r>
      <w:r w:rsidRPr="00CF44A6">
        <w:rPr>
          <w:rFonts w:ascii="Avenir Next" w:eastAsia="Times New Roman" w:hAnsi="Avenir Next" w:cs="Calibri"/>
          <w:i/>
          <w:iCs/>
          <w:color w:val="212121"/>
        </w:rPr>
        <w:t>ethically</w:t>
      </w:r>
      <w:r w:rsidRPr="00CF44A6">
        <w:rPr>
          <w:rFonts w:ascii="Avenir Next" w:eastAsia="Times New Roman" w:hAnsi="Avenir Next" w:cs="Calibri"/>
          <w:color w:val="212121"/>
        </w:rPr>
        <w:t>. We have no reason to believe that the human remains in our possession were obtained illegally, but rather many of the legal sources used to procure these remains used practices for generations that we now know to be inconsistent with our shared values. </w:t>
      </w:r>
    </w:p>
    <w:p w14:paraId="2CC59A38"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33BA27CB"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xml:space="preserve">For the past several weeks, we have been working with our Academic Senate partners on this topic, and we have great appreciation for the Senate’s leadership and commitment to an authentic partnership with our tribal communities. At its meeting this week, the Academic Senate voted to support the moratorium while highlighting some legitimate questions and concerns about its implementation. </w:t>
      </w:r>
      <w:r w:rsidRPr="00CF44A6">
        <w:rPr>
          <w:rFonts w:ascii="Avenir Next" w:eastAsia="Times New Roman" w:hAnsi="Avenir Next" w:cs="Calibri"/>
          <w:color w:val="212121"/>
        </w:rPr>
        <w:lastRenderedPageBreak/>
        <w:t>The </w:t>
      </w:r>
      <w:hyperlink r:id="rId21" w:tgtFrame="_blank" w:tooltip="https://employees.losrios.edu/nagpra" w:history="1">
        <w:r w:rsidRPr="00CF44A6">
          <w:rPr>
            <w:rFonts w:ascii="Avenir Next" w:eastAsia="Times New Roman" w:hAnsi="Avenir Next" w:cs="Calibri"/>
            <w:color w:val="0078D7"/>
            <w:u w:val="single"/>
          </w:rPr>
          <w:t>FAQ page</w:t>
        </w:r>
      </w:hyperlink>
      <w:r w:rsidRPr="00CF44A6">
        <w:rPr>
          <w:rFonts w:ascii="Avenir Next" w:eastAsia="Times New Roman" w:hAnsi="Avenir Next" w:cs="Calibri"/>
          <w:color w:val="212121"/>
        </w:rPr>
        <w:t> addresses some of these issues, but we will continue to work with our district and college Academic Senates to work collaboratively through these and other issues that might arise. To be clear, we are committed to working with our Senates to create a central role for faculty in this process that doesn’t supersede or infringe upon the spiritual and cultural dominion of our tribal partners. Local tribes are leading and facilitating this process, and we are grateful for leadership and patience during these complicated and painful discussions.  </w:t>
      </w:r>
    </w:p>
    <w:p w14:paraId="07955B3C"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07D9C107"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xml:space="preserve">In preparation for the possibility of a moratorium, many </w:t>
      </w:r>
      <w:proofErr w:type="gramStart"/>
      <w:r w:rsidRPr="00CF44A6">
        <w:rPr>
          <w:rFonts w:ascii="Avenir Next" w:eastAsia="Times New Roman" w:hAnsi="Avenir Next" w:cs="Calibri"/>
          <w:color w:val="212121"/>
        </w:rPr>
        <w:t>faculty</w:t>
      </w:r>
      <w:proofErr w:type="gramEnd"/>
      <w:r w:rsidRPr="00CF44A6">
        <w:rPr>
          <w:rFonts w:ascii="Avenir Next" w:eastAsia="Times New Roman" w:hAnsi="Avenir Next" w:cs="Calibri"/>
          <w:color w:val="212121"/>
        </w:rPr>
        <w:t xml:space="preserve"> and instructional leaders have already begun the process of identifying possible digital or synthetic alternatives to real human remains that could be used in classrooms to ensure that we continue to meet the curricular requirements in all of our academic programs. Additionally, we have begun reviewing a list of potential vendors for ethically obtaining human remains with documentation that the individual consented to the use of their remains for teaching, research, or similar purposes (a link to one approved vendor is already included in the </w:t>
      </w:r>
      <w:hyperlink r:id="rId22" w:tgtFrame="_blank" w:tooltip="https://employees.losrios.edu/nagpra" w:history="1">
        <w:r w:rsidRPr="00CF44A6">
          <w:rPr>
            <w:rFonts w:ascii="Avenir Next" w:eastAsia="Times New Roman" w:hAnsi="Avenir Next" w:cs="Calibri"/>
            <w:color w:val="0078D7"/>
            <w:u w:val="single"/>
          </w:rPr>
          <w:t>FAQ</w:t>
        </w:r>
      </w:hyperlink>
      <w:r w:rsidRPr="00CF44A6">
        <w:rPr>
          <w:rFonts w:ascii="Avenir Next" w:eastAsia="Times New Roman" w:hAnsi="Avenir Next" w:cs="Calibri"/>
          <w:color w:val="212121"/>
        </w:rPr>
        <w:t>). The district has committed whatever resources are necessary to secure the necessary alternatives.</w:t>
      </w:r>
    </w:p>
    <w:p w14:paraId="47CECDCF"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63BA54BD"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We are tremendously grateful and appreciative for the thoughtfulness and leadership of everyone involved in this discussion, starting with our tribal partners and including all faculty, staff, and administrators who have been involved in the ongoing work to right these historical wrongs. Los Rios has long held ourselves up as leaders in the work of equitably elevating the voices of historically underserved communities, and we are proud of how we embraced that mantle with regards to this project.</w:t>
      </w:r>
    </w:p>
    <w:p w14:paraId="7E51CEFE"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237EDB8A"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Sincerely,</w:t>
      </w:r>
    </w:p>
    <w:p w14:paraId="54B8FAF3"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5780107F"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Brian King</w:t>
      </w:r>
    </w:p>
    <w:p w14:paraId="6705B845"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Chancellor</w:t>
      </w:r>
    </w:p>
    <w:p w14:paraId="617B0AA1"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Los Rios Community College District</w:t>
      </w:r>
    </w:p>
    <w:p w14:paraId="48539AFA"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4A6D5684"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Lisa Cardoza</w:t>
      </w:r>
    </w:p>
    <w:p w14:paraId="5F9CDCCB"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President</w:t>
      </w:r>
    </w:p>
    <w:p w14:paraId="1FCF4598"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American River College</w:t>
      </w:r>
    </w:p>
    <w:p w14:paraId="6DAD96A2"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3778AA75"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Ed Bush</w:t>
      </w:r>
    </w:p>
    <w:p w14:paraId="2B3009AC"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President</w:t>
      </w:r>
    </w:p>
    <w:p w14:paraId="6CEFC3AE"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Cosumnes River College</w:t>
      </w:r>
    </w:p>
    <w:p w14:paraId="4532CCE4"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48EB2935"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Art Pimentel</w:t>
      </w:r>
    </w:p>
    <w:p w14:paraId="0098C30E"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President</w:t>
      </w:r>
    </w:p>
    <w:p w14:paraId="7F7F99AB"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Folsom Lake College</w:t>
      </w:r>
    </w:p>
    <w:p w14:paraId="5D372E0E"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 </w:t>
      </w:r>
    </w:p>
    <w:p w14:paraId="28EEBAE9"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Albert Garcia</w:t>
      </w:r>
    </w:p>
    <w:p w14:paraId="69853EBB"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lastRenderedPageBreak/>
        <w:t>President</w:t>
      </w:r>
    </w:p>
    <w:p w14:paraId="37C46DB7" w14:textId="77777777" w:rsidR="00F60C4C" w:rsidRPr="00CF44A6" w:rsidRDefault="00F60C4C" w:rsidP="00F60C4C">
      <w:pPr>
        <w:rPr>
          <w:rFonts w:ascii="Calibri" w:eastAsia="Times New Roman" w:hAnsi="Calibri" w:cs="Calibri"/>
          <w:color w:val="212121"/>
          <w:sz w:val="20"/>
          <w:szCs w:val="20"/>
        </w:rPr>
      </w:pPr>
      <w:r w:rsidRPr="00CF44A6">
        <w:rPr>
          <w:rFonts w:ascii="Avenir Next" w:eastAsia="Times New Roman" w:hAnsi="Avenir Next" w:cs="Calibri"/>
          <w:color w:val="212121"/>
        </w:rPr>
        <w:t>Sacramento City College</w:t>
      </w:r>
    </w:p>
    <w:p w14:paraId="05B1E0E6" w14:textId="589B00ED" w:rsidR="00F60C4C" w:rsidRDefault="00F60C4C" w:rsidP="00F60C4C">
      <w:pPr>
        <w:rPr>
          <w:rFonts w:ascii="Times New Roman" w:eastAsia="Times New Roman" w:hAnsi="Times New Roman" w:cs="Times New Roman"/>
        </w:rPr>
      </w:pPr>
    </w:p>
    <w:p w14:paraId="4D7F79BC" w14:textId="13DE9786" w:rsidR="00F70CD9" w:rsidRDefault="00F70CD9" w:rsidP="00F60C4C">
      <w:pPr>
        <w:rPr>
          <w:rFonts w:ascii="Times New Roman" w:eastAsia="Times New Roman" w:hAnsi="Times New Roman" w:cs="Times New Roman"/>
        </w:rPr>
      </w:pPr>
      <w:r>
        <w:rPr>
          <w:rFonts w:ascii="Times New Roman" w:eastAsia="Times New Roman" w:hAnsi="Times New Roman" w:cs="Times New Roman"/>
        </w:rPr>
        <w:t>Attendance</w:t>
      </w:r>
    </w:p>
    <w:tbl>
      <w:tblPr>
        <w:tblW w:w="0" w:type="dxa"/>
        <w:tblCellMar>
          <w:left w:w="0" w:type="dxa"/>
          <w:right w:w="0" w:type="dxa"/>
        </w:tblCellMar>
        <w:tblLook w:val="04A0" w:firstRow="1" w:lastRow="0" w:firstColumn="1" w:lastColumn="0" w:noHBand="0" w:noVBand="1"/>
      </w:tblPr>
      <w:tblGrid>
        <w:gridCol w:w="2381"/>
        <w:gridCol w:w="2031"/>
        <w:gridCol w:w="1136"/>
        <w:gridCol w:w="1174"/>
        <w:gridCol w:w="842"/>
        <w:gridCol w:w="889"/>
        <w:gridCol w:w="891"/>
      </w:tblGrid>
      <w:tr w:rsidR="00954712" w:rsidRPr="00954712" w14:paraId="2039F56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077600D0" w14:textId="77777777" w:rsidR="00954712" w:rsidRPr="00954712" w:rsidRDefault="00954712" w:rsidP="00954712">
            <w:pPr>
              <w:spacing w:line="240" w:lineRule="auto"/>
              <w:rPr>
                <w:rFonts w:ascii="Calibri" w:eastAsia="Times New Roman" w:hAnsi="Calibri" w:cs="Calibri"/>
                <w:b/>
                <w:bCs/>
                <w:sz w:val="28"/>
                <w:szCs w:val="28"/>
                <w:lang w:val="en-US"/>
              </w:rPr>
            </w:pPr>
            <w:r w:rsidRPr="00954712">
              <w:rPr>
                <w:rFonts w:ascii="Calibri" w:eastAsia="Times New Roman" w:hAnsi="Calibri" w:cs="Calibri"/>
                <w:b/>
                <w:bCs/>
                <w:sz w:val="28"/>
                <w:szCs w:val="28"/>
                <w:lang w:val="en-US"/>
              </w:rPr>
              <w:t>Formally known as</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5509ED93" w14:textId="77777777" w:rsidR="00954712" w:rsidRPr="00954712" w:rsidRDefault="00954712" w:rsidP="00954712">
            <w:pPr>
              <w:spacing w:line="240" w:lineRule="auto"/>
              <w:rPr>
                <w:rFonts w:ascii="Calibri" w:eastAsia="Times New Roman" w:hAnsi="Calibri" w:cs="Calibri"/>
                <w:b/>
                <w:bCs/>
                <w:sz w:val="28"/>
                <w:szCs w:val="28"/>
                <w:lang w:val="en-US"/>
              </w:rPr>
            </w:pPr>
            <w:r w:rsidRPr="00954712">
              <w:rPr>
                <w:rFonts w:ascii="Calibri" w:eastAsia="Times New Roman" w:hAnsi="Calibri" w:cs="Calibri"/>
                <w:b/>
                <w:bCs/>
                <w:sz w:val="28"/>
                <w:szCs w:val="28"/>
                <w:lang w:val="en-US"/>
              </w:rPr>
              <w:t>Area (as of Fall 2023)</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78EBFB36" w14:textId="77777777" w:rsidR="00954712" w:rsidRPr="00954712" w:rsidRDefault="00954712" w:rsidP="00954712">
            <w:pPr>
              <w:spacing w:line="240" w:lineRule="auto"/>
              <w:rPr>
                <w:rFonts w:ascii="Calibri" w:eastAsia="Times New Roman" w:hAnsi="Calibri" w:cs="Calibri"/>
                <w:b/>
                <w:bCs/>
                <w:sz w:val="28"/>
                <w:szCs w:val="28"/>
                <w:lang w:val="en-US"/>
              </w:rPr>
            </w:pPr>
            <w:r w:rsidRPr="00954712">
              <w:rPr>
                <w:rFonts w:ascii="Calibri" w:eastAsia="Times New Roman" w:hAnsi="Calibri" w:cs="Calibri"/>
                <w:b/>
                <w:bCs/>
                <w:sz w:val="28"/>
                <w:szCs w:val="28"/>
                <w:lang w:val="en-US"/>
              </w:rPr>
              <w:t>Senator</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10114C84" w14:textId="77777777" w:rsidR="00954712" w:rsidRPr="00954712" w:rsidRDefault="00954712" w:rsidP="00954712">
            <w:pPr>
              <w:spacing w:line="240" w:lineRule="auto"/>
              <w:rPr>
                <w:rFonts w:ascii="Calibri" w:eastAsia="Times New Roman" w:hAnsi="Calibri" w:cs="Calibri"/>
                <w:b/>
                <w:bCs/>
                <w:sz w:val="28"/>
                <w:szCs w:val="28"/>
                <w:lang w:val="en-US"/>
              </w:rPr>
            </w:pPr>
            <w:r w:rsidRPr="00954712">
              <w:rPr>
                <w:rFonts w:ascii="Calibri" w:eastAsia="Times New Roman" w:hAnsi="Calibri" w:cs="Calibri"/>
                <w:b/>
                <w:bCs/>
                <w:sz w:val="28"/>
                <w:szCs w:val="28"/>
                <w:lang w:val="en-US"/>
              </w:rPr>
              <w:t>Adjunct/FT</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02B12E36" w14:textId="77777777" w:rsidR="00954712" w:rsidRPr="00954712" w:rsidRDefault="00954712" w:rsidP="00954712">
            <w:pPr>
              <w:spacing w:line="240" w:lineRule="auto"/>
              <w:rPr>
                <w:rFonts w:ascii="Calibri" w:eastAsia="Times New Roman" w:hAnsi="Calibri" w:cs="Calibri"/>
                <w:b/>
                <w:bCs/>
                <w:sz w:val="28"/>
                <w:szCs w:val="28"/>
                <w:lang w:val="en-US"/>
              </w:rPr>
            </w:pPr>
            <w:r w:rsidRPr="00954712">
              <w:rPr>
                <w:rFonts w:ascii="Calibri" w:eastAsia="Times New Roman" w:hAnsi="Calibri" w:cs="Calibri"/>
                <w:b/>
                <w:bCs/>
                <w:sz w:val="28"/>
                <w:szCs w:val="28"/>
                <w:lang w:val="en-US"/>
              </w:rPr>
              <w:t>Term End</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62468151" w14:textId="77777777" w:rsidR="00954712" w:rsidRPr="00954712" w:rsidRDefault="00954712" w:rsidP="00954712">
            <w:pPr>
              <w:spacing w:line="240" w:lineRule="auto"/>
              <w:jc w:val="center"/>
              <w:rPr>
                <w:rFonts w:ascii="Calibri" w:eastAsia="Times New Roman" w:hAnsi="Calibri" w:cs="Calibri"/>
                <w:b/>
                <w:bCs/>
                <w:sz w:val="28"/>
                <w:szCs w:val="28"/>
                <w:lang w:val="en-US"/>
              </w:rPr>
            </w:pPr>
            <w:r w:rsidRPr="00954712">
              <w:rPr>
                <w:rFonts w:ascii="Calibri" w:eastAsia="Times New Roman" w:hAnsi="Calibri" w:cs="Calibri"/>
                <w:b/>
                <w:bCs/>
                <w:sz w:val="28"/>
                <w:szCs w:val="28"/>
                <w:lang w:val="en-US"/>
              </w:rPr>
              <w:t>Clicker Number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DBE701" w14:textId="77777777" w:rsidR="00954712" w:rsidRPr="00954712" w:rsidRDefault="00954712" w:rsidP="00954712">
            <w:pPr>
              <w:spacing w:line="240" w:lineRule="auto"/>
              <w:jc w:val="center"/>
              <w:rPr>
                <w:rFonts w:ascii="Calibri" w:eastAsia="Times New Roman" w:hAnsi="Calibri" w:cs="Calibri"/>
                <w:b/>
                <w:bCs/>
                <w:sz w:val="28"/>
                <w:szCs w:val="28"/>
                <w:lang w:val="en-US"/>
              </w:rPr>
            </w:pPr>
          </w:p>
        </w:tc>
      </w:tr>
      <w:tr w:rsidR="00954712" w:rsidRPr="00954712" w14:paraId="1359A4A3"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87E9F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27DDD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3760F31" w14:textId="77777777" w:rsidR="00954712" w:rsidRPr="00954712" w:rsidRDefault="00954712" w:rsidP="00954712">
            <w:pPr>
              <w:spacing w:line="240" w:lineRule="auto"/>
              <w:rPr>
                <w:rFonts w:ascii="Calibri" w:eastAsia="Times New Roman" w:hAnsi="Calibri" w:cs="Calibri"/>
                <w:sz w:val="24"/>
                <w:szCs w:val="24"/>
                <w:lang w:val="en-US"/>
              </w:rPr>
            </w:pPr>
            <w:proofErr w:type="spellStart"/>
            <w:r w:rsidRPr="00954712">
              <w:rPr>
                <w:rFonts w:ascii="Calibri" w:eastAsia="Times New Roman" w:hAnsi="Calibri" w:cs="Calibri"/>
                <w:sz w:val="24"/>
                <w:szCs w:val="24"/>
                <w:lang w:val="en-US"/>
              </w:rPr>
              <w:t>Dyanne</w:t>
            </w:r>
            <w:proofErr w:type="spellEnd"/>
            <w:r w:rsidRPr="00954712">
              <w:rPr>
                <w:rFonts w:ascii="Calibri" w:eastAsia="Times New Roman" w:hAnsi="Calibri" w:cs="Calibri"/>
                <w:sz w:val="24"/>
                <w:szCs w:val="24"/>
                <w:lang w:val="en-US"/>
              </w:rPr>
              <w:t xml:space="preserve"> </w:t>
            </w:r>
            <w:proofErr w:type="spellStart"/>
            <w:r w:rsidRPr="00954712">
              <w:rPr>
                <w:rFonts w:ascii="Calibri" w:eastAsia="Times New Roman" w:hAnsi="Calibri" w:cs="Calibri"/>
                <w:sz w:val="24"/>
                <w:szCs w:val="24"/>
                <w:lang w:val="en-US"/>
              </w:rPr>
              <w:t>Marte</w:t>
            </w:r>
            <w:proofErr w:type="spellEnd"/>
            <w:r w:rsidRPr="00954712">
              <w:rPr>
                <w:rFonts w:ascii="Calibri" w:eastAsia="Times New Roman" w:hAnsi="Calibri" w:cs="Calibri"/>
                <w:sz w:val="24"/>
                <w:szCs w:val="24"/>
                <w:lang w:val="en-US"/>
              </w:rPr>
              <w:t xml:space="preserve"> (Fashion)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31AA5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606F6C"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9F5554"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99623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100CCFBA"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0DADB8"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CE680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78A11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Linda </w:t>
            </w:r>
            <w:proofErr w:type="spellStart"/>
            <w:r w:rsidRPr="00954712">
              <w:rPr>
                <w:rFonts w:ascii="Calibri" w:eastAsia="Times New Roman" w:hAnsi="Calibri" w:cs="Calibri"/>
                <w:sz w:val="24"/>
                <w:szCs w:val="24"/>
                <w:lang w:val="en-US"/>
              </w:rPr>
              <w:t>Gelfman</w:t>
            </w:r>
            <w:proofErr w:type="spellEnd"/>
            <w:r w:rsidRPr="00954712">
              <w:rPr>
                <w:rFonts w:ascii="Calibri" w:eastAsia="Times New Roman" w:hAnsi="Calibri" w:cs="Calibri"/>
                <w:sz w:val="24"/>
                <w:szCs w:val="24"/>
                <w:lang w:val="en-US"/>
              </w:rPr>
              <w:t xml:space="preserve"> (Art)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C8C81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B036C6"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23AC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0586B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06594A72"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89D87A"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42AC3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D5A96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Diane Lui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D08BB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8CD2CE"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80152E"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B978B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7A49EBA1"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89A6D8"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D2857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057B7CC"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32C72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1000CA"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AE707"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7DC060"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089249C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E167A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51C4A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F174AF"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16503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102486"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55FAA7"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7DA791"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6303968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254AE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B78A8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4A851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E146C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64542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FDF1B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2E587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4464480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B3A59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E39FA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711D7E"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85315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C34DF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92073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2CB68E"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4E5A34A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2C9B8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Business &amp; Computer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5823A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5B7BD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Marc Condos (BUS)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AA518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0675E5"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E5A17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7032D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158B401C"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A28B09"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BCC41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BB8EE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Tak Auyeung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65368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EB1093"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E79E5B"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B309C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Approved Remote</w:t>
            </w:r>
          </w:p>
        </w:tc>
      </w:tr>
      <w:tr w:rsidR="00954712" w:rsidRPr="00954712" w14:paraId="0471C85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272EB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37F35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7EB6FB" w14:textId="77777777" w:rsidR="00954712" w:rsidRPr="00954712" w:rsidRDefault="00954712" w:rsidP="00954712">
            <w:pPr>
              <w:spacing w:line="240" w:lineRule="auto"/>
              <w:rPr>
                <w:rFonts w:ascii="Calibri" w:eastAsia="Times New Roman" w:hAnsi="Calibri" w:cs="Calibri"/>
                <w:sz w:val="24"/>
                <w:szCs w:val="24"/>
                <w:lang w:val="en-US"/>
              </w:rPr>
            </w:pPr>
            <w:proofErr w:type="spellStart"/>
            <w:r w:rsidRPr="00954712">
              <w:rPr>
                <w:rFonts w:ascii="Calibri" w:eastAsia="Times New Roman" w:hAnsi="Calibri" w:cs="Calibri"/>
                <w:sz w:val="24"/>
                <w:szCs w:val="24"/>
                <w:lang w:val="en-US"/>
              </w:rPr>
              <w:t>Kahkashan</w:t>
            </w:r>
            <w:proofErr w:type="spellEnd"/>
            <w:r w:rsidRPr="00954712">
              <w:rPr>
                <w:rFonts w:ascii="Calibri" w:eastAsia="Times New Roman" w:hAnsi="Calibri" w:cs="Calibri"/>
                <w:sz w:val="24"/>
                <w:szCs w:val="24"/>
                <w:lang w:val="en-US"/>
              </w:rPr>
              <w:t xml:space="preserve"> Shaukat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3E908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3B609C"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62B2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E208A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Approved Remote</w:t>
            </w:r>
          </w:p>
        </w:tc>
      </w:tr>
      <w:tr w:rsidR="00954712" w:rsidRPr="00954712" w14:paraId="2C8A56C7"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F0F1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91BCC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0390E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Christian Speck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D9F44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7E5C1C"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A056BE"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2C962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0318FE7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2FD1A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89F65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BB395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Damon </w:t>
            </w:r>
            <w:proofErr w:type="spellStart"/>
            <w:r w:rsidRPr="00954712">
              <w:rPr>
                <w:rFonts w:ascii="Calibri" w:eastAsia="Times New Roman" w:hAnsi="Calibri" w:cs="Calibri"/>
                <w:sz w:val="24"/>
                <w:szCs w:val="24"/>
                <w:lang w:val="en-US"/>
              </w:rPr>
              <w:t>Antos</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2EBF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7308C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253813"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5130F"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12A9141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E7EBA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487B9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BA9F2E"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79988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DE483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845A0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7E199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0442829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74ACD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16AE6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2EB05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30CA0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C384A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C3C15E"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DE2BC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47DD712"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98495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Workforce/ Work Experience/Apprenticeship/ SRPSTC </w:t>
            </w:r>
            <w:r w:rsidRPr="00954712">
              <w:rPr>
                <w:rFonts w:ascii="Calibri" w:eastAsia="Times New Roman" w:hAnsi="Calibri" w:cs="Calibri"/>
                <w:sz w:val="24"/>
                <w:szCs w:val="24"/>
                <w:lang w:val="en-US"/>
              </w:rPr>
              <w:lastRenderedPageBreak/>
              <w:t>(Sacramento Regional Public Safety Training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41BBA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lastRenderedPageBreak/>
              <w:t xml:space="preserve">Career Education, Workforce, Public </w:t>
            </w:r>
            <w:r w:rsidRPr="00954712">
              <w:rPr>
                <w:rFonts w:ascii="Calibri" w:eastAsia="Times New Roman" w:hAnsi="Calibri" w:cs="Calibri"/>
                <w:sz w:val="24"/>
                <w:szCs w:val="24"/>
                <w:lang w:val="en-US"/>
              </w:rPr>
              <w:lastRenderedPageBreak/>
              <w:t>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C9195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lastRenderedPageBreak/>
              <w:t>Vivian Dillon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DCE08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9DE23F"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FD70DD"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DFB05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54F84898"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B0ADF8"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0EFA8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ADFB6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Carlos Ponce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2DA5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CF045D"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E72592" w14:textId="77777777" w:rsidR="00954712" w:rsidRPr="00954712" w:rsidRDefault="00954712" w:rsidP="00954712">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993E5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60D3FD6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05DEA3"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3AF0E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379D2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Jody Johnson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951B4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44D59B"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C3481D" w14:textId="77777777" w:rsidR="00954712" w:rsidRPr="00954712" w:rsidRDefault="00954712" w:rsidP="00954712">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2723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Approved Remote</w:t>
            </w:r>
          </w:p>
        </w:tc>
      </w:tr>
      <w:tr w:rsidR="00954712" w:rsidRPr="00954712" w14:paraId="080574BC"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ADEB7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2F9FF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4183E6A"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1F3C2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528CB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EE04D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3C0E8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A823E0A"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5C0C2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4B861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50516" w14:textId="77777777" w:rsidR="00954712" w:rsidRPr="00954712" w:rsidRDefault="00954712" w:rsidP="00954712">
            <w:pPr>
              <w:spacing w:line="240" w:lineRule="auto"/>
              <w:rPr>
                <w:rFonts w:ascii="Calibri" w:eastAsia="Times New Roman" w:hAnsi="Calibri" w:cs="Calibri"/>
                <w:sz w:val="24"/>
                <w:szCs w:val="24"/>
                <w:lang w:val="en-US"/>
              </w:rPr>
            </w:pPr>
            <w:proofErr w:type="spellStart"/>
            <w:r w:rsidRPr="00954712">
              <w:rPr>
                <w:rFonts w:ascii="Calibri" w:eastAsia="Times New Roman" w:hAnsi="Calibri" w:cs="Calibri"/>
                <w:sz w:val="24"/>
                <w:szCs w:val="24"/>
                <w:lang w:val="en-US"/>
              </w:rPr>
              <w:t>Lonetta</w:t>
            </w:r>
            <w:proofErr w:type="spellEnd"/>
            <w:r w:rsidRPr="00954712">
              <w:rPr>
                <w:rFonts w:ascii="Calibri" w:eastAsia="Times New Roman" w:hAnsi="Calibri" w:cs="Calibri"/>
                <w:sz w:val="24"/>
                <w:szCs w:val="24"/>
                <w:lang w:val="en-US"/>
              </w:rPr>
              <w:t xml:space="preserve"> Riley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81152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1646A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A220D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D257E1"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0786D46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92BD4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75319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FCB9B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6E448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46CF39"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8886B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A3E4A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2D403322"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F13B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F41D7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1B7FC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01C07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40B65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1360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16F8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74FB7C2"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F675D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12C44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014445" w14:textId="77777777" w:rsidR="00954712" w:rsidRPr="00954712" w:rsidRDefault="00954712" w:rsidP="00954712">
            <w:pPr>
              <w:spacing w:line="240" w:lineRule="auto"/>
              <w:rPr>
                <w:rFonts w:eastAsia="Times New Roman"/>
                <w:sz w:val="18"/>
                <w:szCs w:val="18"/>
                <w:lang w:val="en-US"/>
              </w:rPr>
            </w:pPr>
            <w:r w:rsidRPr="00954712">
              <w:rPr>
                <w:rFonts w:eastAsia="Times New Roman"/>
                <w:sz w:val="18"/>
                <w:szCs w:val="18"/>
                <w:lang w:val="en-US"/>
              </w:rPr>
              <w:t>Vacant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A4C86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AA1B18"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DE6095"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2BE72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37ED581A"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49703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6370B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E7B17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Joyce Fernandez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8FD04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75BD0"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CA10BA"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F0AB6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703764D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59BFAE"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1B2EB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62DBADF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Mayra Mireles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ACEEB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4F89A0"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5F851B"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824FA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78E94050"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250A9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30A7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8503A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Carmelita Palomares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EA96C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834F4"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043F7F"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04B03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7ED0B30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553373"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A39C5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1B0AB9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Kim Herrell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B3835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C379E0"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276037"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A2EFA7"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5AC5F66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7214A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8FFC9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DA6BE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6B1D9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5C0AE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1BAF04"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15F787"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45004290"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8A605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A01AFE"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384D2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F3B01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B68E8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86079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DEEB9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54354F2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06783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3D962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B6A31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Valerie Bronstein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9BC7C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4B1081"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4F317"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E851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7044249A"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2A45B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C0457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17356F2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Michaela Cooper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F5CFE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4EB18"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2BB10B"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33A4B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459DCF4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3D1379"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20AF3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EFD6C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Caroline Prieto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0EB1C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C6BA44"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E4AB8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95384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065EC5AD"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264A9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091EC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EDDB6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Gina Barnard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60F7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8B883E"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687B7"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1657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792DD881"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D234D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4228B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21FEF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Melissa Diaz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3FA3A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74ECB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92BA7"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FC67FC"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4AF7E72D"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D7C24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44E98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C06BE9"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F8B17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BE25AF"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88E9A"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4396AA"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7A72336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6C870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84338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B915F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8D45E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BEA0B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27FCA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151FD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525E5E1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2B8D4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89F8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86C2494"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C4204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1612F6"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E24DCC"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CF4A33"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71C17058"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4D8BB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F533F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FD7275B"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D908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6E1C93"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4B2093"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2D73D5"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40815F4D"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FC22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C71DA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C9ED0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Susan Chou (NUT)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62EE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936310"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4C275E"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8F10B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4C034D14"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31DB7F"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BE7EC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C11E0B2"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E5EF0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1065C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1DECB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0E3B3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7A93EB8C"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B0E1C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D1EC7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68E638"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54E88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6887D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30EB7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C55D2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6753150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C04B2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0FE33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8CC33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John </w:t>
            </w:r>
            <w:proofErr w:type="spellStart"/>
            <w:r w:rsidRPr="00954712">
              <w:rPr>
                <w:rFonts w:ascii="Calibri" w:eastAsia="Times New Roman" w:hAnsi="Calibri" w:cs="Calibri"/>
                <w:sz w:val="24"/>
                <w:szCs w:val="24"/>
                <w:lang w:val="en-US"/>
              </w:rPr>
              <w:t>Coldiron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29258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92DB55"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F5137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7751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4DF9599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A46B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57DBE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9B3B4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3CF16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05A62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C406C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43D2C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78A62EA3"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EF1A3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CD60A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02F61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Eric Black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A8769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DAB11D"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C95DBC"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1DC89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08E42397"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5809DF"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7F5DC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73E0DE9"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A8835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305A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BBE2B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4FEE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6DD9BCFA"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35FD6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46E59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FE343F2"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B2968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46479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3601EB"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44A79"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7B7A867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33A56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5E21F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B48B7C5"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BEFA9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A1A1E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D8D63"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B5E0B7"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5BE2ADF1"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85C06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33E1C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6A44E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E1F3B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4F63E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B7BBF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34EC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6B2C6410"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37DB7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EBCAD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D23736"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9CCB8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3A2EF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27FFC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8D98D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A55A33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7A76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AF1D4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02D90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4BB54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7674A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66384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8A07B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BA0482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6311E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Humanities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B2A91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A0E30A6"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6D20D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922F26"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27AA7B"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41D2E"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3CB29E23"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FCBCD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E622B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CE4AF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Jill Birchall (sign lang)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1F2EC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51D5CA"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839667"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2DB62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Approved Remote</w:t>
            </w:r>
          </w:p>
        </w:tc>
      </w:tr>
      <w:tr w:rsidR="00954712" w:rsidRPr="00954712" w14:paraId="04F453E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696AA0"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2C41A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6ADFB97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Jeff Moran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DA4E7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FFFAA1"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EA118"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B6EED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377A639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44143F"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C98AD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E10FE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Andrew Fix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2BB0F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31A9DC"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4E2F7E"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80D50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67BFCD9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4B41BD"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25DE1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C681C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Erik </w:t>
            </w:r>
            <w:proofErr w:type="spellStart"/>
            <w:r w:rsidRPr="00954712">
              <w:rPr>
                <w:rFonts w:ascii="Calibri" w:eastAsia="Times New Roman" w:hAnsi="Calibri" w:cs="Calibri"/>
                <w:sz w:val="24"/>
                <w:szCs w:val="24"/>
                <w:lang w:val="en-US"/>
              </w:rPr>
              <w:t>Haarala</w:t>
            </w:r>
            <w:proofErr w:type="spellEnd"/>
            <w:r w:rsidRPr="00954712">
              <w:rPr>
                <w:rFonts w:ascii="Calibri" w:eastAsia="Times New Roman" w:hAnsi="Calibri" w:cs="Calibri"/>
                <w:sz w:val="24"/>
                <w:szCs w:val="24"/>
                <w:lang w:val="en-US"/>
              </w:rPr>
              <w:t xml:space="preserve"> (ESL)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6CC22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60069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E994D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FFC89B"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24234F38"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3F915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B7B53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B0979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B438B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FF163"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0C2BF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FEB99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47814C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A2DE0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2BA1D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ED322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A951F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BB389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77D9D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ED022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8453D6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C2710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763B9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5DD8A582"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52590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2E0B22"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6DC38F"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F4253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0B650401"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513A49"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35E04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23E9005F"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Sarah Lehmann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BFFF9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BC73AF"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AECCC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F2BDB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04A90AF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574AC4"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DC281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FA702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Marianne Harris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ADE07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89DE19"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1A3209"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FE4BA7"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2DC15094"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16F35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81EDE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90919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2DD2B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F9FBFE"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45119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C1CC2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A4DC49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3D0CE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Technical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24597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Manufacturing, Construction &amp; </w:t>
            </w:r>
            <w:proofErr w:type="spellStart"/>
            <w:r w:rsidRPr="00954712">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895E4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Chris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F2DC9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04ED50"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10DDD8"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B81C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6824EAD7"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7BE23F"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A35B5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Manufacturing, Construction &amp; </w:t>
            </w:r>
            <w:proofErr w:type="spellStart"/>
            <w:r w:rsidRPr="00954712">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F4B56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Mikhail </w:t>
            </w:r>
            <w:proofErr w:type="spellStart"/>
            <w:r w:rsidRPr="00954712">
              <w:rPr>
                <w:rFonts w:ascii="Calibri" w:eastAsia="Times New Roman" w:hAnsi="Calibri" w:cs="Calibri"/>
                <w:sz w:val="24"/>
                <w:szCs w:val="24"/>
                <w:lang w:val="en-US"/>
              </w:rPr>
              <w:t>Drobot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E0409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1A59E3"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F7376D"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16220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44CA181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523B0E"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B0791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Manufacturing, Construction &amp; </w:t>
            </w:r>
            <w:proofErr w:type="spellStart"/>
            <w:r w:rsidRPr="00954712">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2921CACF"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Gary George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6E392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41BE2"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E9135"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156B8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Approved Remote</w:t>
            </w:r>
          </w:p>
        </w:tc>
      </w:tr>
      <w:tr w:rsidR="00954712" w:rsidRPr="00954712" w14:paraId="76B2089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0C121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1EB20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Manufacturing, Construction &amp; </w:t>
            </w:r>
            <w:proofErr w:type="spellStart"/>
            <w:r w:rsidRPr="00954712">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E9FAC4E"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A1DAF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5928A4"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78F44A"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40BD7C"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20D36DD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00CB8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8C838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Manufacturing, Construction &amp; </w:t>
            </w:r>
            <w:proofErr w:type="spellStart"/>
            <w:r w:rsidRPr="00954712">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9FE168"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97588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2C15B9"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4A3C97"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03334B"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7677AA7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2956F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F9888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Manufacturing, Construction &amp; </w:t>
            </w:r>
            <w:proofErr w:type="spellStart"/>
            <w:r w:rsidRPr="00954712">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F8BF7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D56F0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1127A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29F4E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5ECB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9D51C94"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D3334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621C0E"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DB1DF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8DD7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F46D6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14EB9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9EF97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77DDFF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B6252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Behavioral &amp; Social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BCBF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8BABA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Lauren Chavez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45DE7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756F07"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311E8E"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E249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2113A4B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05C1E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ED679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34AC7C4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Robin </w:t>
            </w:r>
            <w:proofErr w:type="spellStart"/>
            <w:r w:rsidRPr="00954712">
              <w:rPr>
                <w:rFonts w:ascii="Calibri" w:eastAsia="Times New Roman" w:hAnsi="Calibri" w:cs="Calibri"/>
                <w:sz w:val="24"/>
                <w:szCs w:val="24"/>
                <w:lang w:val="en-US"/>
              </w:rPr>
              <w:t>Akawi</w:t>
            </w:r>
            <w:proofErr w:type="spellEnd"/>
            <w:r w:rsidRPr="00954712">
              <w:rPr>
                <w:rFonts w:ascii="Calibri" w:eastAsia="Times New Roman" w:hAnsi="Calibri" w:cs="Calibri"/>
                <w:sz w:val="24"/>
                <w:szCs w:val="24"/>
                <w:lang w:val="en-US"/>
              </w:rPr>
              <w:t xml:space="preserve"> (</w:t>
            </w:r>
            <w:proofErr w:type="spellStart"/>
            <w:r w:rsidRPr="00954712">
              <w:rPr>
                <w:rFonts w:ascii="Calibri" w:eastAsia="Times New Roman" w:hAnsi="Calibri" w:cs="Calibri"/>
                <w:sz w:val="24"/>
                <w:szCs w:val="24"/>
                <w:lang w:val="en-US"/>
              </w:rPr>
              <w:t>Psy</w:t>
            </w:r>
            <w:proofErr w:type="spellEnd"/>
            <w:r w:rsidRPr="00954712">
              <w:rPr>
                <w:rFonts w:ascii="Calibri" w:eastAsia="Times New Roman" w:hAnsi="Calibri" w:cs="Calibri"/>
                <w:sz w:val="24"/>
                <w:szCs w:val="24"/>
                <w:lang w:val="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296B6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09B7DD"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DF7FA3"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06EB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35B0CA5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A3CD1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FFAA7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A3AAF01"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58A03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082D10"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B57DAD"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33EE5"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47A08F73"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4FE5F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352312"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8F3F2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Ricardo Caton (History)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77B92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06E74E"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E488E2"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640F0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25D607B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AC12CE"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5A557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58E3835"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0F320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FE27A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4422F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FE036B"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0A4F9BF4"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F3149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A545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31E21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Ellen Bowden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BAB85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3F89DF"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99202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73A36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7221FBF2"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1E9FB5"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E1A1D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0AB30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842D4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C8D22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34180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8BE02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E6A5C1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CB685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Mathematics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6E2A4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58650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Deborah Gale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937E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518743"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BEC49F"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89D2D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6DF2814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5BE453"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533BA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2D24B7CF" w14:textId="77777777" w:rsidR="00954712" w:rsidRPr="00954712" w:rsidRDefault="00954712" w:rsidP="00954712">
            <w:pPr>
              <w:spacing w:line="240" w:lineRule="auto"/>
              <w:rPr>
                <w:rFonts w:ascii="Calibri" w:eastAsia="Times New Roman" w:hAnsi="Calibri" w:cs="Calibri"/>
                <w:color w:val="212121"/>
                <w:lang w:val="en-US"/>
              </w:rPr>
            </w:pPr>
            <w:r w:rsidRPr="00954712">
              <w:rPr>
                <w:rFonts w:ascii="Calibri" w:eastAsia="Times New Roman" w:hAnsi="Calibri" w:cs="Calibri"/>
                <w:color w:val="212121"/>
                <w:lang w:val="en-US"/>
              </w:rPr>
              <w:t>Rocio Owens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C4BF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EA9B9F"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60DD6F"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1BA76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31B49FB2"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562643"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0684E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262E7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Adrianne Avila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D2930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5F8307"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329DAD"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D7D28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1DCC1D7F"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F45E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09B1BE"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F4A58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Sonya Reichel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80292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6AA16"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A7D253"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3CAD2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0777C771"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94409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7DD3B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2EFF0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Lana </w:t>
            </w:r>
            <w:proofErr w:type="spellStart"/>
            <w:r w:rsidRPr="00954712">
              <w:rPr>
                <w:rFonts w:ascii="Calibri" w:eastAsia="Times New Roman" w:hAnsi="Calibri" w:cs="Calibri"/>
                <w:sz w:val="24"/>
                <w:szCs w:val="24"/>
                <w:lang w:val="en-US"/>
              </w:rPr>
              <w:t>Anishchenko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FB4FB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E0FF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6A968"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3DC33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Approved Remote</w:t>
            </w:r>
          </w:p>
        </w:tc>
      </w:tr>
      <w:tr w:rsidR="00954712" w:rsidRPr="00954712" w14:paraId="0F71400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2AEA15"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62EBA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7AFE6"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23EDE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6AD7F0"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EAF94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6A635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5A9E705D"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1C3A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AAB9B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A3DDE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85A05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65225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E248C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0FD65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B6983FA"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4998C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Science &amp;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778B0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1C3E0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Mihaela </w:t>
            </w:r>
            <w:proofErr w:type="spellStart"/>
            <w:r w:rsidRPr="00954712">
              <w:rPr>
                <w:rFonts w:ascii="Calibri" w:eastAsia="Times New Roman" w:hAnsi="Calibri" w:cs="Calibri"/>
                <w:sz w:val="24"/>
                <w:szCs w:val="24"/>
                <w:lang w:val="en-US"/>
              </w:rPr>
              <w:t>Badea</w:t>
            </w:r>
            <w:proofErr w:type="spellEnd"/>
            <w:r w:rsidRPr="00954712">
              <w:rPr>
                <w:rFonts w:ascii="Calibri" w:eastAsia="Times New Roman" w:hAnsi="Calibri" w:cs="Calibri"/>
                <w:sz w:val="24"/>
                <w:szCs w:val="24"/>
                <w:lang w:val="en-US"/>
              </w:rPr>
              <w:t>-Mic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83F01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9DF3D4"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9FDE3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1CA16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73F9FC08"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F8DC3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2443D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4BEC4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 xml:space="preserve">Glenn Jaecks </w:t>
            </w:r>
            <w:r w:rsidRPr="00954712">
              <w:rPr>
                <w:rFonts w:ascii="Calibri" w:eastAsia="Times New Roman" w:hAnsi="Calibri" w:cs="Calibri"/>
                <w:sz w:val="24"/>
                <w:szCs w:val="24"/>
                <w:lang w:val="en-US"/>
              </w:rPr>
              <w:lastRenderedPageBreak/>
              <w:t>(Earth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4DAE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lastRenderedPageBreak/>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3DB737"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AA8BC6"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C1201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4AF5AAB3"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46B6A4"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D9959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4D47F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Charles Thomsen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CE440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142844"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59983D"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32265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380F45D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A27FBA"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0ACF3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BC909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Mike Holmes (Bio)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0353B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AF2DB4"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94269"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F57ED3"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1BA81113"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F6ECD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E90CF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A301D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89C7E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C7CC01"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EA146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1DD60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0874EF6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3D38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F6C2C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9B12E0"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2FF94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A49A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69062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1DE8B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7EE48CCC"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10E3C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FE832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FA952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38200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309A5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9E86A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A0763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51D104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FA665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36128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71412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Judith Valdez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DD178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DDB11A"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DFF85B"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47809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Absent</w:t>
            </w:r>
          </w:p>
        </w:tc>
      </w:tr>
      <w:tr w:rsidR="00954712" w:rsidRPr="00954712" w14:paraId="49F9BC4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062B1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AFED2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2296B79" w14:textId="77777777" w:rsidR="00954712" w:rsidRPr="00954712" w:rsidRDefault="00954712" w:rsidP="00954712">
            <w:pPr>
              <w:spacing w:line="240" w:lineRule="auto"/>
              <w:rPr>
                <w:rFonts w:ascii="Calibri" w:eastAsia="Times New Roman" w:hAnsi="Calibri" w:cs="Calibri"/>
                <w:i/>
                <w:iCs/>
                <w:sz w:val="24"/>
                <w:szCs w:val="24"/>
                <w:lang w:val="en-US"/>
              </w:rPr>
            </w:pPr>
            <w:r w:rsidRPr="00954712">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0CE24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521FDA"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9CC87B"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C4122B"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465DF791"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90CF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34494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EB52C7"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Arthur Jenkins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D3620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656AAE"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BA8CDF"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BB23ED" w14:textId="77777777" w:rsidR="00954712" w:rsidRPr="00954712" w:rsidRDefault="00954712" w:rsidP="00954712">
            <w:pPr>
              <w:spacing w:line="240" w:lineRule="auto"/>
              <w:jc w:val="center"/>
              <w:rPr>
                <w:rFonts w:ascii="Calibri" w:eastAsia="Times New Roman" w:hAnsi="Calibri" w:cs="Calibri"/>
                <w:sz w:val="24"/>
                <w:szCs w:val="24"/>
                <w:lang w:val="en-US"/>
              </w:rPr>
            </w:pPr>
          </w:p>
        </w:tc>
      </w:tr>
      <w:tr w:rsidR="00954712" w:rsidRPr="00954712" w14:paraId="1A108E9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EF3F8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66082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5454CE"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462DF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5F23DD"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EFD72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1D2B3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2649283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3BF38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F966D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EC25A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6DF4D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571FF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723F9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FE5D2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23A9FE5C"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99A26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F7EEA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8B876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Brian Knirk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7967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B38DA0"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4CF07D"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B2E28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6448D608"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8FDFAC"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84A891"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43AFC6"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Veronica Lopez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BB0464"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A4326A"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Vice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EEE4A"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78685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1E7CE778"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47E2B9"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1A9A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671CDA"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David McCusker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CAAA3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F0E3B6"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Secretary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5C8DE5"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BC3654"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3D1AC996"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C8ADDA"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C25413"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20022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Alisa Shubb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FF037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356ED0"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Past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E8CEF8" w14:textId="77777777" w:rsidR="00954712" w:rsidRPr="00954712" w:rsidRDefault="00954712" w:rsidP="00954712">
            <w:pPr>
              <w:spacing w:line="240" w:lineRule="auto"/>
              <w:jc w:val="center"/>
              <w:rPr>
                <w:rFonts w:ascii="Calibri" w:eastAsia="Times New Roman" w:hAnsi="Calibri" w:cs="Calibri"/>
                <w:sz w:val="24"/>
                <w:szCs w:val="24"/>
                <w:lang w:val="en-US"/>
              </w:rPr>
            </w:pPr>
            <w:r w:rsidRPr="00954712">
              <w:rPr>
                <w:rFonts w:ascii="Calibri" w:eastAsia="Times New Roman" w:hAnsi="Calibri" w:cs="Calibri"/>
                <w:sz w:val="24"/>
                <w:szCs w:val="24"/>
                <w:lang w:val="en-US"/>
              </w:rPr>
              <w:t>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58DCC9"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1D739460"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B44CAB"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EE1968"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18A1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2B6FF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77442BC"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Program Review &amp; ASCCC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30E982" w14:textId="77777777" w:rsidR="00954712" w:rsidRPr="00954712" w:rsidRDefault="00954712" w:rsidP="00954712">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AF77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978D53F"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FF70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856ED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F9DBB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6FACE4"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5486864"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Open Educational Resources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D99BB1" w14:textId="77777777" w:rsidR="00954712" w:rsidRPr="00954712" w:rsidRDefault="00954712" w:rsidP="00954712">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36CD8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4EAABE6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9993C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C5F9A0"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0656E7"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40A55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142179"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Classified Senate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54E624" w14:textId="77777777" w:rsidR="00954712" w:rsidRPr="00954712" w:rsidRDefault="00954712" w:rsidP="00954712">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0DC77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8A8596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57F35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1F8D6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815E3F"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Aaron Bradford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0973F2"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B1FBAF"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Curriculum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112A36" w14:textId="77777777" w:rsidR="00954712" w:rsidRPr="00954712" w:rsidRDefault="00954712" w:rsidP="00954712">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8D37F5"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Present</w:t>
            </w:r>
          </w:p>
        </w:tc>
      </w:tr>
      <w:tr w:rsidR="00954712" w:rsidRPr="00954712" w14:paraId="6E2F4338"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7B262E"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74710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21DE5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Jeff Sacha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5C32B5" w14:textId="77777777" w:rsidR="00954712" w:rsidRPr="00954712" w:rsidRDefault="00954712" w:rsidP="00954712">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1227F1"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Program Pathways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930877" w14:textId="77777777" w:rsidR="00954712" w:rsidRPr="00954712" w:rsidRDefault="00954712" w:rsidP="00954712">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B894B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050634C7"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32A16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6688D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9B8DB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97C28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0D845E"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9BB1C9"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00493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10E1AF6B"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236FC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8371E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B520C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844A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2F390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AC74E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0D78D8"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740C6C1"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13512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1CD7E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937C2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0DD53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9163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960C3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5FFB8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62CE82AD"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159EC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77804EB" w14:textId="77777777" w:rsidR="00954712" w:rsidRPr="00954712" w:rsidRDefault="00954712" w:rsidP="00954712">
            <w:pPr>
              <w:spacing w:line="240" w:lineRule="auto"/>
              <w:rPr>
                <w:rFonts w:ascii="Calibri" w:eastAsia="Times New Roman" w:hAnsi="Calibri" w:cs="Calibri"/>
                <w:b/>
                <w:bCs/>
                <w:sz w:val="20"/>
                <w:szCs w:val="20"/>
                <w:lang w:val="en-US"/>
              </w:rPr>
            </w:pPr>
            <w:r w:rsidRPr="00954712">
              <w:rPr>
                <w:rFonts w:ascii="Calibri" w:eastAsia="Times New Roman" w:hAnsi="Calibri" w:cs="Calibri"/>
                <w:b/>
                <w:bCs/>
                <w:sz w:val="20"/>
                <w:szCs w:val="20"/>
                <w:lang w:val="en-US"/>
              </w:rPr>
              <w:t>Total Senate Seats Available (without 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6164B0" w14:textId="77777777" w:rsidR="00954712" w:rsidRPr="00954712" w:rsidRDefault="00954712" w:rsidP="00954712">
            <w:pPr>
              <w:spacing w:line="240" w:lineRule="auto"/>
              <w:rPr>
                <w:rFonts w:ascii="Calibri" w:eastAsia="Times New Roman" w:hAnsi="Calibri" w:cs="Calibri"/>
                <w:b/>
                <w:bCs/>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60B26B" w14:textId="77777777" w:rsidR="00954712" w:rsidRPr="00954712" w:rsidRDefault="00954712" w:rsidP="00954712">
            <w:pPr>
              <w:spacing w:line="240" w:lineRule="auto"/>
              <w:jc w:val="right"/>
              <w:rPr>
                <w:rFonts w:ascii="Calibri" w:eastAsia="Times New Roman" w:hAnsi="Calibri" w:cs="Calibri"/>
                <w:b/>
                <w:bCs/>
                <w:sz w:val="20"/>
                <w:szCs w:val="20"/>
                <w:lang w:val="en-US"/>
              </w:rPr>
            </w:pPr>
            <w:r w:rsidRPr="00954712">
              <w:rPr>
                <w:rFonts w:ascii="Calibri" w:eastAsia="Times New Roman" w:hAnsi="Calibri" w:cs="Calibri"/>
                <w:b/>
                <w:bCs/>
                <w:sz w:val="20"/>
                <w:szCs w:val="20"/>
                <w:lang w:val="en-US"/>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A97DBA" w14:textId="77777777" w:rsidR="00954712" w:rsidRPr="00954712" w:rsidRDefault="00954712" w:rsidP="00954712">
            <w:pPr>
              <w:spacing w:line="240" w:lineRule="auto"/>
              <w:jc w:val="right"/>
              <w:rPr>
                <w:rFonts w:ascii="Calibri" w:eastAsia="Times New Roman" w:hAnsi="Calibri" w:cs="Calibri"/>
                <w:b/>
                <w:bCs/>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490DA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9DABA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F71AA00"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78075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BF0619" w14:textId="77777777" w:rsidR="00954712" w:rsidRPr="00954712" w:rsidRDefault="00954712" w:rsidP="00954712">
            <w:pPr>
              <w:spacing w:line="240" w:lineRule="auto"/>
              <w:rPr>
                <w:rFonts w:ascii="Calibri" w:eastAsia="Times New Roman" w:hAnsi="Calibri" w:cs="Calibri"/>
                <w:b/>
                <w:bCs/>
                <w:sz w:val="20"/>
                <w:szCs w:val="20"/>
                <w:lang w:val="en-US"/>
              </w:rPr>
            </w:pPr>
            <w:r w:rsidRPr="00954712">
              <w:rPr>
                <w:rFonts w:ascii="Calibri" w:eastAsia="Times New Roman" w:hAnsi="Calibri" w:cs="Calibri"/>
                <w:b/>
                <w:bCs/>
                <w:sz w:val="20"/>
                <w:szCs w:val="20"/>
                <w:lang w:val="en-US"/>
              </w:rPr>
              <w:t>Unfilled Seats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59D755" w14:textId="77777777" w:rsidR="00954712" w:rsidRPr="00954712" w:rsidRDefault="00954712" w:rsidP="00954712">
            <w:pPr>
              <w:spacing w:line="240" w:lineRule="auto"/>
              <w:rPr>
                <w:rFonts w:ascii="Calibri" w:eastAsia="Times New Roman" w:hAnsi="Calibri" w:cs="Calibri"/>
                <w:b/>
                <w:bCs/>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52A6A115" w14:textId="77777777" w:rsidR="00954712" w:rsidRPr="00954712" w:rsidRDefault="00954712" w:rsidP="00954712">
            <w:pPr>
              <w:spacing w:line="240" w:lineRule="auto"/>
              <w:jc w:val="right"/>
              <w:rPr>
                <w:rFonts w:ascii="Calibri" w:eastAsia="Times New Roman" w:hAnsi="Calibri" w:cs="Calibri"/>
                <w:b/>
                <w:bCs/>
                <w:lang w:val="en-US"/>
              </w:rPr>
            </w:pPr>
            <w:r w:rsidRPr="00954712">
              <w:rPr>
                <w:rFonts w:ascii="Calibri" w:eastAsia="Times New Roman" w:hAnsi="Calibri" w:cs="Calibri"/>
                <w:b/>
                <w:bCs/>
                <w:lang w:val="en-US"/>
              </w:rPr>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7E8E39" w14:textId="77777777" w:rsidR="00954712" w:rsidRPr="00954712" w:rsidRDefault="00954712" w:rsidP="00954712">
            <w:pPr>
              <w:spacing w:line="240" w:lineRule="auto"/>
              <w:jc w:val="right"/>
              <w:rPr>
                <w:rFonts w:ascii="Calibri" w:eastAsia="Times New Roman" w:hAnsi="Calibri" w:cs="Calibri"/>
                <w:b/>
                <w:bCs/>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231A9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C0E72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2149E61C"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93973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1C20CB" w14:textId="77777777" w:rsidR="00954712" w:rsidRPr="00954712" w:rsidRDefault="00954712" w:rsidP="00954712">
            <w:pPr>
              <w:spacing w:line="240" w:lineRule="auto"/>
              <w:rPr>
                <w:rFonts w:ascii="Calibri" w:eastAsia="Times New Roman" w:hAnsi="Calibri" w:cs="Calibri"/>
                <w:b/>
                <w:bCs/>
                <w:sz w:val="20"/>
                <w:szCs w:val="20"/>
                <w:lang w:val="en-US"/>
              </w:rPr>
            </w:pPr>
            <w:r w:rsidRPr="00954712">
              <w:rPr>
                <w:rFonts w:ascii="Calibri" w:eastAsia="Times New Roman" w:hAnsi="Calibri" w:cs="Calibri"/>
                <w:b/>
                <w:bCs/>
                <w:sz w:val="20"/>
                <w:szCs w:val="20"/>
                <w:lang w:val="en-US"/>
              </w:rPr>
              <w:t>Total Filled Seats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22FE76" w14:textId="77777777" w:rsidR="00954712" w:rsidRPr="00954712" w:rsidRDefault="00954712" w:rsidP="00954712">
            <w:pPr>
              <w:spacing w:line="240" w:lineRule="auto"/>
              <w:rPr>
                <w:rFonts w:ascii="Calibri" w:eastAsia="Times New Roman" w:hAnsi="Calibri" w:cs="Calibri"/>
                <w:b/>
                <w:bCs/>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8D23B" w14:textId="77777777" w:rsidR="00954712" w:rsidRPr="00954712" w:rsidRDefault="00954712" w:rsidP="00954712">
            <w:pPr>
              <w:spacing w:line="240" w:lineRule="auto"/>
              <w:jc w:val="right"/>
              <w:rPr>
                <w:rFonts w:ascii="Calibri" w:eastAsia="Times New Roman" w:hAnsi="Calibri" w:cs="Calibri"/>
                <w:b/>
                <w:bCs/>
                <w:sz w:val="20"/>
                <w:szCs w:val="20"/>
                <w:lang w:val="en-US"/>
              </w:rPr>
            </w:pPr>
            <w:r w:rsidRPr="00954712">
              <w:rPr>
                <w:rFonts w:ascii="Calibri" w:eastAsia="Times New Roman" w:hAnsi="Calibri" w:cs="Calibri"/>
                <w:b/>
                <w:bCs/>
                <w:sz w:val="20"/>
                <w:szCs w:val="20"/>
                <w:lang w:val="en-US"/>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F5E159" w14:textId="77777777" w:rsidR="00954712" w:rsidRPr="00954712" w:rsidRDefault="00954712" w:rsidP="00954712">
            <w:pPr>
              <w:spacing w:line="240" w:lineRule="auto"/>
              <w:jc w:val="right"/>
              <w:rPr>
                <w:rFonts w:ascii="Calibri" w:eastAsia="Times New Roman" w:hAnsi="Calibri" w:cs="Calibri"/>
                <w:b/>
                <w:bCs/>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D2EAD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887DA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65C5C4A4"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0D839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7EBD6E" w14:textId="77777777" w:rsidR="00954712" w:rsidRPr="00954712" w:rsidRDefault="00954712" w:rsidP="00954712">
            <w:pPr>
              <w:spacing w:line="240" w:lineRule="auto"/>
              <w:rPr>
                <w:rFonts w:ascii="Calibri" w:eastAsia="Times New Roman" w:hAnsi="Calibri" w:cs="Calibri"/>
                <w:b/>
                <w:bCs/>
                <w:sz w:val="20"/>
                <w:szCs w:val="20"/>
                <w:lang w:val="en-US"/>
              </w:rPr>
            </w:pPr>
            <w:r w:rsidRPr="00954712">
              <w:rPr>
                <w:rFonts w:ascii="Calibri" w:eastAsia="Times New Roman" w:hAnsi="Calibri" w:cs="Calibri"/>
                <w:b/>
                <w:bCs/>
                <w:sz w:val="20"/>
                <w:szCs w:val="20"/>
                <w:lang w:val="en-US"/>
              </w:rPr>
              <w:t>Quorum (25% of filled seats)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3602EB" w14:textId="77777777" w:rsidR="00954712" w:rsidRPr="00954712" w:rsidRDefault="00954712" w:rsidP="00954712">
            <w:pPr>
              <w:spacing w:line="240" w:lineRule="auto"/>
              <w:rPr>
                <w:rFonts w:ascii="Calibri" w:eastAsia="Times New Roman" w:hAnsi="Calibri" w:cs="Calibri"/>
                <w:b/>
                <w:bCs/>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1AE909" w14:textId="77777777" w:rsidR="00954712" w:rsidRPr="00954712" w:rsidRDefault="00954712" w:rsidP="00954712">
            <w:pPr>
              <w:spacing w:line="240" w:lineRule="auto"/>
              <w:jc w:val="right"/>
              <w:rPr>
                <w:rFonts w:ascii="Calibri" w:eastAsia="Times New Roman" w:hAnsi="Calibri" w:cs="Calibri"/>
                <w:b/>
                <w:bCs/>
                <w:sz w:val="20"/>
                <w:szCs w:val="20"/>
                <w:lang w:val="en-US"/>
              </w:rPr>
            </w:pPr>
            <w:r w:rsidRPr="00954712">
              <w:rPr>
                <w:rFonts w:ascii="Calibri" w:eastAsia="Times New Roman" w:hAnsi="Calibri" w:cs="Calibri"/>
                <w:b/>
                <w:bCs/>
                <w:sz w:val="20"/>
                <w:szCs w:val="20"/>
                <w:lang w:val="en-US"/>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6AB4D2" w14:textId="77777777" w:rsidR="00954712" w:rsidRPr="00954712" w:rsidRDefault="00954712" w:rsidP="00954712">
            <w:pPr>
              <w:spacing w:line="240" w:lineRule="auto"/>
              <w:rPr>
                <w:rFonts w:ascii="Calibri" w:eastAsia="Times New Roman" w:hAnsi="Calibri" w:cs="Calibri"/>
                <w:sz w:val="20"/>
                <w:szCs w:val="20"/>
                <w:lang w:val="en-US"/>
              </w:rPr>
            </w:pPr>
            <w:r w:rsidRPr="00954712">
              <w:rPr>
                <w:rFonts w:ascii="Calibri" w:eastAsia="Times New Roman" w:hAnsi="Calibri" w:cs="Calibri"/>
                <w:sz w:val="20"/>
                <w:szCs w:val="20"/>
                <w:lang w:val="en-US"/>
              </w:rPr>
              <w:t>(</w:t>
            </w:r>
            <w:proofErr w:type="gramStart"/>
            <w:r w:rsidRPr="00954712">
              <w:rPr>
                <w:rFonts w:ascii="Calibri" w:eastAsia="Times New Roman" w:hAnsi="Calibri" w:cs="Calibri"/>
                <w:sz w:val="20"/>
                <w:szCs w:val="20"/>
                <w:lang w:val="en-US"/>
              </w:rPr>
              <w:t>round</w:t>
            </w:r>
            <w:proofErr w:type="gramEnd"/>
            <w:r w:rsidRPr="00954712">
              <w:rPr>
                <w:rFonts w:ascii="Calibri" w:eastAsia="Times New Roman" w:hAnsi="Calibri" w:cs="Calibri"/>
                <w:sz w:val="20"/>
                <w:szCs w:val="20"/>
                <w:lang w:val="en-US"/>
              </w:rPr>
              <w:t xml:space="preserve"> 0.5 up)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A798C2" w14:textId="77777777" w:rsidR="00954712" w:rsidRPr="00954712" w:rsidRDefault="00954712" w:rsidP="00954712">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C145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3EAC49DF"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15C2C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DD7DFF"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375A4E"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044CB"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BED2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B596A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6097C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01E26D5E"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9AC4E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80CA6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E1AE4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E6CF7A"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B24952"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B3AC0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DA5456"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56C4834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8A680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C55C7C"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A = 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79FBA1"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B72F9F" w14:textId="77777777" w:rsidR="00954712" w:rsidRPr="00954712" w:rsidRDefault="00954712" w:rsidP="00954712">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AC25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EDC2A4"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50FB45"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567649D5"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ECDBFC"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C03E4B"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B = 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22A4BA"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165979" w14:textId="77777777" w:rsidR="00954712" w:rsidRPr="00954712" w:rsidRDefault="00954712" w:rsidP="00954712">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73520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D71B7"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A0374D"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r w:rsidR="00954712" w:rsidRPr="00954712" w14:paraId="2F308DD9" w14:textId="77777777" w:rsidTr="0095471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FB477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F0BCCD" w14:textId="77777777" w:rsidR="00954712" w:rsidRPr="00954712" w:rsidRDefault="00954712" w:rsidP="00954712">
            <w:pPr>
              <w:spacing w:line="240" w:lineRule="auto"/>
              <w:rPr>
                <w:rFonts w:ascii="Calibri" w:eastAsia="Times New Roman" w:hAnsi="Calibri" w:cs="Calibri"/>
                <w:sz w:val="24"/>
                <w:szCs w:val="24"/>
                <w:lang w:val="en-US"/>
              </w:rPr>
            </w:pPr>
            <w:r w:rsidRPr="00954712">
              <w:rPr>
                <w:rFonts w:ascii="Calibri" w:eastAsia="Times New Roman" w:hAnsi="Calibri" w:cs="Calibri"/>
                <w:sz w:val="24"/>
                <w:szCs w:val="24"/>
                <w:lang w:val="en-US"/>
              </w:rPr>
              <w:t>C = 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87DCE3" w14:textId="77777777" w:rsidR="00954712" w:rsidRPr="00954712" w:rsidRDefault="00954712" w:rsidP="00954712">
            <w:pPr>
              <w:spacing w:line="240" w:lineRule="auto"/>
              <w:jc w:val="right"/>
              <w:rPr>
                <w:rFonts w:ascii="Calibri" w:eastAsia="Times New Roman" w:hAnsi="Calibri" w:cs="Calibri"/>
                <w:sz w:val="24"/>
                <w:szCs w:val="24"/>
                <w:lang w:val="en-US"/>
              </w:rPr>
            </w:pPr>
            <w:r w:rsidRPr="00954712">
              <w:rPr>
                <w:rFonts w:ascii="Calibri" w:eastAsia="Times New Roman" w:hAnsi="Calibri" w:cs="Calibri"/>
                <w:sz w:val="24"/>
                <w:szCs w:val="24"/>
                <w:lang w:val="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31D731" w14:textId="77777777" w:rsidR="00954712" w:rsidRPr="00954712" w:rsidRDefault="00954712" w:rsidP="00954712">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194DC3"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C91F50"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C30201" w14:textId="77777777" w:rsidR="00954712" w:rsidRPr="00954712" w:rsidRDefault="00954712" w:rsidP="00954712">
            <w:pPr>
              <w:spacing w:line="240" w:lineRule="auto"/>
              <w:rPr>
                <w:rFonts w:ascii="Times New Roman" w:eastAsia="Times New Roman" w:hAnsi="Times New Roman" w:cs="Times New Roman"/>
                <w:sz w:val="20"/>
                <w:szCs w:val="20"/>
                <w:lang w:val="en-US"/>
              </w:rPr>
            </w:pPr>
          </w:p>
        </w:tc>
      </w:tr>
    </w:tbl>
    <w:p w14:paraId="5D67A76D" w14:textId="77777777" w:rsidR="00954712" w:rsidRPr="00CF44A6" w:rsidRDefault="00954712" w:rsidP="00F60C4C">
      <w:pPr>
        <w:rPr>
          <w:rFonts w:ascii="Times New Roman" w:eastAsia="Times New Roman" w:hAnsi="Times New Roman" w:cs="Times New Roman"/>
        </w:rPr>
      </w:pPr>
    </w:p>
    <w:sectPr w:rsidR="00954712" w:rsidRPr="00CF44A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w:altName w:val="Calibri"/>
    <w:charset w:val="00"/>
    <w:family w:val="swiss"/>
    <w:pitch w:val="variable"/>
    <w:sig w:usb0="8000002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60535"/>
    <w:multiLevelType w:val="multilevel"/>
    <w:tmpl w:val="00B0AF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694104F"/>
    <w:multiLevelType w:val="multilevel"/>
    <w:tmpl w:val="C0F8A3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447F784D"/>
    <w:multiLevelType w:val="multilevel"/>
    <w:tmpl w:val="09EAB1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449F4F3D"/>
    <w:multiLevelType w:val="multilevel"/>
    <w:tmpl w:val="248EA8BA"/>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lef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lef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left"/>
      <w:pPr>
        <w:ind w:left="6840" w:hanging="360"/>
      </w:pPr>
      <w:rPr>
        <w:u w:val="none"/>
      </w:rPr>
    </w:lvl>
  </w:abstractNum>
  <w:abstractNum w:abstractNumId="4" w15:restartNumberingAfterBreak="0">
    <w:nsid w:val="487910FA"/>
    <w:multiLevelType w:val="multilevel"/>
    <w:tmpl w:val="032E7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085FB5"/>
    <w:multiLevelType w:val="multilevel"/>
    <w:tmpl w:val="F9DAC60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9B71AD"/>
    <w:multiLevelType w:val="multilevel"/>
    <w:tmpl w:val="993066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5B9D6852"/>
    <w:multiLevelType w:val="multilevel"/>
    <w:tmpl w:val="CF628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3"/>
  </w:num>
  <w:num w:numId="4">
    <w:abstractNumId w:val="2"/>
  </w:num>
  <w:num w:numId="5">
    <w:abstractNumId w:val="0"/>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C45"/>
    <w:rsid w:val="00142A30"/>
    <w:rsid w:val="00263C45"/>
    <w:rsid w:val="00285AAA"/>
    <w:rsid w:val="004B033C"/>
    <w:rsid w:val="00567232"/>
    <w:rsid w:val="007D77AB"/>
    <w:rsid w:val="00923B03"/>
    <w:rsid w:val="00954712"/>
    <w:rsid w:val="00DE0A6F"/>
    <w:rsid w:val="00F60C4C"/>
    <w:rsid w:val="00F70CD9"/>
    <w:rsid w:val="00F75D2C"/>
    <w:rsid w:val="00FB2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0B4F"/>
  <w15:docId w15:val="{287CC749-248D-4860-B43F-95F6D5EF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D77AB"/>
    <w:rPr>
      <w:color w:val="0000FF" w:themeColor="hyperlink"/>
      <w:u w:val="single"/>
    </w:rPr>
  </w:style>
  <w:style w:type="character" w:styleId="UnresolvedMention">
    <w:name w:val="Unresolved Mention"/>
    <w:basedOn w:val="DefaultParagraphFont"/>
    <w:uiPriority w:val="99"/>
    <w:semiHidden/>
    <w:unhideWhenUsed/>
    <w:rsid w:val="007D77AB"/>
    <w:rPr>
      <w:color w:val="605E5C"/>
      <w:shd w:val="clear" w:color="auto" w:fill="E1DFDD"/>
    </w:rPr>
  </w:style>
  <w:style w:type="character" w:styleId="FollowedHyperlink">
    <w:name w:val="FollowedHyperlink"/>
    <w:basedOn w:val="DefaultParagraphFont"/>
    <w:uiPriority w:val="99"/>
    <w:semiHidden/>
    <w:unhideWhenUsed/>
    <w:rsid w:val="00F70CD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89922">
      <w:bodyDiv w:val="1"/>
      <w:marLeft w:val="0"/>
      <w:marRight w:val="0"/>
      <w:marTop w:val="0"/>
      <w:marBottom w:val="0"/>
      <w:divBdr>
        <w:top w:val="none" w:sz="0" w:space="0" w:color="auto"/>
        <w:left w:val="none" w:sz="0" w:space="0" w:color="auto"/>
        <w:bottom w:val="none" w:sz="0" w:space="0" w:color="auto"/>
        <w:right w:val="none" w:sz="0" w:space="0" w:color="auto"/>
      </w:divBdr>
      <w:divsChild>
        <w:div w:id="2057310594">
          <w:marLeft w:val="0"/>
          <w:marRight w:val="0"/>
          <w:marTop w:val="0"/>
          <w:marBottom w:val="0"/>
          <w:divBdr>
            <w:top w:val="none" w:sz="0" w:space="0" w:color="auto"/>
            <w:left w:val="none" w:sz="0" w:space="0" w:color="auto"/>
            <w:bottom w:val="none" w:sz="0" w:space="0" w:color="auto"/>
            <w:right w:val="none" w:sz="0" w:space="0" w:color="auto"/>
          </w:divBdr>
          <w:divsChild>
            <w:div w:id="916473707">
              <w:marLeft w:val="0"/>
              <w:marRight w:val="0"/>
              <w:marTop w:val="0"/>
              <w:marBottom w:val="0"/>
              <w:divBdr>
                <w:top w:val="none" w:sz="0" w:space="0" w:color="auto"/>
                <w:left w:val="none" w:sz="0" w:space="0" w:color="auto"/>
                <w:bottom w:val="none" w:sz="0" w:space="0" w:color="auto"/>
                <w:right w:val="none" w:sz="0" w:space="0" w:color="auto"/>
              </w:divBdr>
            </w:div>
          </w:divsChild>
        </w:div>
        <w:div w:id="225072210">
          <w:marLeft w:val="0"/>
          <w:marRight w:val="0"/>
          <w:marTop w:val="0"/>
          <w:marBottom w:val="0"/>
          <w:divBdr>
            <w:top w:val="none" w:sz="0" w:space="0" w:color="auto"/>
            <w:left w:val="none" w:sz="0" w:space="0" w:color="auto"/>
            <w:bottom w:val="none" w:sz="0" w:space="0" w:color="auto"/>
            <w:right w:val="none" w:sz="0" w:space="0" w:color="auto"/>
          </w:divBdr>
          <w:divsChild>
            <w:div w:id="1049111622">
              <w:marLeft w:val="0"/>
              <w:marRight w:val="0"/>
              <w:marTop w:val="0"/>
              <w:marBottom w:val="0"/>
              <w:divBdr>
                <w:top w:val="none" w:sz="0" w:space="0" w:color="auto"/>
                <w:left w:val="none" w:sz="0" w:space="0" w:color="auto"/>
                <w:bottom w:val="none" w:sz="0" w:space="0" w:color="auto"/>
                <w:right w:val="none" w:sz="0" w:space="0" w:color="auto"/>
              </w:divBdr>
            </w:div>
          </w:divsChild>
        </w:div>
        <w:div w:id="487524320">
          <w:marLeft w:val="0"/>
          <w:marRight w:val="0"/>
          <w:marTop w:val="0"/>
          <w:marBottom w:val="0"/>
          <w:divBdr>
            <w:top w:val="none" w:sz="0" w:space="0" w:color="auto"/>
            <w:left w:val="none" w:sz="0" w:space="0" w:color="auto"/>
            <w:bottom w:val="none" w:sz="0" w:space="0" w:color="auto"/>
            <w:right w:val="none" w:sz="0" w:space="0" w:color="auto"/>
          </w:divBdr>
          <w:divsChild>
            <w:div w:id="198372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554817">
      <w:bodyDiv w:val="1"/>
      <w:marLeft w:val="0"/>
      <w:marRight w:val="0"/>
      <w:marTop w:val="0"/>
      <w:marBottom w:val="0"/>
      <w:divBdr>
        <w:top w:val="none" w:sz="0" w:space="0" w:color="auto"/>
        <w:left w:val="none" w:sz="0" w:space="0" w:color="auto"/>
        <w:bottom w:val="none" w:sz="0" w:space="0" w:color="auto"/>
        <w:right w:val="none" w:sz="0" w:space="0" w:color="auto"/>
      </w:divBdr>
      <w:divsChild>
        <w:div w:id="2081976903">
          <w:marLeft w:val="0"/>
          <w:marRight w:val="0"/>
          <w:marTop w:val="0"/>
          <w:marBottom w:val="0"/>
          <w:divBdr>
            <w:top w:val="none" w:sz="0" w:space="0" w:color="auto"/>
            <w:left w:val="none" w:sz="0" w:space="0" w:color="auto"/>
            <w:bottom w:val="none" w:sz="0" w:space="0" w:color="auto"/>
            <w:right w:val="none" w:sz="0" w:space="0" w:color="auto"/>
          </w:divBdr>
          <w:divsChild>
            <w:div w:id="1614441776">
              <w:marLeft w:val="0"/>
              <w:marRight w:val="0"/>
              <w:marTop w:val="0"/>
              <w:marBottom w:val="0"/>
              <w:divBdr>
                <w:top w:val="none" w:sz="0" w:space="0" w:color="auto"/>
                <w:left w:val="none" w:sz="0" w:space="0" w:color="auto"/>
                <w:bottom w:val="none" w:sz="0" w:space="0" w:color="auto"/>
                <w:right w:val="none" w:sz="0" w:space="0" w:color="auto"/>
              </w:divBdr>
            </w:div>
          </w:divsChild>
        </w:div>
        <w:div w:id="893614060">
          <w:marLeft w:val="0"/>
          <w:marRight w:val="0"/>
          <w:marTop w:val="0"/>
          <w:marBottom w:val="0"/>
          <w:divBdr>
            <w:top w:val="none" w:sz="0" w:space="0" w:color="auto"/>
            <w:left w:val="none" w:sz="0" w:space="0" w:color="auto"/>
            <w:bottom w:val="none" w:sz="0" w:space="0" w:color="auto"/>
            <w:right w:val="none" w:sz="0" w:space="0" w:color="auto"/>
          </w:divBdr>
          <w:divsChild>
            <w:div w:id="1171607205">
              <w:marLeft w:val="0"/>
              <w:marRight w:val="0"/>
              <w:marTop w:val="0"/>
              <w:marBottom w:val="0"/>
              <w:divBdr>
                <w:top w:val="none" w:sz="0" w:space="0" w:color="auto"/>
                <w:left w:val="none" w:sz="0" w:space="0" w:color="auto"/>
                <w:bottom w:val="none" w:sz="0" w:space="0" w:color="auto"/>
                <w:right w:val="none" w:sz="0" w:space="0" w:color="auto"/>
              </w:divBdr>
            </w:div>
          </w:divsChild>
        </w:div>
        <w:div w:id="824122733">
          <w:marLeft w:val="0"/>
          <w:marRight w:val="0"/>
          <w:marTop w:val="0"/>
          <w:marBottom w:val="0"/>
          <w:divBdr>
            <w:top w:val="none" w:sz="0" w:space="0" w:color="auto"/>
            <w:left w:val="none" w:sz="0" w:space="0" w:color="auto"/>
            <w:bottom w:val="none" w:sz="0" w:space="0" w:color="auto"/>
            <w:right w:val="none" w:sz="0" w:space="0" w:color="auto"/>
          </w:divBdr>
          <w:divsChild>
            <w:div w:id="905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06910">
      <w:bodyDiv w:val="1"/>
      <w:marLeft w:val="0"/>
      <w:marRight w:val="0"/>
      <w:marTop w:val="0"/>
      <w:marBottom w:val="0"/>
      <w:divBdr>
        <w:top w:val="none" w:sz="0" w:space="0" w:color="auto"/>
        <w:left w:val="none" w:sz="0" w:space="0" w:color="auto"/>
        <w:bottom w:val="none" w:sz="0" w:space="0" w:color="auto"/>
        <w:right w:val="none" w:sz="0" w:space="0" w:color="auto"/>
      </w:divBdr>
    </w:div>
    <w:div w:id="430246072">
      <w:bodyDiv w:val="1"/>
      <w:marLeft w:val="0"/>
      <w:marRight w:val="0"/>
      <w:marTop w:val="0"/>
      <w:marBottom w:val="0"/>
      <w:divBdr>
        <w:top w:val="none" w:sz="0" w:space="0" w:color="auto"/>
        <w:left w:val="none" w:sz="0" w:space="0" w:color="auto"/>
        <w:bottom w:val="none" w:sz="0" w:space="0" w:color="auto"/>
        <w:right w:val="none" w:sz="0" w:space="0" w:color="auto"/>
      </w:divBdr>
      <w:divsChild>
        <w:div w:id="2005550388">
          <w:marLeft w:val="0"/>
          <w:marRight w:val="0"/>
          <w:marTop w:val="0"/>
          <w:marBottom w:val="0"/>
          <w:divBdr>
            <w:top w:val="none" w:sz="0" w:space="0" w:color="auto"/>
            <w:left w:val="none" w:sz="0" w:space="0" w:color="auto"/>
            <w:bottom w:val="none" w:sz="0" w:space="0" w:color="auto"/>
            <w:right w:val="none" w:sz="0" w:space="0" w:color="auto"/>
          </w:divBdr>
          <w:divsChild>
            <w:div w:id="155060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8462">
      <w:bodyDiv w:val="1"/>
      <w:marLeft w:val="0"/>
      <w:marRight w:val="0"/>
      <w:marTop w:val="0"/>
      <w:marBottom w:val="0"/>
      <w:divBdr>
        <w:top w:val="none" w:sz="0" w:space="0" w:color="auto"/>
        <w:left w:val="none" w:sz="0" w:space="0" w:color="auto"/>
        <w:bottom w:val="none" w:sz="0" w:space="0" w:color="auto"/>
        <w:right w:val="none" w:sz="0" w:space="0" w:color="auto"/>
      </w:divBdr>
      <w:divsChild>
        <w:div w:id="416831096">
          <w:marLeft w:val="0"/>
          <w:marRight w:val="0"/>
          <w:marTop w:val="0"/>
          <w:marBottom w:val="0"/>
          <w:divBdr>
            <w:top w:val="none" w:sz="0" w:space="0" w:color="auto"/>
            <w:left w:val="none" w:sz="0" w:space="0" w:color="auto"/>
            <w:bottom w:val="none" w:sz="0" w:space="0" w:color="auto"/>
            <w:right w:val="none" w:sz="0" w:space="0" w:color="auto"/>
          </w:divBdr>
          <w:divsChild>
            <w:div w:id="164600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85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b928committee.org/public-comment" TargetMode="External"/><Relationship Id="rId13" Type="http://schemas.openxmlformats.org/officeDocument/2006/relationships/hyperlink" Target="https://forms.gle/V2YrcT77Va99Q4zK8" TargetMode="External"/><Relationship Id="rId18" Type="http://schemas.openxmlformats.org/officeDocument/2006/relationships/hyperlink" Target="https://www.sacbee.com/news/politics-government/capitol-alert/article276867183.html" TargetMode="External"/><Relationship Id="rId3" Type="http://schemas.openxmlformats.org/officeDocument/2006/relationships/settings" Target="settings.xml"/><Relationship Id="rId21" Type="http://schemas.openxmlformats.org/officeDocument/2006/relationships/hyperlink" Target="https://employees.losrios.edu/nagpra" TargetMode="External"/><Relationship Id="rId7" Type="http://schemas.openxmlformats.org/officeDocument/2006/relationships/hyperlink" Target="https://www.dropbox.com/scl/fi/jfp126dtadf15rdks5n9d/ARC-Afternoon-Townhall-10_02_2023.mp4?rlkey=g7hlhuh6q769d125b2lho9o73&amp;dl=0%20" TargetMode="External"/><Relationship Id="rId12" Type="http://schemas.openxmlformats.org/officeDocument/2006/relationships/hyperlink" Target="https://lrccd.instructure.com/courses/37693/files/52682689?wrap=1" TargetMode="External"/><Relationship Id="rId17" Type="http://schemas.openxmlformats.org/officeDocument/2006/relationships/hyperlink" Target="mailto:JonesK@flc.losrios.edu" TargetMode="External"/><Relationship Id="rId2" Type="http://schemas.openxmlformats.org/officeDocument/2006/relationships/styles" Target="styles.xml"/><Relationship Id="rId16" Type="http://schemas.openxmlformats.org/officeDocument/2006/relationships/hyperlink" Target="https://forms.gle/V2YrcT77Va99Q4zK8" TargetMode="External"/><Relationship Id="rId20" Type="http://schemas.openxmlformats.org/officeDocument/2006/relationships/hyperlink" Target="https://employees.losrios.edu/nagpra" TargetMode="External"/><Relationship Id="rId1" Type="http://schemas.openxmlformats.org/officeDocument/2006/relationships/numbering" Target="numbering.xml"/><Relationship Id="rId6" Type="http://schemas.openxmlformats.org/officeDocument/2006/relationships/hyperlink" Target="https://apps.arc.losrios.edu/FacultyPrioritizationProcess" TargetMode="External"/><Relationship Id="rId11" Type="http://schemas.openxmlformats.org/officeDocument/2006/relationships/hyperlink" Target="https://lrccd.instructure.com/courses/37693/files/52682687?wrap=1" TargetMode="External"/><Relationship Id="rId24" Type="http://schemas.openxmlformats.org/officeDocument/2006/relationships/theme" Target="theme/theme1.xml"/><Relationship Id="rId5" Type="http://schemas.openxmlformats.org/officeDocument/2006/relationships/hyperlink" Target="https://lrccd.zoom.us/j/81436395801" TargetMode="Externa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docs.google.com/document/d/1nyQeQ_efH5zfeYn3D4R7R05o-NYNbqgqjjHQdLrcml8/edit?usp=sharing" TargetMode="External"/><Relationship Id="rId19" Type="http://schemas.openxmlformats.org/officeDocument/2006/relationships/hyperlink" Target="https://www.washingtonpost.com/arts-entertainment/2022/07/27/smithsonian-collection-policy-update/" TargetMode="External"/><Relationship Id="rId4" Type="http://schemas.openxmlformats.org/officeDocument/2006/relationships/webSettings" Target="webSettings.xml"/><Relationship Id="rId9" Type="http://schemas.openxmlformats.org/officeDocument/2006/relationships/hyperlink" Target="https://static1.squarespace.com/static/63294b64e0e6c61627d6b28e/t/6525b28113cc367684ddfba3/1696969356702/ab928-high-level-draft-recs-oct-2023-a11y.pdf" TargetMode="External"/><Relationship Id="rId14" Type="http://schemas.openxmlformats.org/officeDocument/2006/relationships/image" Target="media/image1.png"/><Relationship Id="rId22" Type="http://schemas.openxmlformats.org/officeDocument/2006/relationships/hyperlink" Target="https://employees.losrios.edu/nagp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3500</Words>
  <Characters>19954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23408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McCusker, David</dc:creator>
  <cp:lastModifiedBy>McCusker, David</cp:lastModifiedBy>
  <cp:revision>2</cp:revision>
  <dcterms:created xsi:type="dcterms:W3CDTF">2023-11-06T20:38:00Z</dcterms:created>
  <dcterms:modified xsi:type="dcterms:W3CDTF">2023-11-06T20:38:00Z</dcterms:modified>
</cp:coreProperties>
</file>