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jc w:val="center"/>
        <w:rPr>
          <w:rFonts w:ascii="Times New Roman" w:cs="Times New Roman" w:eastAsia="Times New Roman" w:hAnsi="Times New Roman"/>
          <w:b w:val="1"/>
          <w:color w:val="4f81bd"/>
          <w:sz w:val="24"/>
          <w:szCs w:val="24"/>
        </w:rPr>
      </w:pPr>
      <w:r w:rsidDel="00000000" w:rsidR="00000000" w:rsidRPr="00000000">
        <w:rPr>
          <w:rFonts w:ascii="Times New Roman" w:cs="Times New Roman" w:eastAsia="Times New Roman" w:hAnsi="Times New Roman"/>
          <w:b w:val="1"/>
          <w:color w:val="4f81bd"/>
          <w:sz w:val="24"/>
          <w:szCs w:val="24"/>
          <w:rtl w:val="0"/>
        </w:rPr>
        <w:t xml:space="preserve">ASSOCIATED STUDENT BODY</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57375" cy="1857375"/>
            <wp:effectExtent b="0" l="0" r="0" t="0"/>
            <wp:wrapSquare wrapText="bothSides" distB="0" distT="0" distL="114300" distR="114300"/>
            <wp:docPr descr="New logo" id="1" name="image1.jpg"/>
            <a:graphic>
              <a:graphicData uri="http://schemas.openxmlformats.org/drawingml/2006/picture">
                <pic:pic>
                  <pic:nvPicPr>
                    <pic:cNvPr descr="New logo" id="0" name="image1.jpg"/>
                    <pic:cNvPicPr preferRelativeResize="0"/>
                  </pic:nvPicPr>
                  <pic:blipFill>
                    <a:blip r:embed="rId6"/>
                    <a:srcRect b="0" l="0" r="0" t="0"/>
                    <a:stretch>
                      <a:fillRect/>
                    </a:stretch>
                  </pic:blipFill>
                  <pic:spPr>
                    <a:xfrm>
                      <a:off x="0" y="0"/>
                      <a:ext cx="1857375" cy="1857375"/>
                    </a:xfrm>
                    <a:prstGeom prst="rect"/>
                    <a:ln/>
                  </pic:spPr>
                </pic:pic>
              </a:graphicData>
            </a:graphic>
          </wp:anchor>
        </w:drawing>
      </w:r>
    </w:p>
    <w:p w:rsidR="00000000" w:rsidDel="00000000" w:rsidP="00000000" w:rsidRDefault="00000000" w:rsidRPr="00000000" w14:paraId="00000002">
      <w:pPr>
        <w:keepNext w:val="1"/>
        <w:keepLines w:val="1"/>
        <w:pageBreakBefore w:val="0"/>
        <w:spacing w:after="0" w:before="20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Budget Committee</w:t>
      </w:r>
    </w:p>
    <w:p w:rsidR="00000000" w:rsidDel="00000000" w:rsidP="00000000" w:rsidRDefault="00000000" w:rsidRPr="00000000" w14:paraId="00000003">
      <w:pPr>
        <w:pageBreakBefore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Meeting Agenda</w:t>
      </w:r>
    </w:p>
    <w:p w:rsidR="00000000" w:rsidDel="00000000" w:rsidP="00000000" w:rsidRDefault="00000000" w:rsidRPr="00000000" w14:paraId="00000004">
      <w:pPr>
        <w:pageBreakBefore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Tuesday, April 25th, 2023</w:t>
      </w:r>
      <w:r w:rsidDel="00000000" w:rsidR="00000000" w:rsidRPr="00000000">
        <w:rPr>
          <w:rtl w:val="0"/>
        </w:rPr>
      </w:r>
    </w:p>
    <w:p w:rsidR="00000000" w:rsidDel="00000000" w:rsidP="00000000" w:rsidRDefault="00000000" w:rsidRPr="00000000" w14:paraId="00000005">
      <w:pPr>
        <w:pageBreakBefore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Center – Boardroom</w:t>
      </w:r>
    </w:p>
    <w:p w:rsidR="00000000" w:rsidDel="00000000" w:rsidP="00000000" w:rsidRDefault="00000000" w:rsidRPr="00000000" w14:paraId="00000006">
      <w:pPr>
        <w:pageBreakBefore w:val="0"/>
        <w:spacing w:after="0" w:line="240" w:lineRule="auto"/>
        <w:ind w:firstLine="27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11:30pm-12 pm</w:t>
      </w:r>
    </w:p>
    <w:p w:rsidR="00000000" w:rsidDel="00000000" w:rsidP="00000000" w:rsidRDefault="00000000" w:rsidRPr="00000000" w14:paraId="00000007">
      <w:pPr>
        <w:pageBreakBefore w:val="0"/>
        <w:spacing w:after="0" w:line="240" w:lineRule="auto"/>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i w:val="1"/>
          <w:sz w:val="24"/>
          <w:szCs w:val="24"/>
          <w:rtl w:val="0"/>
        </w:rPr>
        <w:t xml:space="preserve">Posted by: </w:t>
      </w:r>
      <w:r w:rsidDel="00000000" w:rsidR="00000000" w:rsidRPr="00000000">
        <w:rPr>
          <w:rFonts w:ascii="Times New Roman" w:cs="Times New Roman" w:eastAsia="Times New Roman" w:hAnsi="Times New Roman"/>
          <w:i w:val="1"/>
          <w:color w:val="0000ff"/>
          <w:sz w:val="24"/>
          <w:szCs w:val="24"/>
          <w:rtl w:val="0"/>
        </w:rPr>
        <w:t xml:space="preserve">Kevin Hill</w:t>
      </w:r>
      <w:r w:rsidDel="00000000" w:rsidR="00000000" w:rsidRPr="00000000">
        <w:rPr>
          <w:rFonts w:ascii="Times New Roman" w:cs="Times New Roman" w:eastAsia="Times New Roman" w:hAnsi="Times New Roman"/>
          <w:i w:val="1"/>
          <w:sz w:val="24"/>
          <w:szCs w:val="24"/>
          <w:rtl w:val="0"/>
        </w:rPr>
        <w:t xml:space="preserve">, CAEB President</w:t>
      </w:r>
      <w:r w:rsidDel="00000000" w:rsidR="00000000" w:rsidRPr="00000000">
        <w:rPr>
          <w:rtl w:val="0"/>
        </w:rPr>
      </w:r>
    </w:p>
    <w:p w:rsidR="00000000" w:rsidDel="00000000" w:rsidP="00000000" w:rsidRDefault="00000000" w:rsidRPr="00000000" w14:paraId="00000008">
      <w:pPr>
        <w:pageBreakBefore w:val="0"/>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9">
      <w:pPr>
        <w:pageBreakBefore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b w:val="1"/>
          <w:sz w:val="24"/>
          <w:szCs w:val="24"/>
          <w:rtl w:val="0"/>
        </w:rPr>
        <w:t xml:space="preserve">NOTICE IS HEREBY GIVEN</w:t>
      </w:r>
      <w:r w:rsidDel="00000000" w:rsidR="00000000" w:rsidRPr="00000000">
        <w:rPr>
          <w:rFonts w:ascii="Times New Roman" w:cs="Times New Roman" w:eastAsia="Times New Roman" w:hAnsi="Times New Roman"/>
          <w:sz w:val="24"/>
          <w:szCs w:val="24"/>
          <w:rtl w:val="0"/>
        </w:rPr>
        <w:t xml:space="preserve"> that the Associated Student Body Student Senate will hold a meeting on </w:t>
      </w:r>
      <w:r w:rsidDel="00000000" w:rsidR="00000000" w:rsidRPr="00000000">
        <w:rPr>
          <w:rFonts w:ascii="Times New Roman" w:cs="Times New Roman" w:eastAsia="Times New Roman" w:hAnsi="Times New Roman"/>
          <w:b w:val="1"/>
          <w:color w:val="0000ff"/>
          <w:sz w:val="24"/>
          <w:szCs w:val="24"/>
          <w:rtl w:val="0"/>
        </w:rPr>
        <w:t xml:space="preserve">Tuesday, April 25, 2023</w:t>
      </w:r>
      <w:r w:rsidDel="00000000" w:rsidR="00000000" w:rsidRPr="00000000">
        <w:rPr>
          <w:rFonts w:ascii="Times New Roman" w:cs="Times New Roman" w:eastAsia="Times New Roman" w:hAnsi="Times New Roman"/>
          <w:color w:val="0000ff"/>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location and meeting time is noted above.  All Associated Student Body Joint Budget Committee meetings are held in locations that are wheelchair accessible.  Other disability-related accommodations will be provided to persons with disabilities upon request.  Persons requesting such accommodations should notify ASB CAEB President </w:t>
      </w:r>
      <w:r w:rsidDel="00000000" w:rsidR="00000000" w:rsidRPr="00000000">
        <w:rPr>
          <w:rFonts w:ascii="Times New Roman" w:cs="Times New Roman" w:eastAsia="Times New Roman" w:hAnsi="Times New Roman"/>
          <w:color w:val="0000ff"/>
          <w:sz w:val="24"/>
          <w:szCs w:val="24"/>
          <w:rtl w:val="0"/>
        </w:rPr>
        <w:t xml:space="preserve">Kevin Hill at </w:t>
      </w:r>
      <w:hyperlink r:id="rId7">
        <w:r w:rsidDel="00000000" w:rsidR="00000000" w:rsidRPr="00000000">
          <w:rPr>
            <w:rFonts w:ascii="Times New Roman" w:cs="Times New Roman" w:eastAsia="Times New Roman" w:hAnsi="Times New Roman"/>
            <w:color w:val="1155cc"/>
            <w:sz w:val="24"/>
            <w:szCs w:val="24"/>
            <w:u w:val="single"/>
            <w:rtl w:val="0"/>
          </w:rPr>
          <w:t xml:space="preserve">k.hilljr.asbarc@gmail.com</w:t>
        </w:r>
      </w:hyperlink>
      <w:r w:rsidDel="00000000" w:rsidR="00000000" w:rsidRPr="00000000">
        <w:rPr>
          <w:rFonts w:ascii="Times New Roman" w:cs="Times New Roman" w:eastAsia="Times New Roman" w:hAnsi="Times New Roman"/>
          <w:color w:val="0000ff"/>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 less than two days prior to the meeting.  Efforts will be made to meet requests made after such date, if possible.</w:t>
      </w:r>
    </w:p>
    <w:p w:rsidR="00000000" w:rsidDel="00000000" w:rsidP="00000000" w:rsidRDefault="00000000" w:rsidRPr="00000000" w14:paraId="0000000B">
      <w:pPr>
        <w:pageBreakBefore w:val="0"/>
        <w:numPr>
          <w:ilvl w:val="0"/>
          <w:numId w:val="1"/>
        </w:numPr>
        <w:tabs>
          <w:tab w:val="right" w:leader="none" w:pos="9360"/>
        </w:tabs>
        <w:spacing w:after="0" w:line="480" w:lineRule="auto"/>
        <w:ind w:left="450" w:hanging="2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0C">
      <w:pPr>
        <w:pageBreakBefore w:val="0"/>
        <w:numPr>
          <w:ilvl w:val="0"/>
          <w:numId w:val="1"/>
        </w:numPr>
        <w:tabs>
          <w:tab w:val="right" w:leader="none" w:pos="9360"/>
        </w:tabs>
        <w:spacing w:after="0" w:line="480" w:lineRule="auto"/>
        <w:ind w:left="450" w:hanging="2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Roll Call</w:t>
        <w:tab/>
        <w:t xml:space="preserve"> 1 minute</w:t>
      </w:r>
      <w:r w:rsidDel="00000000" w:rsidR="00000000" w:rsidRPr="00000000">
        <w:rPr>
          <w:rtl w:val="0"/>
        </w:rPr>
      </w:r>
    </w:p>
    <w:p w:rsidR="00000000" w:rsidDel="00000000" w:rsidP="00000000" w:rsidRDefault="00000000" w:rsidRPr="00000000" w14:paraId="0000000D">
      <w:pPr>
        <w:pageBreakBefore w:val="0"/>
        <w:numPr>
          <w:ilvl w:val="0"/>
          <w:numId w:val="1"/>
        </w:numPr>
        <w:tabs>
          <w:tab w:val="right" w:leader="none" w:pos="9360"/>
        </w:tabs>
        <w:spacing w:after="0" w:line="480" w:lineRule="auto"/>
        <w:ind w:left="450" w:hanging="2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Adoption of the Agenda                                                                </w:t>
        <w:tab/>
        <w:t xml:space="preserve"> 1 Minute</w:t>
      </w:r>
      <w:r w:rsidDel="00000000" w:rsidR="00000000" w:rsidRPr="00000000">
        <w:rPr>
          <w:rtl w:val="0"/>
        </w:rPr>
      </w:r>
    </w:p>
    <w:p w:rsidR="00000000" w:rsidDel="00000000" w:rsidP="00000000" w:rsidRDefault="00000000" w:rsidRPr="00000000" w14:paraId="0000000E">
      <w:pPr>
        <w:pageBreakBefore w:val="0"/>
        <w:numPr>
          <w:ilvl w:val="0"/>
          <w:numId w:val="1"/>
        </w:numPr>
        <w:tabs>
          <w:tab w:val="right" w:leader="none" w:pos="9360"/>
        </w:tabs>
        <w:spacing w:after="0" w:line="480" w:lineRule="auto"/>
        <w:ind w:left="450" w:hanging="270"/>
        <w:jc w:val="both"/>
        <w:rPr>
          <w:rFonts w:ascii="Cambria" w:cs="Cambria" w:eastAsia="Cambria" w:hAnsi="Cambria"/>
          <w:sz w:val="24"/>
          <w:szCs w:val="24"/>
        </w:rPr>
      </w:pPr>
      <w:r w:rsidDel="00000000" w:rsidR="00000000" w:rsidRPr="00000000">
        <w:rPr>
          <w:rFonts w:ascii="Times New Roman" w:cs="Times New Roman" w:eastAsia="Times New Roman" w:hAnsi="Times New Roman"/>
          <w:b w:val="1"/>
          <w:sz w:val="24"/>
          <w:szCs w:val="24"/>
          <w:rtl w:val="0"/>
        </w:rPr>
        <w:t xml:space="preserve">Approval of the Minutes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w:t>
        <w:tab/>
        <w:t xml:space="preserve"> 1 Minutes</w:t>
      </w:r>
    </w:p>
    <w:p w:rsidR="00000000" w:rsidDel="00000000" w:rsidP="00000000" w:rsidRDefault="00000000" w:rsidRPr="00000000" w14:paraId="0000000F">
      <w:pPr>
        <w:pageBreakBefore w:val="0"/>
        <w:numPr>
          <w:ilvl w:val="0"/>
          <w:numId w:val="1"/>
        </w:numPr>
        <w:tabs>
          <w:tab w:val="right" w:leader="none" w:pos="9360"/>
        </w:tabs>
        <w:spacing w:after="0" w:line="480" w:lineRule="auto"/>
        <w:ind w:left="450" w:hanging="270"/>
        <w:jc w:val="both"/>
        <w:rPr>
          <w:rFonts w:ascii="Cambria" w:cs="Cambria" w:eastAsia="Cambria" w:hAnsi="Cambria"/>
          <w:sz w:val="24"/>
          <w:szCs w:val="24"/>
        </w:rPr>
      </w:pPr>
      <w:r w:rsidDel="00000000" w:rsidR="00000000" w:rsidRPr="00000000">
        <w:rPr>
          <w:rFonts w:ascii="Times New Roman" w:cs="Times New Roman" w:eastAsia="Times New Roman" w:hAnsi="Times New Roman"/>
          <w:b w:val="1"/>
          <w:sz w:val="24"/>
          <w:szCs w:val="24"/>
          <w:rtl w:val="0"/>
        </w:rPr>
        <w:t xml:space="preserve">Chair’s Message </w:t>
        <w:tab/>
        <w:t xml:space="preserve">5 minutes</w:t>
      </w:r>
      <w:r w:rsidDel="00000000" w:rsidR="00000000" w:rsidRPr="00000000">
        <w:rPr>
          <w:rFonts w:ascii="Times New Roman" w:cs="Times New Roman" w:eastAsia="Times New Roman" w:hAnsi="Times New Roman"/>
          <w:i w:val="1"/>
          <w:color w:val="0000ff"/>
          <w:sz w:val="24"/>
          <w:szCs w:val="24"/>
          <w:rtl w:val="0"/>
        </w:rPr>
        <w:t xml:space="preserve">   </w:t>
      </w:r>
      <w:r w:rsidDel="00000000" w:rsidR="00000000" w:rsidRPr="00000000">
        <w:rPr>
          <w:rtl w:val="0"/>
        </w:rPr>
      </w:r>
    </w:p>
    <w:p w:rsidR="00000000" w:rsidDel="00000000" w:rsidP="00000000" w:rsidRDefault="00000000" w:rsidRPr="00000000" w14:paraId="00000010">
      <w:pPr>
        <w:pageBreakBefore w:val="0"/>
        <w:numPr>
          <w:ilvl w:val="0"/>
          <w:numId w:val="1"/>
        </w:numPr>
        <w:tabs>
          <w:tab w:val="right" w:leader="none" w:pos="9360"/>
        </w:tabs>
        <w:spacing w:after="0" w:line="480" w:lineRule="auto"/>
        <w:ind w:left="450" w:hanging="270"/>
        <w:jc w:val="both"/>
        <w:rPr>
          <w:rFonts w:ascii="Cambria" w:cs="Cambria" w:eastAsia="Cambria" w:hAnsi="Cambria"/>
          <w:sz w:val="24"/>
          <w:szCs w:val="24"/>
        </w:rPr>
      </w:pPr>
      <w:r w:rsidDel="00000000" w:rsidR="00000000" w:rsidRPr="00000000">
        <w:rPr>
          <w:rFonts w:ascii="Times New Roman" w:cs="Times New Roman" w:eastAsia="Times New Roman" w:hAnsi="Times New Roman"/>
          <w:b w:val="1"/>
          <w:sz w:val="24"/>
          <w:szCs w:val="24"/>
          <w:rtl w:val="0"/>
        </w:rPr>
        <w:t xml:space="preserve">Advisor’s Message        </w:t>
        <w:tab/>
        <w:t xml:space="preserve">5minutes                                                                                </w:t>
      </w: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011">
      <w:pPr>
        <w:pageBreakBefore w:val="0"/>
        <w:numPr>
          <w:ilvl w:val="0"/>
          <w:numId w:val="1"/>
        </w:numPr>
        <w:tabs>
          <w:tab w:val="left" w:leader="none" w:pos="1440"/>
          <w:tab w:val="right" w:leader="none" w:pos="9360"/>
        </w:tabs>
        <w:spacing w:after="0" w:line="480" w:lineRule="auto"/>
        <w:ind w:left="450" w:hanging="27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Public Comment </w:t>
        <w:tab/>
        <w:t xml:space="preserve">5 minutes</w:t>
        <w:tab/>
        <w:t xml:space="preserve"> </w:t>
      </w:r>
      <w:r w:rsidDel="00000000" w:rsidR="00000000" w:rsidRPr="00000000">
        <w:rPr>
          <w:rtl w:val="0"/>
        </w:rPr>
      </w:r>
    </w:p>
    <w:p w:rsidR="00000000" w:rsidDel="00000000" w:rsidP="00000000" w:rsidRDefault="00000000" w:rsidRPr="00000000" w14:paraId="00000012">
      <w:pPr>
        <w:pageBreakBefore w:val="0"/>
        <w:spacing w:after="0" w:line="480" w:lineRule="auto"/>
        <w:ind w:left="450" w:hanging="270"/>
        <w:jc w:val="both"/>
        <w:rPr>
          <w:rFonts w:ascii="Times New Roman" w:cs="Times New Roman" w:eastAsia="Times New Roman" w:hAnsi="Times New Roman"/>
          <w:b w:val="1"/>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   This time is reserved for members of the public to address the Student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Student Senate may briefly respond to statements made for questions posed, however, for further information, please contact the ASB Student Senate President for the item of discussion to be placed on a future agenda (Brown Act §54954.3(b))</w:t>
      </w:r>
      <w:r w:rsidDel="00000000" w:rsidR="00000000" w:rsidRPr="00000000">
        <w:rPr>
          <w:rtl w:val="0"/>
        </w:rPr>
      </w:r>
    </w:p>
    <w:p w:rsidR="00000000" w:rsidDel="00000000" w:rsidP="00000000" w:rsidRDefault="00000000" w:rsidRPr="00000000" w14:paraId="00000013">
      <w:pPr>
        <w:pageBreakBefore w:val="0"/>
        <w:spacing w:after="0" w:line="48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tab/>
        <w:tab/>
        <w:tab/>
        <w:tab/>
        <w:tab/>
        <w:tab/>
        <w:tab/>
        <w:t xml:space="preserve"> </w:t>
        <w:tab/>
        <w:tab/>
      </w:r>
    </w:p>
    <w:p w:rsidR="00000000" w:rsidDel="00000000" w:rsidP="00000000" w:rsidRDefault="00000000" w:rsidRPr="00000000" w14:paraId="00000014">
      <w:pPr>
        <w:pageBreakBefore w:val="0"/>
        <w:numPr>
          <w:ilvl w:val="0"/>
          <w:numId w:val="1"/>
        </w:numPr>
        <w:spacing w:after="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New Business </w:t>
        <w:tab/>
        <w:tab/>
        <w:tab/>
        <w:tab/>
        <w:tab/>
        <w:tab/>
        <w:tab/>
        <w:tab/>
        <w:tab/>
        <w:t xml:space="preserve">15 Minutes                                                            8.1 ASBARC Election Bill S23-04</w:t>
        <w:tab/>
        <w:tab/>
        <w:tab/>
      </w:r>
      <w:r w:rsidDel="00000000" w:rsidR="00000000" w:rsidRPr="00000000">
        <w:rPr>
          <w:rtl w:val="0"/>
        </w:rPr>
      </w:r>
    </w:p>
    <w:p w:rsidR="00000000" w:rsidDel="00000000" w:rsidP="00000000" w:rsidRDefault="00000000" w:rsidRPr="00000000" w14:paraId="00000015">
      <w:pPr>
        <w:pageBreakBefore w:val="0"/>
        <w:spacing w:after="0" w:before="43.2" w:line="480" w:lineRule="auto"/>
        <w:ind w:left="720" w:right="-532.79999999999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is reserved to discuss and potentially take action the allocation of Twenty Thousand Dollars ($20,000) to be used for the promotion of the student elections and hosting an event to encourage student participation in the student elections.</w:t>
      </w:r>
    </w:p>
    <w:p w:rsidR="00000000" w:rsidDel="00000000" w:rsidP="00000000" w:rsidRDefault="00000000" w:rsidRPr="00000000" w14:paraId="00000016">
      <w:pPr>
        <w:pageBreakBefore w:val="0"/>
        <w:spacing w:after="0" w:before="43.2" w:line="480" w:lineRule="auto"/>
        <w:ind w:left="720" w:right="-532.7999999999997"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8.2  2023-2024 AY Board Budgets</w:t>
        <w:tab/>
        <w:tab/>
        <w:tab/>
        <w:tab/>
        <w:tab/>
        <w:tab/>
        <w:tab/>
      </w:r>
    </w:p>
    <w:p w:rsidR="00000000" w:rsidDel="00000000" w:rsidP="00000000" w:rsidRDefault="00000000" w:rsidRPr="00000000" w14:paraId="00000017">
      <w:pPr>
        <w:pageBreakBefore w:val="0"/>
        <w:spacing w:after="0" w:before="43.2" w:line="480" w:lineRule="auto"/>
        <w:ind w:left="720" w:right="-532.799999999999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shall be reserved to discuss and take action on the allocation of funds to the ASBARC controlled accounts.</w:t>
      </w:r>
    </w:p>
    <w:p w:rsidR="00000000" w:rsidDel="00000000" w:rsidP="00000000" w:rsidRDefault="00000000" w:rsidRPr="00000000" w14:paraId="00000018">
      <w:pPr>
        <w:pageBreakBefore w:val="0"/>
        <w:numPr>
          <w:ilvl w:val="0"/>
          <w:numId w:val="1"/>
        </w:numPr>
        <w:spacing w:after="0" w:before="0" w:line="480" w:lineRule="auto"/>
        <w:ind w:left="720" w:hanging="360"/>
        <w:jc w:val="both"/>
        <w:rPr>
          <w:rFonts w:ascii="Cambria" w:cs="Cambria" w:eastAsia="Cambria" w:hAnsi="Cambria"/>
          <w:sz w:val="24"/>
          <w:szCs w:val="24"/>
        </w:rPr>
      </w:pPr>
      <w:r w:rsidDel="00000000" w:rsidR="00000000" w:rsidRPr="00000000">
        <w:rPr>
          <w:rFonts w:ascii="Times New Roman" w:cs="Times New Roman" w:eastAsia="Times New Roman" w:hAnsi="Times New Roman"/>
          <w:b w:val="1"/>
          <w:sz w:val="24"/>
          <w:szCs w:val="24"/>
          <w:rtl w:val="0"/>
        </w:rPr>
        <w:t xml:space="preserve">Adjournment</w:t>
      </w:r>
      <w:r w:rsidDel="00000000" w:rsidR="00000000" w:rsidRPr="00000000">
        <w:rPr>
          <w:rFonts w:ascii="Times New Roman" w:cs="Times New Roman" w:eastAsia="Times New Roman" w:hAnsi="Times New Roman"/>
          <w:sz w:val="24"/>
          <w:szCs w:val="24"/>
          <w:rtl w:val="0"/>
        </w:rPr>
        <w:tab/>
        <w:tab/>
        <w:tab/>
        <w:tab/>
        <w:tab/>
        <w:tab/>
        <w:tab/>
        <w:tab/>
        <w:tab/>
        <w:tab/>
      </w:r>
      <w:r w:rsidDel="00000000" w:rsidR="00000000" w:rsidRPr="00000000">
        <w:rPr>
          <w:rtl w:val="0"/>
        </w:rPr>
      </w:r>
    </w:p>
    <w:p w:rsidR="00000000" w:rsidDel="00000000" w:rsidP="00000000" w:rsidRDefault="00000000" w:rsidRPr="00000000" w14:paraId="00000019">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 </w:t>
      </w:r>
    </w:p>
    <w:p w:rsidR="00000000" w:rsidDel="00000000" w:rsidP="00000000" w:rsidRDefault="00000000" w:rsidRPr="00000000" w14:paraId="0000001B">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Kevin Hill, CAEB President           </w:t>
      </w:r>
    </w:p>
    <w:p w:rsidR="00000000" w:rsidDel="00000000" w:rsidP="00000000" w:rsidRDefault="00000000" w:rsidRPr="00000000" w14:paraId="0000001C">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    </w:t>
      </w:r>
    </w:p>
    <w:p w:rsidR="00000000" w:rsidDel="00000000" w:rsidP="00000000" w:rsidRDefault="00000000" w:rsidRPr="00000000" w14:paraId="0000001E">
      <w:pPr>
        <w:pageBreakBefore w:val="0"/>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Brett Sawyer, Student Life Supervisor</w:t>
      </w:r>
    </w:p>
    <w:sectPr>
      <w:pgSz w:h="15840" w:w="12240" w:orient="portrait"/>
      <w:pgMar w:bottom="1440" w:top="1440" w:left="1170" w:right="9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firstLine="3960"/>
      </w:pPr>
      <w:rPr>
        <w:b w:val="1"/>
        <w:sz w:val="22"/>
        <w:szCs w:val="22"/>
      </w:rPr>
    </w:lvl>
    <w:lvl w:ilvl="1">
      <w:start w:val="1"/>
      <w:numFmt w:val="lowerLetter"/>
      <w:lvlText w:val="%2."/>
      <w:lvlJc w:val="left"/>
      <w:pPr>
        <w:ind w:left="1440" w:firstLine="8280"/>
      </w:pPr>
      <w:rPr/>
    </w:lvl>
    <w:lvl w:ilvl="2">
      <w:start w:val="1"/>
      <w:numFmt w:val="lowerRoman"/>
      <w:lvlText w:val="%3."/>
      <w:lvlJc w:val="right"/>
      <w:pPr>
        <w:ind w:left="2160" w:firstLine="12780"/>
      </w:pPr>
      <w:rPr/>
    </w:lvl>
    <w:lvl w:ilvl="3">
      <w:start w:val="1"/>
      <w:numFmt w:val="decimal"/>
      <w:lvlText w:val="%4."/>
      <w:lvlJc w:val="left"/>
      <w:pPr>
        <w:ind w:left="2880" w:firstLine="16920"/>
      </w:pPr>
      <w:rPr/>
    </w:lvl>
    <w:lvl w:ilvl="4">
      <w:start w:val="1"/>
      <w:numFmt w:val="lowerLetter"/>
      <w:lvlText w:val="%5."/>
      <w:lvlJc w:val="left"/>
      <w:pPr>
        <w:ind w:left="3600" w:firstLine="21240"/>
      </w:pPr>
      <w:rPr/>
    </w:lvl>
    <w:lvl w:ilvl="5">
      <w:start w:val="1"/>
      <w:numFmt w:val="lowerRoman"/>
      <w:lvlText w:val="%6."/>
      <w:lvlJc w:val="right"/>
      <w:pPr>
        <w:ind w:left="4320" w:firstLine="25740"/>
      </w:pPr>
      <w:rPr/>
    </w:lvl>
    <w:lvl w:ilvl="6">
      <w:start w:val="1"/>
      <w:numFmt w:val="decimal"/>
      <w:lvlText w:val="%7."/>
      <w:lvlJc w:val="left"/>
      <w:pPr>
        <w:ind w:left="5040" w:firstLine="29880"/>
      </w:pPr>
      <w:rPr/>
    </w:lvl>
    <w:lvl w:ilvl="7">
      <w:start w:val="1"/>
      <w:numFmt w:val="lowerLetter"/>
      <w:lvlText w:val="%8."/>
      <w:lvlJc w:val="left"/>
      <w:pPr>
        <w:ind w:left="5760" w:hanging="31336"/>
      </w:pPr>
      <w:rPr/>
    </w:lvl>
    <w:lvl w:ilvl="8">
      <w:start w:val="1"/>
      <w:numFmt w:val="lowerRoman"/>
      <w:lvlText w:val="%9."/>
      <w:lvlJc w:val="right"/>
      <w:pPr>
        <w:ind w:left="6480" w:hanging="26836"/>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k.hilljr.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