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0E1F" w:rsidRDefault="00B36D2A">
      <w:r>
        <w:t>2/8/24</w:t>
      </w:r>
    </w:p>
    <w:p w14:paraId="00000002" w14:textId="77777777" w:rsidR="00570E1F" w:rsidRDefault="00B36D2A">
      <w:r>
        <w:t>3:00 PM</w:t>
      </w:r>
    </w:p>
    <w:p w14:paraId="00000003" w14:textId="77777777" w:rsidR="00570E1F" w:rsidRDefault="00B36D2A">
      <w:r>
        <w:t>ARC Student Center Boardroom</w:t>
      </w:r>
    </w:p>
    <w:p w14:paraId="00000004" w14:textId="77777777" w:rsidR="00570E1F" w:rsidRDefault="00B36D2A">
      <w:r>
        <w:t>Zoom Meeting ID: 879 7746 3710</w:t>
      </w:r>
    </w:p>
    <w:p w14:paraId="00000005" w14:textId="77777777" w:rsidR="00570E1F" w:rsidRDefault="00B36D2A">
      <w:r>
        <w:t>https://lrccd.zoom.us/j/87977463710</w:t>
      </w:r>
    </w:p>
    <w:p w14:paraId="00000006" w14:textId="77777777" w:rsidR="00570E1F" w:rsidRDefault="00570E1F"/>
    <w:p w14:paraId="00000007" w14:textId="7AEEDCE8" w:rsidR="00570E1F" w:rsidRDefault="00B36D2A">
      <w:r>
        <w:t>American River College Academic Senate Regular Meeting Minutes</w:t>
      </w:r>
    </w:p>
    <w:p w14:paraId="00000008" w14:textId="77777777" w:rsidR="00570E1F" w:rsidRDefault="00570E1F"/>
    <w:p w14:paraId="00000009" w14:textId="77777777" w:rsidR="00570E1F" w:rsidRPr="008B4A5D" w:rsidRDefault="00B36D2A">
      <w:pPr>
        <w:rPr>
          <w:b/>
          <w:bCs/>
        </w:rPr>
      </w:pPr>
      <w:r w:rsidRPr="008B4A5D">
        <w:rPr>
          <w:b/>
          <w:bCs/>
        </w:rPr>
        <w:t>Preliminaries</w:t>
      </w:r>
    </w:p>
    <w:p w14:paraId="0000000A" w14:textId="77777777" w:rsidR="00570E1F" w:rsidRDefault="00B36D2A">
      <w:r>
        <w:t>1. Call to Order - Land Acknowledgment read</w:t>
      </w:r>
    </w:p>
    <w:p w14:paraId="0000000B" w14:textId="77777777" w:rsidR="00570E1F" w:rsidRDefault="00B36D2A">
      <w:r>
        <w:t>2. Approval of the Agenda - Approved by consent</w:t>
      </w:r>
    </w:p>
    <w:p w14:paraId="0000000C" w14:textId="77777777" w:rsidR="00570E1F" w:rsidRDefault="00B36D2A">
      <w:r>
        <w:t>3. Approval of the Minutes - Approved by consent</w:t>
      </w:r>
    </w:p>
    <w:p w14:paraId="0000000D" w14:textId="77777777" w:rsidR="00570E1F" w:rsidRDefault="00B36D2A">
      <w:r>
        <w:t xml:space="preserve">4. Introduction of Guests - Samaya </w:t>
      </w:r>
      <w:proofErr w:type="spellStart"/>
      <w:r>
        <w:t>Caraveo</w:t>
      </w:r>
      <w:proofErr w:type="spellEnd"/>
      <w:r>
        <w:t>, Jen Kirkman, Monique Rodgers</w:t>
      </w:r>
    </w:p>
    <w:p w14:paraId="0000000E" w14:textId="77777777" w:rsidR="00570E1F" w:rsidRDefault="00B36D2A">
      <w:r>
        <w:t>5. Public Comment Period (3 minutes per speaker)</w:t>
      </w:r>
    </w:p>
    <w:p w14:paraId="0000000F" w14:textId="77777777" w:rsidR="00570E1F" w:rsidRDefault="00570E1F"/>
    <w:p w14:paraId="00000010" w14:textId="77777777" w:rsidR="00570E1F" w:rsidRDefault="00B36D2A">
      <w:r>
        <w:t>Comment relaying student concerns/requests for clarity regarding the hiring process and curriculum review in particular for Native American History faculty position and courses.</w:t>
      </w:r>
    </w:p>
    <w:p w14:paraId="00000011" w14:textId="77777777" w:rsidR="00570E1F" w:rsidRDefault="00570E1F"/>
    <w:p w14:paraId="00000012" w14:textId="77777777" w:rsidR="00570E1F" w:rsidRDefault="00B36D2A">
      <w:r>
        <w:t>6. President’s Report</w:t>
      </w:r>
    </w:p>
    <w:p w14:paraId="00000013" w14:textId="77777777" w:rsidR="00570E1F" w:rsidRDefault="00570E1F"/>
    <w:p w14:paraId="00000014" w14:textId="77777777" w:rsidR="00570E1F" w:rsidRDefault="005005CC">
      <w:hyperlink r:id="rId5">
        <w:r w:rsidR="00B36D2A">
          <w:rPr>
            <w:color w:val="1155CC"/>
            <w:u w:val="single"/>
          </w:rPr>
          <w:t>SSC Notes from 1/16 AI Charter Request</w:t>
        </w:r>
      </w:hyperlink>
    </w:p>
    <w:p w14:paraId="00000015" w14:textId="77777777" w:rsidR="00570E1F" w:rsidRDefault="00570E1F"/>
    <w:p w14:paraId="00000016" w14:textId="77777777" w:rsidR="00570E1F" w:rsidRDefault="00B36D2A">
      <w:r>
        <w:t xml:space="preserve">Currently looking for folks to serve as equity reps, </w:t>
      </w:r>
    </w:p>
    <w:p w14:paraId="00000017" w14:textId="77777777" w:rsidR="00570E1F" w:rsidRDefault="00570E1F"/>
    <w:p w14:paraId="00000018" w14:textId="77777777" w:rsidR="00570E1F" w:rsidRDefault="00B36D2A">
      <w:r>
        <w:t>Discussions at SSC are beginning about what the budget looks like for the next few years. Likely looking at budget shortfalls.</w:t>
      </w:r>
    </w:p>
    <w:p w14:paraId="00000019" w14:textId="77777777" w:rsidR="00570E1F" w:rsidRDefault="00570E1F"/>
    <w:p w14:paraId="0000001A" w14:textId="0AB25ABC" w:rsidR="00570E1F" w:rsidRDefault="005005CC">
      <w:hyperlink w:anchor="newfac" w:history="1">
        <w:r w:rsidR="00B36D2A" w:rsidRPr="008B4A5D">
          <w:rPr>
            <w:rStyle w:val="Hyperlink"/>
          </w:rPr>
          <w:t>New Faculty Learning Community Coordinator</w:t>
        </w:r>
      </w:hyperlink>
      <w:r w:rsidR="00B36D2A">
        <w:t xml:space="preserve"> - Open to FT Faculty, reach out to Brian or Jen </w:t>
      </w:r>
      <w:proofErr w:type="spellStart"/>
      <w:r w:rsidR="00B36D2A">
        <w:t>LaFlam</w:t>
      </w:r>
      <w:proofErr w:type="spellEnd"/>
      <w:r w:rsidR="00B36D2A">
        <w:t xml:space="preserve"> with questions.</w:t>
      </w:r>
    </w:p>
    <w:p w14:paraId="0000001B" w14:textId="77777777" w:rsidR="00570E1F" w:rsidRDefault="00570E1F"/>
    <w:p w14:paraId="0000001C" w14:textId="77777777" w:rsidR="00570E1F" w:rsidRDefault="00B36D2A">
      <w:r>
        <w:t>DAS</w:t>
      </w:r>
    </w:p>
    <w:p w14:paraId="0000001D" w14:textId="77777777" w:rsidR="00570E1F" w:rsidRDefault="00B36D2A">
      <w:pPr>
        <w:numPr>
          <w:ilvl w:val="0"/>
          <w:numId w:val="1"/>
        </w:numPr>
      </w:pPr>
      <w:r>
        <w:t xml:space="preserve">Chief of Police Impressions, Friday Feb 23rd, looking for participants. </w:t>
      </w:r>
      <w:hyperlink r:id="rId6">
        <w:r>
          <w:rPr>
            <w:color w:val="1155CC"/>
            <w:u w:val="single"/>
          </w:rPr>
          <w:t>Questions</w:t>
        </w:r>
      </w:hyperlink>
      <w:r>
        <w:t>.</w:t>
      </w:r>
    </w:p>
    <w:p w14:paraId="0000001E" w14:textId="77777777" w:rsidR="00570E1F" w:rsidRDefault="00B36D2A">
      <w:pPr>
        <w:numPr>
          <w:ilvl w:val="0"/>
          <w:numId w:val="1"/>
        </w:numPr>
      </w:pPr>
      <w:r>
        <w:t xml:space="preserve">Mathematics Competencies Subcommittee conducting </w:t>
      </w:r>
      <w:hyperlink r:id="rId7">
        <w:r>
          <w:rPr>
            <w:color w:val="1155CC"/>
            <w:u w:val="single"/>
          </w:rPr>
          <w:t>survey</w:t>
        </w:r>
      </w:hyperlink>
      <w:r>
        <w:t xml:space="preserve"> to help define mathematical expectations. Very important to complete the survey, especially if your discipline requires, for example, strong algebra skills.</w:t>
      </w:r>
    </w:p>
    <w:p w14:paraId="0000001F" w14:textId="77777777" w:rsidR="00570E1F" w:rsidRDefault="00570E1F"/>
    <w:p w14:paraId="00000020" w14:textId="77777777" w:rsidR="00570E1F" w:rsidRDefault="00570E1F"/>
    <w:p w14:paraId="00000021" w14:textId="77777777" w:rsidR="00570E1F" w:rsidRPr="008B4A5D" w:rsidRDefault="00B36D2A">
      <w:pPr>
        <w:rPr>
          <w:b/>
          <w:bCs/>
        </w:rPr>
      </w:pPr>
      <w:r w:rsidRPr="008B4A5D">
        <w:rPr>
          <w:b/>
          <w:bCs/>
        </w:rPr>
        <w:t>Consent Items</w:t>
      </w:r>
    </w:p>
    <w:p w14:paraId="00000022" w14:textId="77777777" w:rsidR="00570E1F" w:rsidRDefault="00B36D2A">
      <w:r>
        <w:t>7. Approval of Remote Attendees - Approved by consent</w:t>
      </w:r>
    </w:p>
    <w:p w14:paraId="00000023" w14:textId="77777777" w:rsidR="00570E1F" w:rsidRDefault="00570E1F"/>
    <w:p w14:paraId="00000024" w14:textId="77777777" w:rsidR="00570E1F" w:rsidRDefault="00B36D2A">
      <w:r w:rsidRPr="008B4A5D">
        <w:rPr>
          <w:b/>
          <w:bCs/>
        </w:rPr>
        <w:t>Action Items</w:t>
      </w:r>
      <w:r>
        <w:t xml:space="preserve"> (10 minutes per item)</w:t>
      </w:r>
    </w:p>
    <w:p w14:paraId="00000025" w14:textId="77777777" w:rsidR="00570E1F" w:rsidRDefault="00B36D2A">
      <w:r>
        <w:t>8. Dual Enrollment Taskforce (2nd reading)</w:t>
      </w:r>
    </w:p>
    <w:p w14:paraId="00000026" w14:textId="77777777" w:rsidR="00570E1F" w:rsidRDefault="00570E1F"/>
    <w:p w14:paraId="00000027" w14:textId="77777777" w:rsidR="00570E1F" w:rsidRDefault="00B36D2A">
      <w:r>
        <w:lastRenderedPageBreak/>
        <w:t>Noted that English has strong interest in being included in the process. Noted that we do have at least one English faculty member who has volunteered.</w:t>
      </w:r>
    </w:p>
    <w:p w14:paraId="00000028" w14:textId="77777777" w:rsidR="00570E1F" w:rsidRDefault="00570E1F"/>
    <w:p w14:paraId="00000029" w14:textId="77777777" w:rsidR="00570E1F" w:rsidRDefault="00B36D2A">
      <w:r>
        <w:t>Motion to approve charter. Motion seconded. Approved by acclamation.</w:t>
      </w:r>
    </w:p>
    <w:p w14:paraId="0000002A" w14:textId="77777777" w:rsidR="00570E1F" w:rsidRDefault="00570E1F"/>
    <w:p w14:paraId="0000002B" w14:textId="77777777" w:rsidR="00570E1F" w:rsidRDefault="00B36D2A">
      <w:r>
        <w:t xml:space="preserve">Yes: Adrienne Avila, Jill Birchall, Lauren </w:t>
      </w:r>
      <w:proofErr w:type="spellStart"/>
      <w:r>
        <w:t>Chavev</w:t>
      </w:r>
      <w:proofErr w:type="spellEnd"/>
      <w:r>
        <w:t xml:space="preserve">, Susan Chou, Michaela Cooper, Rocio Owens, Sonya Reichel, </w:t>
      </w:r>
      <w:proofErr w:type="spellStart"/>
      <w:r>
        <w:t>Tak</w:t>
      </w:r>
      <w:proofErr w:type="spellEnd"/>
      <w:r>
        <w:t xml:space="preserve"> Auyeung, </w:t>
      </w:r>
      <w:proofErr w:type="spellStart"/>
      <w:r>
        <w:t>Kahkashan</w:t>
      </w:r>
      <w:proofErr w:type="spellEnd"/>
      <w:r>
        <w:t xml:space="preserve"> Shaukat, Mayra Mireles-</w:t>
      </w:r>
      <w:proofErr w:type="spellStart"/>
      <w:r>
        <w:t>Tijero</w:t>
      </w:r>
      <w:proofErr w:type="spellEnd"/>
      <w:r>
        <w:t xml:space="preserve">, Christian Speck, Rob </w:t>
      </w:r>
      <w:proofErr w:type="spellStart"/>
      <w:r>
        <w:t>Juner</w:t>
      </w:r>
      <w:proofErr w:type="spellEnd"/>
      <w:r>
        <w:t xml:space="preserve">, Brian Rosario, Caroline Prieto, Gina Barnard, Valerie Bronstein, Veronica Lopez, Deborah Gale, Ricardo Caton, Arthur Jenkins III, Glenn Jaecks, Charlie Thomsen, Alisa </w:t>
      </w:r>
      <w:proofErr w:type="spellStart"/>
      <w:r>
        <w:t>Shubb</w:t>
      </w:r>
      <w:proofErr w:type="spellEnd"/>
      <w:r>
        <w:t xml:space="preserve">, Robin </w:t>
      </w:r>
      <w:proofErr w:type="spellStart"/>
      <w:r>
        <w:t>Akawi</w:t>
      </w:r>
      <w:proofErr w:type="spellEnd"/>
      <w:r>
        <w:t>.</w:t>
      </w:r>
    </w:p>
    <w:p w14:paraId="0000002C" w14:textId="77777777" w:rsidR="00570E1F" w:rsidRDefault="00570E1F"/>
    <w:p w14:paraId="0000002D" w14:textId="77777777" w:rsidR="00570E1F" w:rsidRDefault="00B36D2A">
      <w:r>
        <w:t>9.Nursing Critical Hire Request (1st reading)</w:t>
      </w:r>
    </w:p>
    <w:p w14:paraId="0000002E" w14:textId="77777777" w:rsidR="00570E1F" w:rsidRDefault="00570E1F"/>
    <w:p w14:paraId="0000002F" w14:textId="7E7D0170" w:rsidR="00570E1F" w:rsidRDefault="005005CC">
      <w:hyperlink r:id="rId8" w:history="1">
        <w:r w:rsidR="00B36D2A" w:rsidRPr="008A782D">
          <w:rPr>
            <w:rStyle w:val="Hyperlink"/>
          </w:rPr>
          <w:t>Accreditation report</w:t>
        </w:r>
      </w:hyperlink>
      <w:r w:rsidR="00B36D2A">
        <w:t xml:space="preserve"> is from 2022. Situation currently </w:t>
      </w:r>
      <w:proofErr w:type="gramStart"/>
      <w:r w:rsidR="00B36D2A">
        <w:t>more bleak</w:t>
      </w:r>
      <w:proofErr w:type="gramEnd"/>
      <w:r w:rsidR="00B36D2A">
        <w:t xml:space="preserve"> than what that report reflects. </w:t>
      </w:r>
    </w:p>
    <w:p w14:paraId="00000030" w14:textId="77777777" w:rsidR="00570E1F" w:rsidRDefault="00570E1F"/>
    <w:p w14:paraId="00000031" w14:textId="77777777" w:rsidR="00570E1F" w:rsidRDefault="00B36D2A">
      <w:r>
        <w:t>Board of Registered Nurses requires that our program have 13 FT faculty at all time. Currently have 9. 7 of those 9 are working overload. Some are working double overload. Risk of program closure if we don’t meet the requirement to have 13 FT faculty. There has been a resignation due to poor pay compared to the industry. Noted that there is stress and demands on nurses in a clinical setting that are unique to nursing. Noted that there is a significant lab inequity. One nurse can be managing 10 students, 40 patients, and they are being paid ¾ of what other instructors are earning because they are in a “lab.”</w:t>
      </w:r>
    </w:p>
    <w:p w14:paraId="00000032" w14:textId="77777777" w:rsidR="00570E1F" w:rsidRDefault="00570E1F"/>
    <w:p w14:paraId="00000033" w14:textId="77777777" w:rsidR="00570E1F" w:rsidRDefault="00B36D2A">
      <w:r>
        <w:t xml:space="preserve">Suggested that the </w:t>
      </w:r>
      <w:proofErr w:type="gramStart"/>
      <w:r>
        <w:t>District</w:t>
      </w:r>
      <w:proofErr w:type="gramEnd"/>
      <w:r>
        <w:t xml:space="preserve"> seems to be key here. Pressure on District seems necessary to address these challenges. Suggested that salaries for nurses needs to be increased, and that it seems we’re not getting support from District and Board.</w:t>
      </w:r>
    </w:p>
    <w:p w14:paraId="00000034" w14:textId="77777777" w:rsidR="00570E1F" w:rsidRDefault="00570E1F"/>
    <w:p w14:paraId="00000035" w14:textId="77777777" w:rsidR="00570E1F" w:rsidRDefault="00B36D2A">
      <w:r>
        <w:t xml:space="preserve">Suggested that we not go to the Board for this as they will respond that this is a negotiated item between the District and LRCFT. Suggested that this could annoy the Board. Suggested that annoying the Board could be what we need to do. Suggested that Boards don’t typically get involved in this level of detail; they set goals and allow the district to figure out how to meet them. Great diversity of ideas on what would be useful or not useful to bring to the Board expressed. </w:t>
      </w:r>
    </w:p>
    <w:p w14:paraId="00000036" w14:textId="77777777" w:rsidR="00570E1F" w:rsidRDefault="00570E1F"/>
    <w:p w14:paraId="00000037" w14:textId="77777777" w:rsidR="00570E1F" w:rsidRDefault="00B36D2A">
      <w:r>
        <w:t xml:space="preserve">Suggested that we need to bring this up at SUJIC. </w:t>
      </w:r>
    </w:p>
    <w:p w14:paraId="00000038" w14:textId="77777777" w:rsidR="00570E1F" w:rsidRDefault="00570E1F"/>
    <w:p w14:paraId="00000039" w14:textId="77777777" w:rsidR="00570E1F" w:rsidRDefault="00B36D2A">
      <w:r>
        <w:t xml:space="preserve">Senate President will mention challenges with the Nursing Program in the Board Report. </w:t>
      </w:r>
    </w:p>
    <w:p w14:paraId="0000003A" w14:textId="77777777" w:rsidR="00570E1F" w:rsidRDefault="00B36D2A">
      <w:r>
        <w:t>Program closure would have a significant impact on the region. There is a nursing shortage. This program puts nurses into the community.</w:t>
      </w:r>
    </w:p>
    <w:p w14:paraId="0000003B" w14:textId="77777777" w:rsidR="00570E1F" w:rsidRDefault="00570E1F"/>
    <w:p w14:paraId="0000003C" w14:textId="77777777" w:rsidR="00570E1F" w:rsidRDefault="00B36D2A">
      <w:r>
        <w:t xml:space="preserve">Asked if we can request more than one emergency hire. Yes. </w:t>
      </w:r>
    </w:p>
    <w:p w14:paraId="0000003D" w14:textId="77777777" w:rsidR="00570E1F" w:rsidRDefault="00570E1F"/>
    <w:p w14:paraId="0000003E" w14:textId="77777777" w:rsidR="00570E1F" w:rsidRDefault="00B36D2A">
      <w:r>
        <w:t>This item will be revisited at the next senate meeting.</w:t>
      </w:r>
    </w:p>
    <w:p w14:paraId="0000003F" w14:textId="77777777" w:rsidR="00570E1F" w:rsidRDefault="00570E1F"/>
    <w:p w14:paraId="00000040" w14:textId="77777777" w:rsidR="00570E1F" w:rsidRDefault="00B36D2A">
      <w:r>
        <w:lastRenderedPageBreak/>
        <w:t xml:space="preserve">Noted that other nursing programs in the district are fully staffed. Why the discrepancy? ARC receives a proportionately smaller number of hiring allocations. </w:t>
      </w:r>
    </w:p>
    <w:p w14:paraId="00000041" w14:textId="77777777" w:rsidR="00570E1F" w:rsidRDefault="00570E1F"/>
    <w:p w14:paraId="00000042" w14:textId="77777777" w:rsidR="00570E1F" w:rsidRDefault="00B36D2A">
      <w:r>
        <w:t xml:space="preserve">Noted that many more students who would like to study nursing than are able to because there are not enough spaces available. </w:t>
      </w:r>
    </w:p>
    <w:p w14:paraId="00000043" w14:textId="77777777" w:rsidR="00570E1F" w:rsidRDefault="00570E1F"/>
    <w:p w14:paraId="00000045" w14:textId="52293383" w:rsidR="00570E1F" w:rsidRDefault="00B36D2A">
      <w:r>
        <w:t>10.</w:t>
      </w:r>
      <w:r w:rsidR="008A782D">
        <w:t xml:space="preserve"> </w:t>
      </w:r>
      <w:hyperlink r:id="rId9" w:history="1">
        <w:r w:rsidRPr="008A782D">
          <w:rPr>
            <w:rStyle w:val="Hyperlink"/>
          </w:rPr>
          <w:t>Davies Hall Project Team Charter SSC</w:t>
        </w:r>
      </w:hyperlink>
      <w:r>
        <w:t xml:space="preserve"> (1st reading)</w:t>
      </w:r>
    </w:p>
    <w:p w14:paraId="099B0EDE" w14:textId="1C95FFF7" w:rsidR="008A782D" w:rsidRDefault="008A782D"/>
    <w:p w14:paraId="4FF716AA" w14:textId="77777777" w:rsidR="008A782D" w:rsidRDefault="008A782D" w:rsidP="008A782D">
      <w:r>
        <w:t>Outline started by SSC. Please take a look at the document and give feedback.</w:t>
      </w:r>
    </w:p>
    <w:p w14:paraId="552D4BE7" w14:textId="77777777" w:rsidR="008A782D" w:rsidRDefault="008A782D" w:rsidP="008A782D"/>
    <w:p w14:paraId="45C5B615" w14:textId="77777777" w:rsidR="008A782D" w:rsidRDefault="008A782D" w:rsidP="008A782D">
      <w:r>
        <w:t xml:space="preserve">As written, Project Team is to provide feedback on a plan. Perhaps instead we want the team to develop a strategy, develop guiding principles, and analyze the challenges, assess the needs. </w:t>
      </w:r>
    </w:p>
    <w:p w14:paraId="4CE72350" w14:textId="77777777" w:rsidR="008A782D" w:rsidRDefault="008A782D" w:rsidP="008A782D"/>
    <w:p w14:paraId="5A428C2D" w14:textId="1801207D" w:rsidR="008A782D" w:rsidRDefault="008A782D" w:rsidP="008A782D">
      <w:r>
        <w:t xml:space="preserve">Desire expressed to see faculty giving input on needs for the classrooms in order to best support students. </w:t>
      </w:r>
    </w:p>
    <w:p w14:paraId="46088B90" w14:textId="77777777" w:rsidR="008A782D" w:rsidRDefault="008A782D" w:rsidP="008A782D"/>
    <w:p w14:paraId="50DEFEC2" w14:textId="77777777" w:rsidR="008A782D" w:rsidRDefault="008A782D" w:rsidP="008A782D">
      <w:r>
        <w:t xml:space="preserve">Suggested that we consult faculty who have taught in portables and faculty who have been impacted by closure. </w:t>
      </w:r>
    </w:p>
    <w:p w14:paraId="15E04473" w14:textId="77777777" w:rsidR="008A782D" w:rsidRDefault="008A782D" w:rsidP="008A782D"/>
    <w:p w14:paraId="57AEBFCD" w14:textId="77777777" w:rsidR="008A782D" w:rsidRDefault="008A782D" w:rsidP="008A782D">
      <w:r>
        <w:t>Desire expressed for proximity of offices for faculty to the classrooms they teach in.</w:t>
      </w:r>
    </w:p>
    <w:p w14:paraId="6600F503" w14:textId="77777777" w:rsidR="008A782D" w:rsidRDefault="008A782D" w:rsidP="008A782D"/>
    <w:p w14:paraId="4DC45040" w14:textId="77777777" w:rsidR="008A782D" w:rsidRDefault="008A782D" w:rsidP="008A782D">
      <w:r>
        <w:t xml:space="preserve">Noted that departments have already expressed some of these needs. Desire that the Project Team have access to that information. </w:t>
      </w:r>
    </w:p>
    <w:p w14:paraId="7F47911F" w14:textId="77777777" w:rsidR="008A782D" w:rsidRDefault="008A782D" w:rsidP="008A782D"/>
    <w:p w14:paraId="77974559" w14:textId="77777777" w:rsidR="008A782D" w:rsidRDefault="008A782D" w:rsidP="008A782D">
      <w:r>
        <w:t>Suggested that team charter state that team will provide suggestions, not just feedback.</w:t>
      </w:r>
    </w:p>
    <w:p w14:paraId="014C678A" w14:textId="77777777" w:rsidR="008A782D" w:rsidRDefault="008A782D" w:rsidP="008A782D"/>
    <w:p w14:paraId="6B2CC484" w14:textId="77777777" w:rsidR="008A782D" w:rsidRDefault="008A782D" w:rsidP="008A782D">
      <w:r>
        <w:t xml:space="preserve">Noted that charter is coming to us in its infancy state. </w:t>
      </w:r>
    </w:p>
    <w:p w14:paraId="2F7BDC50" w14:textId="77777777" w:rsidR="008A782D" w:rsidRDefault="008A782D" w:rsidP="008A782D"/>
    <w:p w14:paraId="3DBFBEB5" w14:textId="77777777" w:rsidR="008A782D" w:rsidRDefault="008A782D" w:rsidP="008A782D">
      <w:r>
        <w:t xml:space="preserve">Suggested that we need accountability. If team makes recommendations and they are not followed, we should be informed why. </w:t>
      </w:r>
    </w:p>
    <w:p w14:paraId="0003F0D6" w14:textId="77777777" w:rsidR="008A782D" w:rsidRDefault="008A782D" w:rsidP="008A782D"/>
    <w:p w14:paraId="323AF55E" w14:textId="77777777" w:rsidR="008A782D" w:rsidRDefault="008A782D" w:rsidP="008A782D">
      <w:r>
        <w:t>Does Charter just address recommendations for space other than portables? Perhaps team should be able to make broader recommendations.</w:t>
      </w:r>
    </w:p>
    <w:p w14:paraId="1AE3F6C3" w14:textId="77777777" w:rsidR="008A782D" w:rsidRDefault="008A782D" w:rsidP="008A782D"/>
    <w:p w14:paraId="367E4F73" w14:textId="77777777" w:rsidR="008A782D" w:rsidRDefault="008A782D" w:rsidP="008A782D">
      <w:r>
        <w:t>Noted that faculty are currently teaching in spaces where a rolling divider is all that separates a class taking an exam from a class having a spirited debate.</w:t>
      </w:r>
    </w:p>
    <w:p w14:paraId="26BABE3E" w14:textId="77777777" w:rsidR="008A782D" w:rsidRDefault="008A782D" w:rsidP="008A782D"/>
    <w:p w14:paraId="65210904" w14:textId="77777777" w:rsidR="008A782D" w:rsidRDefault="008A782D" w:rsidP="008A782D">
      <w:r>
        <w:t xml:space="preserve">Noted that faculty doing the work for SSC is not the same as participation. </w:t>
      </w:r>
    </w:p>
    <w:p w14:paraId="3F63DD02" w14:textId="77777777" w:rsidR="008A782D" w:rsidRDefault="008A782D" w:rsidP="008A782D"/>
    <w:p w14:paraId="7522678C" w14:textId="77777777" w:rsidR="008A782D" w:rsidRDefault="008A782D" w:rsidP="008A782D">
      <w:r>
        <w:t xml:space="preserve">Suggested that perhaps process would be expedited if admin moved into portables. </w:t>
      </w:r>
    </w:p>
    <w:p w14:paraId="41896BBD" w14:textId="77777777" w:rsidR="008A782D" w:rsidRDefault="008A782D"/>
    <w:p w14:paraId="4FB4BB19" w14:textId="77777777" w:rsidR="008A782D" w:rsidRDefault="008A782D"/>
    <w:p w14:paraId="00000047" w14:textId="0F98B8AD" w:rsidR="00570E1F" w:rsidRDefault="00B36D2A">
      <w:r w:rsidRPr="008B4A5D">
        <w:rPr>
          <w:b/>
          <w:bCs/>
        </w:rPr>
        <w:t>Reports</w:t>
      </w:r>
      <w:r>
        <w:t xml:space="preserve"> (5-10 minutes per item)</w:t>
      </w:r>
    </w:p>
    <w:p w14:paraId="4040F599" w14:textId="77777777" w:rsidR="008A782D" w:rsidRDefault="008A782D" w:rsidP="008A782D">
      <w:r>
        <w:t>11. Updates from President Cardoza</w:t>
      </w:r>
    </w:p>
    <w:p w14:paraId="171AD011" w14:textId="77777777" w:rsidR="008A782D" w:rsidRDefault="008A782D" w:rsidP="008A782D"/>
    <w:p w14:paraId="7AACDBB6" w14:textId="77777777" w:rsidR="008A782D" w:rsidRDefault="008A782D" w:rsidP="008A782D">
      <w:r>
        <w:t xml:space="preserve">Ultimate decision about moving forward from </w:t>
      </w:r>
      <w:proofErr w:type="gramStart"/>
      <w:r>
        <w:t>Davies</w:t>
      </w:r>
      <w:proofErr w:type="gramEnd"/>
      <w:r>
        <w:t xml:space="preserve"> closure lies with the college president, trying to be mindful of getting feedback from all parties and cabinet</w:t>
      </w:r>
    </w:p>
    <w:p w14:paraId="5475D684" w14:textId="77777777" w:rsidR="008A782D" w:rsidRDefault="008A782D" w:rsidP="008A782D"/>
    <w:p w14:paraId="47B37A77" w14:textId="77777777" w:rsidR="008A782D" w:rsidRDefault="008A782D" w:rsidP="008A782D">
      <w:r>
        <w:t>Option 1 - Lot A</w:t>
      </w:r>
    </w:p>
    <w:p w14:paraId="4B6E1261" w14:textId="77777777" w:rsidR="008A782D" w:rsidRDefault="008A782D" w:rsidP="008A782D"/>
    <w:p w14:paraId="58C3E356" w14:textId="77777777" w:rsidR="008A782D" w:rsidRDefault="008A782D" w:rsidP="008A782D">
      <w:r>
        <w:t>Option 2 - Lot E, staff parking lot, drop off location</w:t>
      </w:r>
    </w:p>
    <w:p w14:paraId="6DF53ABF" w14:textId="77777777" w:rsidR="008A782D" w:rsidRDefault="008A782D" w:rsidP="008A782D"/>
    <w:p w14:paraId="73DBAFCA" w14:textId="77777777" w:rsidR="008A782D" w:rsidRDefault="008A782D" w:rsidP="008A782D">
      <w:r>
        <w:t>Option 3 - Stadium parking lot</w:t>
      </w:r>
    </w:p>
    <w:p w14:paraId="4DF3C2B5" w14:textId="77777777" w:rsidR="008A782D" w:rsidRDefault="008A782D" w:rsidP="008A782D"/>
    <w:p w14:paraId="1B816A01" w14:textId="74AB7F30" w:rsidR="008A782D" w:rsidRDefault="008A782D" w:rsidP="008A782D">
      <w:r>
        <w:t xml:space="preserve">Timing of funding impacts this decision. Renovating Davies would take approximately 19 months to get funding approved. Getting a bond is a </w:t>
      </w:r>
      <w:proofErr w:type="gramStart"/>
      <w:r>
        <w:t>2 year</w:t>
      </w:r>
      <w:proofErr w:type="gramEnd"/>
      <w:r>
        <w:t xml:space="preserve"> process. Using emergency funds for portables. Lower Library expected to be completed this summer. FAQ with details is forthcoming.</w:t>
      </w:r>
    </w:p>
    <w:p w14:paraId="4ECC7072" w14:textId="77777777" w:rsidR="008A782D" w:rsidRDefault="008A782D" w:rsidP="008A782D"/>
    <w:p w14:paraId="14029537" w14:textId="77777777" w:rsidR="008A782D" w:rsidRDefault="008A782D" w:rsidP="008A782D">
      <w:r>
        <w:t>Currently looking at modified option 3, stadium parking lot - 30 classrooms and 90 faculty offices. Will continue to push for a new building. District has hired a lobbyist to help ensure that our needs are made known.</w:t>
      </w:r>
    </w:p>
    <w:p w14:paraId="4223239D" w14:textId="77777777" w:rsidR="008A782D" w:rsidRDefault="008A782D" w:rsidP="008A782D"/>
    <w:p w14:paraId="591A268F" w14:textId="77777777" w:rsidR="008A782D" w:rsidRDefault="008A782D" w:rsidP="008A782D">
      <w:r>
        <w:t>Space utilization study is for entire district, all campuses and district office. Requested by Board prior to Davies closure. Hoped that it will help us to better understand how we can improve use of space and help inform effort to get a bond.</w:t>
      </w:r>
    </w:p>
    <w:p w14:paraId="5B4624B3" w14:textId="77777777" w:rsidR="008A782D" w:rsidRDefault="008A782D" w:rsidP="008A782D"/>
    <w:p w14:paraId="2CFABE52" w14:textId="77777777" w:rsidR="008A782D" w:rsidRDefault="008A782D" w:rsidP="008A782D">
      <w:r>
        <w:t>Concern that some spaces are currently inadequate for what they are used for. Will the study capture that? Believed that questions to get at that info are a part of the study.</w:t>
      </w:r>
    </w:p>
    <w:p w14:paraId="2A641AB8" w14:textId="77777777" w:rsidR="008A782D" w:rsidRDefault="008A782D" w:rsidP="008A782D"/>
    <w:p w14:paraId="5D61D0E5" w14:textId="381F8D57" w:rsidR="008A782D" w:rsidRDefault="008A782D" w:rsidP="008A782D">
      <w:r>
        <w:t>If there are further questions for Dr. Cardoza, please contact her by email.</w:t>
      </w:r>
    </w:p>
    <w:p w14:paraId="5DE89FA2" w14:textId="77777777" w:rsidR="008A782D" w:rsidRDefault="008A782D"/>
    <w:p w14:paraId="00000049" w14:textId="2B830F24" w:rsidR="00570E1F" w:rsidRDefault="00B36D2A">
      <w:r w:rsidRPr="008B4A5D">
        <w:rPr>
          <w:b/>
          <w:bCs/>
        </w:rPr>
        <w:t>Discussion</w:t>
      </w:r>
      <w:r>
        <w:t xml:space="preserve"> (10-15 minutes per item)</w:t>
      </w:r>
    </w:p>
    <w:p w14:paraId="0000004B" w14:textId="61F523B8" w:rsidR="00570E1F" w:rsidRDefault="00B36D2A">
      <w:r>
        <w:t>12.</w:t>
      </w:r>
      <w:r w:rsidR="00D137F5">
        <w:t xml:space="preserve"> </w:t>
      </w:r>
      <w:r>
        <w:t xml:space="preserve">District Curriculum- </w:t>
      </w:r>
      <w:hyperlink r:id="rId10" w:history="1">
        <w:r w:rsidRPr="00FA7604">
          <w:rPr>
            <w:rStyle w:val="Hyperlink"/>
          </w:rPr>
          <w:t>GE &amp; Graduation Requirements Revisions</w:t>
        </w:r>
      </w:hyperlink>
    </w:p>
    <w:p w14:paraId="690F2CB9" w14:textId="06339B7D" w:rsidR="00D137F5" w:rsidRDefault="00D137F5"/>
    <w:p w14:paraId="3C886325" w14:textId="77777777" w:rsidR="00D137F5" w:rsidRDefault="00D137F5" w:rsidP="00D137F5">
      <w:r>
        <w:t>Survey forthcoming that will inquire, among other things, whether we support students choosing a GE pattern.</w:t>
      </w:r>
    </w:p>
    <w:p w14:paraId="5750687E" w14:textId="77777777" w:rsidR="00D137F5" w:rsidRDefault="00D137F5" w:rsidP="00D137F5"/>
    <w:p w14:paraId="42C592C0" w14:textId="77777777" w:rsidR="00D137F5" w:rsidRDefault="00D137F5" w:rsidP="00D137F5">
      <w:r>
        <w:t>Concern expressed about lack of information about where we are with onboarding of students.</w:t>
      </w:r>
    </w:p>
    <w:p w14:paraId="309B9596" w14:textId="77777777" w:rsidR="00D137F5" w:rsidRDefault="00D137F5" w:rsidP="00D137F5"/>
    <w:p w14:paraId="5BC65A0E" w14:textId="77777777" w:rsidR="00D137F5" w:rsidRDefault="00D137F5" w:rsidP="00D137F5">
      <w:r>
        <w:t>Some students are strictly following a local AA, but some do want to transfer. Adopting a new local pattern would help students who do a local pattern get financial aid to allow them to take additional courses here, that they would need to take in order to reach their goals.</w:t>
      </w:r>
    </w:p>
    <w:p w14:paraId="6379BEA0" w14:textId="77777777" w:rsidR="00D137F5" w:rsidRDefault="00D137F5" w:rsidP="00D137F5"/>
    <w:p w14:paraId="5092DD69" w14:textId="77777777" w:rsidR="00D137F5" w:rsidRDefault="00D137F5" w:rsidP="00D137F5">
      <w:r>
        <w:t xml:space="preserve">Concern expressed about how adopting a new pattern will affect disciplines. Hopefully survey will get at some of that information. </w:t>
      </w:r>
    </w:p>
    <w:p w14:paraId="2D44E474" w14:textId="77777777" w:rsidR="00D137F5" w:rsidRDefault="00D137F5" w:rsidP="00D137F5"/>
    <w:p w14:paraId="46FD11C7" w14:textId="77777777" w:rsidR="00D137F5" w:rsidRDefault="00D137F5" w:rsidP="00D137F5">
      <w:r>
        <w:lastRenderedPageBreak/>
        <w:t xml:space="preserve">Concern expressed </w:t>
      </w:r>
      <w:proofErr w:type="gramStart"/>
      <w:r>
        <w:t>that students</w:t>
      </w:r>
      <w:proofErr w:type="gramEnd"/>
      <w:r>
        <w:t xml:space="preserve"> may not have the information they need to allow them to make the best choice.</w:t>
      </w:r>
    </w:p>
    <w:p w14:paraId="04E0BB91" w14:textId="77777777" w:rsidR="00D137F5" w:rsidRDefault="00D137F5"/>
    <w:p w14:paraId="0000004D" w14:textId="307669AC" w:rsidR="00570E1F" w:rsidRDefault="00B36D2A">
      <w:r>
        <w:t>13.</w:t>
      </w:r>
      <w:r w:rsidR="00D137F5">
        <w:t xml:space="preserve"> </w:t>
      </w:r>
      <w:r>
        <w:t>Uses of AI and Training Needs</w:t>
      </w:r>
      <w:r w:rsidR="00D137F5">
        <w:t xml:space="preserve"> – not discussed at this time</w:t>
      </w:r>
    </w:p>
    <w:p w14:paraId="00AFC12E" w14:textId="26F93D58" w:rsidR="00D137F5" w:rsidRDefault="00B36D2A">
      <w:r>
        <w:t>14.</w:t>
      </w:r>
      <w:r w:rsidR="00D137F5">
        <w:t xml:space="preserve"> </w:t>
      </w:r>
      <w:r>
        <w:t>Report Back</w:t>
      </w:r>
      <w:r w:rsidR="00D137F5">
        <w:t xml:space="preserve"> – not discussed at this time</w:t>
      </w:r>
    </w:p>
    <w:p w14:paraId="62CC9A39" w14:textId="77777777" w:rsidR="00D137F5" w:rsidRDefault="00B36D2A" w:rsidP="00D137F5">
      <w:pPr>
        <w:pStyle w:val="ListParagraph"/>
        <w:numPr>
          <w:ilvl w:val="0"/>
          <w:numId w:val="2"/>
        </w:numPr>
      </w:pPr>
      <w:r>
        <w:t>Feedback from College Areas</w:t>
      </w:r>
    </w:p>
    <w:p w14:paraId="00000051" w14:textId="2454C314" w:rsidR="00570E1F" w:rsidRDefault="00B36D2A" w:rsidP="00D137F5">
      <w:pPr>
        <w:pStyle w:val="ListParagraph"/>
        <w:numPr>
          <w:ilvl w:val="0"/>
          <w:numId w:val="2"/>
        </w:numPr>
      </w:pPr>
      <w:r>
        <w:t>Open Issues from any Previous Agenda Item</w:t>
      </w:r>
    </w:p>
    <w:p w14:paraId="00000053" w14:textId="2661537D" w:rsidR="00570E1F" w:rsidRDefault="00B36D2A">
      <w:r>
        <w:t>15.</w:t>
      </w:r>
      <w:r w:rsidR="00FA7604">
        <w:t xml:space="preserve"> </w:t>
      </w:r>
      <w:r>
        <w:t>Report Out (Information from District Meetings and Other Areas)</w:t>
      </w:r>
      <w:r w:rsidR="00FA7604">
        <w:t xml:space="preserve"> – not discussed at this time</w:t>
      </w:r>
    </w:p>
    <w:p w14:paraId="00000054" w14:textId="77777777" w:rsidR="00570E1F" w:rsidRDefault="00B36D2A">
      <w:r>
        <w:t>a.</w:t>
      </w:r>
    </w:p>
    <w:p w14:paraId="00000055" w14:textId="77777777" w:rsidR="00570E1F" w:rsidRDefault="00B36D2A">
      <w:r>
        <w:t>District Academic Senate and District Meetings</w:t>
      </w:r>
    </w:p>
    <w:p w14:paraId="00000056" w14:textId="77777777" w:rsidR="00570E1F" w:rsidRDefault="00B36D2A">
      <w:r>
        <w:t>b.</w:t>
      </w:r>
    </w:p>
    <w:p w14:paraId="00000057" w14:textId="77777777" w:rsidR="00570E1F" w:rsidRDefault="00B36D2A">
      <w:r>
        <w:t>Other Areas</w:t>
      </w:r>
    </w:p>
    <w:p w14:paraId="307074D3" w14:textId="77777777" w:rsidR="00FA7604" w:rsidRDefault="00FA7604"/>
    <w:p w14:paraId="00000059" w14:textId="6984B0E9" w:rsidR="00570E1F" w:rsidRDefault="00B36D2A">
      <w:r>
        <w:t>16.</w:t>
      </w:r>
      <w:r w:rsidR="00FA7604">
        <w:t xml:space="preserve"> </w:t>
      </w:r>
      <w:r>
        <w:t>Items from College Areas for Academic Senate Consideration</w:t>
      </w:r>
      <w:r w:rsidR="00FA7604">
        <w:t xml:space="preserve"> – not discussed at this time</w:t>
      </w:r>
    </w:p>
    <w:p w14:paraId="0000005A" w14:textId="77777777" w:rsidR="00570E1F" w:rsidRDefault="00B36D2A">
      <w:r>
        <w:t>Upcoming Meetings</w:t>
      </w:r>
    </w:p>
    <w:p w14:paraId="0000005B" w14:textId="77777777" w:rsidR="00570E1F" w:rsidRDefault="00B36D2A">
      <w:r>
        <w:t>•</w:t>
      </w:r>
    </w:p>
    <w:p w14:paraId="0000005C" w14:textId="77777777" w:rsidR="00570E1F" w:rsidRDefault="00B36D2A">
      <w:r>
        <w:t>Academic Senate: Thursday, 2/27 3:00 PM – (ARC Board Room)</w:t>
      </w:r>
    </w:p>
    <w:p w14:paraId="0000005D" w14:textId="77777777" w:rsidR="00570E1F" w:rsidRDefault="00B36D2A">
      <w:r>
        <w:t>•</w:t>
      </w:r>
    </w:p>
    <w:p w14:paraId="0000005E" w14:textId="77777777" w:rsidR="00570E1F" w:rsidRDefault="00B36D2A">
      <w:r>
        <w:t>District Academic Senate: Tuesday, 2/20 3:00PM (District Board Room</w:t>
      </w:r>
    </w:p>
    <w:p w14:paraId="0DAFEA38" w14:textId="30B93000" w:rsidR="007A1B8F" w:rsidRDefault="007A1B8F"/>
    <w:p w14:paraId="4B7338AE" w14:textId="781135BE" w:rsidR="007A1B8F" w:rsidRPr="008B4A5D" w:rsidRDefault="007A1B8F">
      <w:pPr>
        <w:rPr>
          <w:b/>
          <w:bCs/>
        </w:rPr>
      </w:pPr>
      <w:r w:rsidRPr="008B4A5D">
        <w:rPr>
          <w:b/>
          <w:bCs/>
        </w:rPr>
        <w:t>Supplemental Materials</w:t>
      </w:r>
    </w:p>
    <w:p w14:paraId="4747B0EF" w14:textId="245BA4DB" w:rsidR="007A1B8F" w:rsidRDefault="007A1B8F"/>
    <w:p w14:paraId="2162EBCD" w14:textId="77777777" w:rsidR="007A1B8F" w:rsidRDefault="007A1B8F" w:rsidP="007A1B8F">
      <w:pPr>
        <w:jc w:val="center"/>
      </w:pPr>
      <w:bookmarkStart w:id="0" w:name="newfac"/>
      <w:r>
        <w:t xml:space="preserve">New Faculty Learning </w:t>
      </w:r>
      <w:bookmarkEnd w:id="0"/>
      <w:r>
        <w:t>Community Coordinator Position F24-Sp26 (.5 FTE)</w:t>
      </w:r>
    </w:p>
    <w:p w14:paraId="4CDAC452" w14:textId="77777777" w:rsidR="007A1B8F" w:rsidRDefault="007A1B8F" w:rsidP="007A1B8F">
      <w:pPr>
        <w:jc w:val="center"/>
      </w:pPr>
    </w:p>
    <w:p w14:paraId="6AFCDCA1" w14:textId="52561E71" w:rsidR="007A1B8F" w:rsidRDefault="007A1B8F" w:rsidP="007A1B8F">
      <w:pPr>
        <w:jc w:val="center"/>
      </w:pPr>
      <w:r>
        <w:t>American River College</w:t>
      </w:r>
    </w:p>
    <w:p w14:paraId="436C7E9F" w14:textId="77777777" w:rsidR="007A1B8F" w:rsidRDefault="007A1B8F" w:rsidP="007A1B8F"/>
    <w:p w14:paraId="47112E6A" w14:textId="1EDC88CB" w:rsidR="007A1B8F" w:rsidRDefault="007A1B8F" w:rsidP="007A1B8F">
      <w:r>
        <w:t>ARC’s Office of Equity, Institutional Effectiveness, and Innovation, with the support of ARC President Cardoza, the Academic Senate, and the LRCFT, offers all new incoming tenure-track faculty a professional development learning community. With this announcement, the College seeks a faculty member to lead and coordinate the New Faculty Learning Community.</w:t>
      </w:r>
    </w:p>
    <w:p w14:paraId="66C84645" w14:textId="77777777" w:rsidR="007A1B8F" w:rsidRDefault="007A1B8F" w:rsidP="007A1B8F"/>
    <w:p w14:paraId="792E6681" w14:textId="0D789A68" w:rsidR="007A1B8F" w:rsidRDefault="007A1B8F" w:rsidP="007A1B8F">
      <w:r>
        <w:t>Job Description:</w:t>
      </w:r>
    </w:p>
    <w:p w14:paraId="779C8C0E" w14:textId="73BAC865" w:rsidR="007A1B8F" w:rsidRDefault="007A1B8F" w:rsidP="007A1B8F">
      <w:r>
        <w:t xml:space="preserve">Under the direction of the Dean of Institutional Effectiveness and Innovation, the New Faculty Learning Community (NFLC) coordinator will be responsible for planning, organizing, implementing, and updating the curriculum and activities of the NFLC. The NFLC is a </w:t>
      </w:r>
      <w:proofErr w:type="gramStart"/>
      <w:r>
        <w:t>cohort based</w:t>
      </w:r>
      <w:proofErr w:type="gramEnd"/>
      <w:r>
        <w:t xml:space="preserve"> program for all incoming tenure-track faculty from across the disciplines. The NFLC coordinator will solidify the program outline and work with the faculty cohort to create a</w:t>
      </w:r>
    </w:p>
    <w:p w14:paraId="39DC4BDB" w14:textId="62F5C4B3" w:rsidR="007A1B8F" w:rsidRDefault="007A1B8F" w:rsidP="007A1B8F">
      <w:r>
        <w:t xml:space="preserve">comprehensive teaching and learning experience that results in an inclusive, innovative, collaborative, conscious effort toward meeting the needs of all students, especially those who are disproportionately impacted, and closing our </w:t>
      </w:r>
      <w:proofErr w:type="gramStart"/>
      <w:r>
        <w:t>College’s</w:t>
      </w:r>
      <w:proofErr w:type="gramEnd"/>
      <w:r>
        <w:t xml:space="preserve"> racial equity gaps.</w:t>
      </w:r>
    </w:p>
    <w:p w14:paraId="3E6B4392" w14:textId="77777777" w:rsidR="007A1B8F" w:rsidRDefault="007A1B8F" w:rsidP="007A1B8F"/>
    <w:p w14:paraId="5356F257" w14:textId="0987EBBC" w:rsidR="007A1B8F" w:rsidRDefault="007A1B8F" w:rsidP="007A1B8F">
      <w:r>
        <w:t>Desired Qualifications:</w:t>
      </w:r>
    </w:p>
    <w:p w14:paraId="499BCF05" w14:textId="77777777" w:rsidR="007A1B8F" w:rsidRDefault="007A1B8F" w:rsidP="007A1B8F">
      <w:r>
        <w:t>● Full-time faculty member at ARC</w:t>
      </w:r>
    </w:p>
    <w:p w14:paraId="7961BD5E" w14:textId="77777777" w:rsidR="007A1B8F" w:rsidRDefault="007A1B8F" w:rsidP="007A1B8F">
      <w:r>
        <w:t>● Equity expertise</w:t>
      </w:r>
    </w:p>
    <w:p w14:paraId="35AAB516" w14:textId="77777777" w:rsidR="007A1B8F" w:rsidRDefault="007A1B8F" w:rsidP="007A1B8F">
      <w:r>
        <w:lastRenderedPageBreak/>
        <w:t>● Experience in equity and social justice program development and education</w:t>
      </w:r>
    </w:p>
    <w:p w14:paraId="70F1E33B" w14:textId="77777777" w:rsidR="007A1B8F" w:rsidRDefault="007A1B8F" w:rsidP="007A1B8F">
      <w:r>
        <w:t>● Experience with College governance system and committee work</w:t>
      </w:r>
    </w:p>
    <w:p w14:paraId="0AA75143" w14:textId="77777777" w:rsidR="007A1B8F" w:rsidRDefault="007A1B8F" w:rsidP="007A1B8F">
      <w:r>
        <w:t>● Direct experience working with student populations that are disproportionately impacted at ARC</w:t>
      </w:r>
    </w:p>
    <w:p w14:paraId="4FE53082" w14:textId="77777777" w:rsidR="007A1B8F" w:rsidRDefault="007A1B8F" w:rsidP="007A1B8F">
      <w:r>
        <w:t>● Demonstrated interest in employee professional development and community college student equity</w:t>
      </w:r>
    </w:p>
    <w:p w14:paraId="2682DBC5" w14:textId="77777777" w:rsidR="007A1B8F" w:rsidRDefault="007A1B8F" w:rsidP="007A1B8F">
      <w:r>
        <w:t>● Knowledge of foundational equity concepts used at ARC</w:t>
      </w:r>
    </w:p>
    <w:p w14:paraId="0535E7AA" w14:textId="77777777" w:rsidR="007A1B8F" w:rsidRDefault="007A1B8F" w:rsidP="007A1B8F">
      <w:r>
        <w:t>● Ability to work as a member of a collaborative team</w:t>
      </w:r>
    </w:p>
    <w:p w14:paraId="00052919" w14:textId="77777777" w:rsidR="007A1B8F" w:rsidRDefault="007A1B8F" w:rsidP="007A1B8F">
      <w:r>
        <w:t>● Flexibility to meet the diverse needs of employees in a changing environment</w:t>
      </w:r>
    </w:p>
    <w:p w14:paraId="61064A5E" w14:textId="77777777" w:rsidR="007A1B8F" w:rsidRDefault="007A1B8F" w:rsidP="007A1B8F">
      <w:r>
        <w:t>● Confidentiality and the ability to maintain a safe and supportive learning environment</w:t>
      </w:r>
    </w:p>
    <w:p w14:paraId="495FF162" w14:textId="77777777" w:rsidR="007A1B8F" w:rsidRDefault="007A1B8F" w:rsidP="007A1B8F">
      <w:r>
        <w:t>● Andragogy and heutagogy (self-determined learning) training and expertise</w:t>
      </w:r>
    </w:p>
    <w:p w14:paraId="00BC2043" w14:textId="77777777" w:rsidR="007A1B8F" w:rsidRDefault="007A1B8F" w:rsidP="007A1B8F">
      <w:r>
        <w:t>● Expertise in culturally responsive curriculum</w:t>
      </w:r>
    </w:p>
    <w:p w14:paraId="4C2E4DC8" w14:textId="77777777" w:rsidR="007A1B8F" w:rsidRDefault="007A1B8F" w:rsidP="007A1B8F">
      <w:r>
        <w:t>● Training in metacognitive practices</w:t>
      </w:r>
    </w:p>
    <w:p w14:paraId="276AC847" w14:textId="77777777" w:rsidR="007A1B8F" w:rsidRDefault="007A1B8F" w:rsidP="007A1B8F">
      <w:r>
        <w:t>● Facilitation experience</w:t>
      </w:r>
    </w:p>
    <w:p w14:paraId="469209D5" w14:textId="77777777" w:rsidR="007A1B8F" w:rsidRDefault="007A1B8F" w:rsidP="007A1B8F">
      <w:r>
        <w:t>● Experience with multiple teaching modalities (on site, hybrid, and/or online)</w:t>
      </w:r>
    </w:p>
    <w:p w14:paraId="6B901980" w14:textId="77777777" w:rsidR="007A1B8F" w:rsidRDefault="007A1B8F" w:rsidP="007A1B8F">
      <w:r>
        <w:t>● Experience working collaboratively with other faculty and College leaders</w:t>
      </w:r>
    </w:p>
    <w:p w14:paraId="575BFA51" w14:textId="77777777" w:rsidR="007A1B8F" w:rsidRDefault="007A1B8F" w:rsidP="007A1B8F"/>
    <w:p w14:paraId="122F3DA3" w14:textId="53C8BF33" w:rsidR="007A1B8F" w:rsidRDefault="007A1B8F" w:rsidP="007A1B8F">
      <w:r>
        <w:t>Other Information:</w:t>
      </w:r>
    </w:p>
    <w:p w14:paraId="24F6D7CD" w14:textId="2F14A345" w:rsidR="007A1B8F" w:rsidRDefault="007A1B8F" w:rsidP="007A1B8F">
      <w:r>
        <w:t>● This position is a one-year term with the option to extend to a second year as determined by need: .5 reassign time (depending on faculty discipline) for one academic year, Fall 2024 through Spring 2025.</w:t>
      </w:r>
    </w:p>
    <w:p w14:paraId="461455F6" w14:textId="7954FE43" w:rsidR="007A1B8F" w:rsidRDefault="007A1B8F" w:rsidP="007A1B8F">
      <w:r>
        <w:t>● In the Fall 2024 and Spring 2025 semester, the coordinator will facilitate cohort meetings and support new faculty. Planning will take place in Spring 2024. The coordinator will be compensated for planning in Spring 2024 with .1 FTE reassign time.</w:t>
      </w:r>
    </w:p>
    <w:p w14:paraId="7532DCD9" w14:textId="6C3F7F2C" w:rsidR="007A1B8F" w:rsidRDefault="007A1B8F" w:rsidP="007A1B8F">
      <w:r>
        <w:t>● The NFLC coordinator will work collaboratively with the Center for Teaching and Learning faculty team and will work with the Dean of Institutional Effectiveness and Innovation to update and implement the NFLC and to coordinate the efforts of the NFLC with the CTL.</w:t>
      </w:r>
    </w:p>
    <w:p w14:paraId="65914F8C" w14:textId="6448B092" w:rsidR="007A1B8F" w:rsidRDefault="007A1B8F" w:rsidP="007A1B8F">
      <w:r>
        <w:t>● The NFLC Coordinator will use the findings and recommendations from the Disproportionately Impacted Project Team Reports, the Institutional Equity Plan, and the Onboarding Project Team Report to inform their work with our faculty cohort.</w:t>
      </w:r>
    </w:p>
    <w:p w14:paraId="78B7719F" w14:textId="579AD231" w:rsidR="007A1B8F" w:rsidRDefault="007A1B8F" w:rsidP="007A1B8F">
      <w:r>
        <w:t xml:space="preserve">● The hours for the </w:t>
      </w:r>
      <w:proofErr w:type="gramStart"/>
      <w:r>
        <w:t>Coordinator</w:t>
      </w:r>
      <w:proofErr w:type="gramEnd"/>
      <w:r>
        <w:t xml:space="preserve"> will vary based on the needs of the faculty cohort and will likely include Fridays during the academic year.</w:t>
      </w:r>
    </w:p>
    <w:p w14:paraId="710C1B7F" w14:textId="34967189" w:rsidR="007A1B8F" w:rsidRDefault="007A1B8F" w:rsidP="007A1B8F">
      <w:r>
        <w:t>● The New Faculty Learning Community will operate in face to face and online environments, approximately 75% face to face and 25% online.</w:t>
      </w:r>
    </w:p>
    <w:p w14:paraId="13AC5A10" w14:textId="77777777" w:rsidR="007A1B8F" w:rsidRDefault="007A1B8F" w:rsidP="007A1B8F"/>
    <w:p w14:paraId="7887CDD2" w14:textId="0A8E6459" w:rsidR="007A1B8F" w:rsidRDefault="007A1B8F" w:rsidP="007A1B8F">
      <w:r>
        <w:t>How to Apply:</w:t>
      </w:r>
    </w:p>
    <w:p w14:paraId="3EEC7E6B" w14:textId="0C7093CF" w:rsidR="007A1B8F" w:rsidRDefault="007A1B8F" w:rsidP="008B4A5D">
      <w:pPr>
        <w:jc w:val="both"/>
      </w:pPr>
      <w:r>
        <w:t xml:space="preserve">The prospective candidate is encouraged to submit a resume and a letter of interest with highlighted qualifications for this position through the online application located at </w:t>
      </w:r>
      <w:hyperlink r:id="rId11" w:history="1">
        <w:r w:rsidRPr="008B4A5D">
          <w:rPr>
            <w:rStyle w:val="Hyperlink"/>
          </w:rPr>
          <w:t>THIS LINK</w:t>
        </w:r>
      </w:hyperlink>
      <w:r>
        <w:t>. If you have any questions about the process, please</w:t>
      </w:r>
      <w:r w:rsidR="008B4A5D">
        <w:t xml:space="preserve"> </w:t>
      </w:r>
      <w:r>
        <w:t>contact Jennifer Laflam at laflamj@arc.losrios.edu. Applications are due by 11:59 PM on Monday, February 26.</w:t>
      </w:r>
    </w:p>
    <w:p w14:paraId="6AD02BD7" w14:textId="6A4EB57C" w:rsidR="007A1B8F" w:rsidRDefault="007A1B8F" w:rsidP="007A1B8F">
      <w:r>
        <w:t>Applications will be reviewed by Dean Jennifer Laflam, Associate Vice President of Equity, Institutional Effectiveness, and</w:t>
      </w:r>
      <w:r w:rsidR="008B4A5D">
        <w:t xml:space="preserve"> </w:t>
      </w:r>
      <w:r>
        <w:t>Innovation Dr. BJ Snowden, CTL Faculty representative, and Academic Senate President Brian Knirk or designee.</w:t>
      </w:r>
      <w:r w:rsidR="008B4A5D">
        <w:t xml:space="preserve"> </w:t>
      </w:r>
      <w:r>
        <w:t>Impression conversations will be scheduled the week of XXX.</w:t>
      </w:r>
    </w:p>
    <w:p w14:paraId="68954E14" w14:textId="1C50A9CB" w:rsidR="0002138B" w:rsidRDefault="00BB2D77" w:rsidP="007A1B8F">
      <w:r>
        <w:lastRenderedPageBreak/>
        <w:t>Attendance</w:t>
      </w:r>
    </w:p>
    <w:p w14:paraId="5D8E8532" w14:textId="3F98AEB3" w:rsidR="00BB2D77" w:rsidRDefault="00BB2D77" w:rsidP="007A1B8F"/>
    <w:tbl>
      <w:tblPr>
        <w:tblW w:w="0" w:type="dxa"/>
        <w:tblCellMar>
          <w:left w:w="0" w:type="dxa"/>
          <w:right w:w="0" w:type="dxa"/>
        </w:tblCellMar>
        <w:tblLook w:val="04A0" w:firstRow="1" w:lastRow="0" w:firstColumn="1" w:lastColumn="0" w:noHBand="0" w:noVBand="1"/>
      </w:tblPr>
      <w:tblGrid>
        <w:gridCol w:w="2647"/>
        <w:gridCol w:w="2258"/>
        <w:gridCol w:w="1258"/>
        <w:gridCol w:w="949"/>
        <w:gridCol w:w="930"/>
        <w:gridCol w:w="318"/>
        <w:gridCol w:w="984"/>
      </w:tblGrid>
      <w:tr w:rsidR="00BB2D77" w:rsidRPr="00BB2D77" w14:paraId="4BA55EB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6A729" w14:textId="77777777" w:rsidR="00BB2D77" w:rsidRPr="00BB2D77" w:rsidRDefault="00BB2D77" w:rsidP="00BB2D77">
            <w:pPr>
              <w:spacing w:line="240" w:lineRule="auto"/>
              <w:rPr>
                <w:rFonts w:ascii="Times New Roman" w:eastAsia="Times New Roman" w:hAnsi="Times New Roman" w:cs="Times New Roman"/>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1796E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805E36E" w14:textId="77777777" w:rsidR="00BB2D77" w:rsidRPr="00BB2D77" w:rsidRDefault="00BB2D77" w:rsidP="00BB2D77">
            <w:pPr>
              <w:spacing w:line="240" w:lineRule="auto"/>
              <w:rPr>
                <w:rFonts w:ascii="Calibri" w:eastAsia="Times New Roman" w:hAnsi="Calibri" w:cs="Calibri"/>
                <w:sz w:val="24"/>
                <w:szCs w:val="24"/>
                <w:lang w:val="en-US"/>
              </w:rPr>
            </w:pPr>
            <w:proofErr w:type="spellStart"/>
            <w:r w:rsidRPr="00BB2D77">
              <w:rPr>
                <w:rFonts w:ascii="Calibri" w:eastAsia="Times New Roman" w:hAnsi="Calibri" w:cs="Calibri"/>
                <w:sz w:val="24"/>
                <w:szCs w:val="24"/>
                <w:lang w:val="en-US"/>
              </w:rPr>
              <w:t>Dyanne</w:t>
            </w:r>
            <w:proofErr w:type="spellEnd"/>
            <w:r w:rsidRPr="00BB2D77">
              <w:rPr>
                <w:rFonts w:ascii="Calibri" w:eastAsia="Times New Roman" w:hAnsi="Calibri" w:cs="Calibri"/>
                <w:sz w:val="24"/>
                <w:szCs w:val="24"/>
                <w:lang w:val="en-US"/>
              </w:rPr>
              <w:t xml:space="preserve"> </w:t>
            </w:r>
            <w:proofErr w:type="spellStart"/>
            <w:r w:rsidRPr="00BB2D77">
              <w:rPr>
                <w:rFonts w:ascii="Calibri" w:eastAsia="Times New Roman" w:hAnsi="Calibri" w:cs="Calibri"/>
                <w:sz w:val="24"/>
                <w:szCs w:val="24"/>
                <w:lang w:val="en-US"/>
              </w:rPr>
              <w:t>Marte</w:t>
            </w:r>
            <w:proofErr w:type="spellEnd"/>
            <w:r w:rsidRPr="00BB2D77">
              <w:rPr>
                <w:rFonts w:ascii="Calibri" w:eastAsia="Times New Roman" w:hAnsi="Calibri" w:cs="Calibri"/>
                <w:sz w:val="24"/>
                <w:szCs w:val="24"/>
                <w:lang w:val="en-US"/>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2CAE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FC961"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D5BA3"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716E6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3F3F13C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2FE25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AABC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6C9D0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Linda </w:t>
            </w:r>
            <w:proofErr w:type="spellStart"/>
            <w:r w:rsidRPr="00BB2D77">
              <w:rPr>
                <w:rFonts w:ascii="Calibri" w:eastAsia="Times New Roman" w:hAnsi="Calibri" w:cs="Calibri"/>
                <w:sz w:val="24"/>
                <w:szCs w:val="24"/>
                <w:lang w:val="en-US"/>
              </w:rPr>
              <w:t>Gelfman</w:t>
            </w:r>
            <w:proofErr w:type="spellEnd"/>
            <w:r w:rsidRPr="00BB2D77">
              <w:rPr>
                <w:rFonts w:ascii="Calibri" w:eastAsia="Times New Roman" w:hAnsi="Calibri" w:cs="Calibri"/>
                <w:sz w:val="24"/>
                <w:szCs w:val="24"/>
                <w:lang w:val="en-US"/>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D1D88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6DC1D0"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B116B7"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C12F4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7936320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77FFA"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25983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DAD0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3DC1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ED2BE"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F796F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66862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5CAED2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2A340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1B93C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A0187A6"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BDA7E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DFEC0D"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6F92AE"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ADC86"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3163739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9B1C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64F1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B46AD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7372E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0BD59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EF61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405E9"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7BE58AA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57422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280A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5E6B5F"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49FA2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E471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CA1B8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8F636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987378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5553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3783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47061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221E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AC06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D41F6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C6DFD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0AD3778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69A40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C7BCE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A5A6B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Brian Rosario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A271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B021C"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4CDB11"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7CEE6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0E3A0DC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C7AA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1992D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22EA7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8AB9F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C280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691181"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13DB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5536D73F"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2FFD1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0D14C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E1E8D6" w14:textId="77777777" w:rsidR="00BB2D77" w:rsidRPr="00BB2D77" w:rsidRDefault="00BB2D77" w:rsidP="00BB2D77">
            <w:pPr>
              <w:spacing w:line="240" w:lineRule="auto"/>
              <w:rPr>
                <w:rFonts w:ascii="Calibri" w:eastAsia="Times New Roman" w:hAnsi="Calibri" w:cs="Calibri"/>
                <w:sz w:val="24"/>
                <w:szCs w:val="24"/>
                <w:lang w:val="en-US"/>
              </w:rPr>
            </w:pPr>
            <w:proofErr w:type="spellStart"/>
            <w:r w:rsidRPr="00BB2D77">
              <w:rPr>
                <w:rFonts w:ascii="Calibri" w:eastAsia="Times New Roman" w:hAnsi="Calibri" w:cs="Calibri"/>
                <w:sz w:val="24"/>
                <w:szCs w:val="24"/>
                <w:lang w:val="en-US"/>
              </w:rPr>
              <w:t>Kahkashan</w:t>
            </w:r>
            <w:proofErr w:type="spellEnd"/>
            <w:r w:rsidRPr="00BB2D77">
              <w:rPr>
                <w:rFonts w:ascii="Calibri" w:eastAsia="Times New Roman" w:hAnsi="Calibri" w:cs="Calibri"/>
                <w:sz w:val="24"/>
                <w:szCs w:val="24"/>
                <w:lang w:val="en-US"/>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AE207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20ADC7"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793BE"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ABC1C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0594F7F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C7CC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CBA6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8243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6306B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44F3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5F3963"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2946F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7ED0F80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A282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E272E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FA80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Damon </w:t>
            </w:r>
            <w:proofErr w:type="spellStart"/>
            <w:r w:rsidRPr="00BB2D77">
              <w:rPr>
                <w:rFonts w:ascii="Calibri" w:eastAsia="Times New Roman" w:hAnsi="Calibri" w:cs="Calibri"/>
                <w:sz w:val="24"/>
                <w:szCs w:val="24"/>
                <w:lang w:val="en-US"/>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BD8AF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882E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122CE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1B671"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2A3CA8B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C8CCE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68E2E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D67C5B"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6D9C6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150FA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742E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E76B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BE390E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2044D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FE1BA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7812B6"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2B4A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9FB5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BC55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E962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F690E6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A472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Workforce/ Work Experience/Apprenticeship/ SRPSTC (Sacramento </w:t>
            </w:r>
            <w:r w:rsidRPr="00BB2D77">
              <w:rPr>
                <w:rFonts w:ascii="Calibri" w:eastAsia="Times New Roman" w:hAnsi="Calibri" w:cs="Calibri"/>
                <w:sz w:val="24"/>
                <w:szCs w:val="24"/>
                <w:lang w:val="en-US"/>
              </w:rPr>
              <w:lastRenderedPageBreak/>
              <w:t>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98D2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lastRenderedPageBreak/>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38B1B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5805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91D16"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DB787"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F6640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6CE363C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B6548"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49546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78D5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63CF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D9AF5"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BE90EE" w14:textId="77777777" w:rsidR="00BB2D77" w:rsidRPr="00BB2D77" w:rsidRDefault="00BB2D77" w:rsidP="00BB2D77">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CAD1E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9DFE73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77D9D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C82B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5E90A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F192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59F07"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2948D" w14:textId="77777777" w:rsidR="00BB2D77" w:rsidRPr="00BB2D77" w:rsidRDefault="00BB2D77" w:rsidP="00BB2D77">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9CA3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3B373C9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B6022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D251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2E0614D1"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967D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0D19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A5295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3054E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4103D40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1CA96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AA20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463AA2" w14:textId="77777777" w:rsidR="00BB2D77" w:rsidRPr="00BB2D77" w:rsidRDefault="00BB2D77" w:rsidP="00BB2D77">
            <w:pPr>
              <w:spacing w:line="240" w:lineRule="auto"/>
              <w:rPr>
                <w:rFonts w:ascii="Calibri" w:eastAsia="Times New Roman" w:hAnsi="Calibri" w:cs="Calibri"/>
                <w:sz w:val="24"/>
                <w:szCs w:val="24"/>
                <w:lang w:val="en-US"/>
              </w:rPr>
            </w:pPr>
            <w:proofErr w:type="spellStart"/>
            <w:r w:rsidRPr="00BB2D77">
              <w:rPr>
                <w:rFonts w:ascii="Calibri" w:eastAsia="Times New Roman" w:hAnsi="Calibri" w:cs="Calibri"/>
                <w:sz w:val="24"/>
                <w:szCs w:val="24"/>
                <w:lang w:val="en-US"/>
              </w:rPr>
              <w:t>Lonetta</w:t>
            </w:r>
            <w:proofErr w:type="spellEnd"/>
            <w:r w:rsidRPr="00BB2D77">
              <w:rPr>
                <w:rFonts w:ascii="Calibri" w:eastAsia="Times New Roman" w:hAnsi="Calibri" w:cs="Calibri"/>
                <w:sz w:val="24"/>
                <w:szCs w:val="24"/>
                <w:lang w:val="en-US"/>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44481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8F9D1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89337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8784F0"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60AA1D6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E9555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C248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1354A"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B63C3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0C5C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2014D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B989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290D96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36702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7A48F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4CE9E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5AD5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7B07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947C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D37DE1"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0D9DFCF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F06AB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3B518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2F6AA" w14:textId="77777777" w:rsidR="00BB2D77" w:rsidRPr="00BB2D77" w:rsidRDefault="00BB2D77" w:rsidP="00BB2D77">
            <w:pPr>
              <w:spacing w:line="240" w:lineRule="auto"/>
              <w:rPr>
                <w:rFonts w:eastAsia="Times New Roman"/>
                <w:sz w:val="18"/>
                <w:szCs w:val="18"/>
                <w:lang w:val="en-US"/>
              </w:rPr>
            </w:pPr>
            <w:r w:rsidRPr="00BB2D77">
              <w:rPr>
                <w:rFonts w:eastAsia="Times New Roman"/>
                <w:sz w:val="18"/>
                <w:szCs w:val="18"/>
                <w:lang w:val="en-US"/>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DBD0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3AD878"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F3C5A"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B0A7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331501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E088B"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A5F3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2921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BB05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A023A"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4637B"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B93B9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7A1A96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9D8EC"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39E6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5C129B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Mayra Mireles-</w:t>
            </w:r>
            <w:proofErr w:type="spellStart"/>
            <w:r w:rsidRPr="00BB2D77">
              <w:rPr>
                <w:rFonts w:ascii="Calibri" w:eastAsia="Times New Roman" w:hAnsi="Calibri" w:cs="Calibri"/>
                <w:sz w:val="24"/>
                <w:szCs w:val="24"/>
                <w:lang w:val="en-US"/>
              </w:rPr>
              <w:t>Tijero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9355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2FCE80"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1EF6B"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1AE3C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4D921EF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CB94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8C78A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FCE6A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2840B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6CBD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06425B"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2C7BB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E62E8C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A2E7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54B1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86DC21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BBAA0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766E7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788D3E"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F5E5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0C57514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88E47A"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1D48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341E9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85941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E1F8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C3F3C"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29553"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43217996"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6704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9F33C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34D0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E4A8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7CE53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36611"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FA59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BF6104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24B9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lastRenderedPageBreak/>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5A4FA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F4A5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C3785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C9D4F"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5BDBA1"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059A1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76A812F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DBEB3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DB218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5A2FB2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92A2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2416F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916C3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F1C1E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2466051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ED082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5E28B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CD3F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B87C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441B0F"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CED268"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6AE1D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1B6AC55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E07F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E55D6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3E542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2F142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476D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07803"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38FDB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76CE7B2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0EBA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C373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DFD80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F7F9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7E0DFB"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EB3F6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B6D5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4D72B5B6"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81548"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35645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56464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D1E26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E6C15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3E41F"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A357F9"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38133FB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B1E12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18884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314BE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9F8F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20FD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6038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2C8E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555B705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7FD64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D0FC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B62396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Rob </w:t>
            </w:r>
            <w:proofErr w:type="spellStart"/>
            <w:r w:rsidRPr="00BB2D77">
              <w:rPr>
                <w:rFonts w:ascii="Calibri" w:eastAsia="Times New Roman" w:hAnsi="Calibri" w:cs="Calibri"/>
                <w:sz w:val="24"/>
                <w:szCs w:val="24"/>
                <w:lang w:val="en-US"/>
              </w:rPr>
              <w:t>Juner</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0F98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B1E3CC"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CD99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4061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1C7E93B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1590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032F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1DFD8AB"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7CEA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058F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31528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3795E8"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63AE61F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684D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52008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AC9C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CB55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D655E0"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A948D8"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C517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2F53870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1978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4FCCF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E782522"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3562A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7016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9CB62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06220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23E8D8F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6F413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61E5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5F7D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2F5F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02B0F1"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4AC77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D3301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8EE023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86A2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E102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6E467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John </w:t>
            </w:r>
            <w:proofErr w:type="spellStart"/>
            <w:r w:rsidRPr="00BB2D77">
              <w:rPr>
                <w:rFonts w:ascii="Calibri" w:eastAsia="Times New Roman" w:hAnsi="Calibri" w:cs="Calibri"/>
                <w:sz w:val="24"/>
                <w:szCs w:val="24"/>
                <w:lang w:val="en-US"/>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11F3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67435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90447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9E6DF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5E50DA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89FA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173B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70966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4701B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91BD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E3C4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6B77F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4A7FC6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4A775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242F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FD43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5C738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8FB6E"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26854"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92F4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10E68BD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89EE8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9184D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AA22257"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0C559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3BA68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0060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4CA0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AA8990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06EA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F206E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1FFF76E"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4084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DA8E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C4EF4C"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D007D"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5563839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2437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2AAA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8B9CFFD"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6CF86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2329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DB2338"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E2F1D0"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2C26033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BB24B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7BA46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5E877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FB2B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862E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F665B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93A1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567E734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6D2D6"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344D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5CC6C"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10018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1898E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D9F9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14CD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0A25D7E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A5A0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FC2DC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4514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5FF16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CF4F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EFEB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DF7B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57C779C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D9061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CAC71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64596E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Adam Karp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BBD17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5EE9F8"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283C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5EAA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3F0D4F0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96DBB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771BC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23CA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8E6AF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AAC03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D4EE1"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E7F77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1A3B9CB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D54E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ECC7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2A8744C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65713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40672"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680C3F"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AA95A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41727AFE"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877D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1A5F0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B726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21508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B4D31"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6D3E46"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FAC55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11D08BB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545E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8854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D585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Erik </w:t>
            </w:r>
            <w:proofErr w:type="spellStart"/>
            <w:r w:rsidRPr="00BB2D77">
              <w:rPr>
                <w:rFonts w:ascii="Calibri" w:eastAsia="Times New Roman" w:hAnsi="Calibri" w:cs="Calibri"/>
                <w:sz w:val="24"/>
                <w:szCs w:val="24"/>
                <w:lang w:val="en-US"/>
              </w:rPr>
              <w:t>Haarala</w:t>
            </w:r>
            <w:proofErr w:type="spellEnd"/>
            <w:r w:rsidRPr="00BB2D77">
              <w:rPr>
                <w:rFonts w:ascii="Calibri" w:eastAsia="Times New Roman" w:hAnsi="Calibri" w:cs="Calibri"/>
                <w:sz w:val="24"/>
                <w:szCs w:val="24"/>
                <w:lang w:val="en-US"/>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21AB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842B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4249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BCCB50"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2235B22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CA22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6891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70589"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DC371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AD49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A46F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0A48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4EF40E5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F6DF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2A454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B025D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A74EE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B434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F925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EE8C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2AB240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67AA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CB6E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C71B262"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D513C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35E6E"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A65D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20A8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10057FF"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92F158"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41A90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BFDD572"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24BD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5406EA"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9A255D"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818E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9FD0516"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3C91B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E657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77F74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61F3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8FC5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F670A3"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BEE2E"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5621B8D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8D8D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2DED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0BF1D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4A8C9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1617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3F00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B734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6A6767C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BBFDD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6321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BC886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9AE6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34C790"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D8BBDB"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B65A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289280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4E1EF"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C60D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C223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Mikhail </w:t>
            </w:r>
            <w:proofErr w:type="spellStart"/>
            <w:r w:rsidRPr="00BB2D77">
              <w:rPr>
                <w:rFonts w:ascii="Calibri" w:eastAsia="Times New Roman" w:hAnsi="Calibri" w:cs="Calibri"/>
                <w:sz w:val="24"/>
                <w:szCs w:val="24"/>
                <w:lang w:val="en-US"/>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B8CF4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F5A679"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0403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BF95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4EE3EF0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1F2A1"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55F30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B58B9D8"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E61B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56B56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7A95DA"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D386B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7E4AE05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4A8A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D68D0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4ECD2C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Ben French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0087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30CE90" w14:textId="77777777" w:rsidR="00BB2D77" w:rsidRPr="00BB2D77" w:rsidRDefault="00BB2D77" w:rsidP="00BB2D77">
            <w:pPr>
              <w:spacing w:line="240" w:lineRule="auto"/>
              <w:jc w:val="right"/>
              <w:rPr>
                <w:rFonts w:eastAsia="Times New Roman"/>
                <w:sz w:val="20"/>
                <w:szCs w:val="20"/>
                <w:lang w:val="en-US"/>
              </w:rPr>
            </w:pPr>
            <w:r w:rsidRPr="00BB2D77">
              <w:rPr>
                <w:rFonts w:eastAsia="Times New Roman"/>
                <w:sz w:val="20"/>
                <w:szCs w:val="20"/>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1394A"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F909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77F379F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8D9AF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EA71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DDAB8C"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AF38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2E2BF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937A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835C4"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75FAF7F9"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AE9C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814B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Manufacturing, Construction &amp; </w:t>
            </w:r>
            <w:proofErr w:type="spellStart"/>
            <w:r w:rsidRPr="00BB2D77">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0EC57B"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AF13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4129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08DA6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AF953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EC1F63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080BB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B703F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EE37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8CE1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7AA0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31F5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F73BE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32E37EC9"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E978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D72AA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8CD72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70F1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7AE556"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BCD10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B1F7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7AC3FA1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3BB5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B6B5A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06462C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Robin </w:t>
            </w:r>
            <w:proofErr w:type="spellStart"/>
            <w:r w:rsidRPr="00BB2D77">
              <w:rPr>
                <w:rFonts w:ascii="Calibri" w:eastAsia="Times New Roman" w:hAnsi="Calibri" w:cs="Calibri"/>
                <w:sz w:val="24"/>
                <w:szCs w:val="24"/>
                <w:lang w:val="en-US"/>
              </w:rPr>
              <w:t>Akawi</w:t>
            </w:r>
            <w:proofErr w:type="spellEnd"/>
            <w:r w:rsidRPr="00BB2D77">
              <w:rPr>
                <w:rFonts w:ascii="Calibri" w:eastAsia="Times New Roman" w:hAnsi="Calibri" w:cs="Calibri"/>
                <w:sz w:val="24"/>
                <w:szCs w:val="24"/>
                <w:lang w:val="en-US"/>
              </w:rPr>
              <w:t xml:space="preserve"> (</w:t>
            </w:r>
            <w:proofErr w:type="spellStart"/>
            <w:r w:rsidRPr="00BB2D77">
              <w:rPr>
                <w:rFonts w:ascii="Calibri" w:eastAsia="Times New Roman" w:hAnsi="Calibri" w:cs="Calibri"/>
                <w:sz w:val="24"/>
                <w:szCs w:val="24"/>
                <w:lang w:val="en-US"/>
              </w:rPr>
              <w:t>Psy</w:t>
            </w:r>
            <w:proofErr w:type="spellEnd"/>
            <w:r w:rsidRPr="00BB2D77">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D1C5F"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619F7"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3EEE14"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0247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295C825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D3C49"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DE9BC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10A0FC8"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0C4F3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489A00"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48A660"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238970"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1C69D0E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1897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4759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204BB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5A33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358D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84CEA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F7E71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649D698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7EE19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A12AE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9F6EF73"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4CF66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5AF4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1F2F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829BBD"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2DB2007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5CE3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24BE9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1747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CB9A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FA90F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7F2A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45B15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0584AE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7F01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200D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F7F0B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DA221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B0AD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B102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67774B"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085DD5A8"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DF41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988A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C00F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D506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26F5C"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7047F"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4618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525CA6C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A333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EAE29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6903F4D3" w14:textId="77777777" w:rsidR="00BB2D77" w:rsidRPr="00BB2D77" w:rsidRDefault="00BB2D77" w:rsidP="00BB2D77">
            <w:pPr>
              <w:spacing w:line="240" w:lineRule="auto"/>
              <w:rPr>
                <w:rFonts w:ascii="Calibri" w:eastAsia="Times New Roman" w:hAnsi="Calibri" w:cs="Calibri"/>
                <w:color w:val="212121"/>
                <w:lang w:val="en-US"/>
              </w:rPr>
            </w:pPr>
            <w:r w:rsidRPr="00BB2D77">
              <w:rPr>
                <w:rFonts w:ascii="Calibri" w:eastAsia="Times New Roman" w:hAnsi="Calibri" w:cs="Calibri"/>
                <w:color w:val="212121"/>
                <w:lang w:val="en-US"/>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D43C6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E685B"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6273A"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BB07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Approved Remote</w:t>
            </w:r>
          </w:p>
        </w:tc>
      </w:tr>
      <w:tr w:rsidR="00BB2D77" w:rsidRPr="00BB2D77" w14:paraId="51CE30E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633CC"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ADF25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3726F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DF658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4750B9"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0B121"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C83CB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290FFA6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3670B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E3CA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97A0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A601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42EA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E017A"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B6C2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2379E2F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0698D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222BE6"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AEE7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Lana </w:t>
            </w:r>
            <w:proofErr w:type="spellStart"/>
            <w:r w:rsidRPr="00BB2D77">
              <w:rPr>
                <w:rFonts w:ascii="Calibri" w:eastAsia="Times New Roman" w:hAnsi="Calibri" w:cs="Calibri"/>
                <w:sz w:val="24"/>
                <w:szCs w:val="24"/>
                <w:lang w:val="en-US"/>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A67B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8A1C05"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1B04E"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5549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38F1BDFF"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40E19"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D80B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ED53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25E9A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0B91A"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49FEB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BCF43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7CD4CCD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12A39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AF4C1"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C779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4AFC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08298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2EF24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1180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6DE9E0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43D3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6C1A8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185F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 xml:space="preserve">Mihaela </w:t>
            </w:r>
            <w:proofErr w:type="spellStart"/>
            <w:r w:rsidRPr="00BB2D77">
              <w:rPr>
                <w:rFonts w:ascii="Calibri" w:eastAsia="Times New Roman" w:hAnsi="Calibri" w:cs="Calibri"/>
                <w:sz w:val="24"/>
                <w:szCs w:val="24"/>
                <w:lang w:val="en-US"/>
              </w:rPr>
              <w:t>Badea</w:t>
            </w:r>
            <w:proofErr w:type="spellEnd"/>
            <w:r w:rsidRPr="00BB2D77">
              <w:rPr>
                <w:rFonts w:ascii="Calibri" w:eastAsia="Times New Roman" w:hAnsi="Calibri" w:cs="Calibri"/>
                <w:sz w:val="24"/>
                <w:szCs w:val="24"/>
                <w:lang w:val="en-US"/>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CB93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AF33D"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F226BB"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C496E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CDE6444"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6202A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0DC2A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03FE1"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F66B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45B5C"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51D34D"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42CF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23765F79"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9385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2CE2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A72C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31E4E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75D2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2D0537"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2E18B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39A8E299"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973A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5DD0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E155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15676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2B8D44"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736CF"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E532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09CBE4C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9E2D9"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505B7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12297"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8F69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87C7F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ECD1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E78C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466A503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1362CD"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C2567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D221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107F3"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EAAEF9"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475B0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CDE5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5EE7818D"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38EF6"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07CC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009F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2AB4E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9CA0A"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8EB9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24FA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236CAB6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61F90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9B769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1017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428CE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23220D" w14:textId="77777777" w:rsidR="00BB2D77" w:rsidRPr="00BB2D77" w:rsidRDefault="00BB2D77" w:rsidP="00BB2D77">
            <w:pPr>
              <w:spacing w:line="240" w:lineRule="auto"/>
              <w:jc w:val="right"/>
              <w:rPr>
                <w:rFonts w:ascii="Calibri" w:eastAsia="Times New Roman" w:hAnsi="Calibri" w:cs="Calibri"/>
                <w:sz w:val="24"/>
                <w:szCs w:val="24"/>
                <w:lang w:val="en-US"/>
              </w:rPr>
            </w:pPr>
            <w:r w:rsidRPr="00BB2D77">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E1ACC"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6FF4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26F46BE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8490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5D39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A62A649" w14:textId="77777777" w:rsidR="00BB2D77" w:rsidRPr="00BB2D77" w:rsidRDefault="00BB2D77" w:rsidP="00BB2D77">
            <w:pPr>
              <w:spacing w:line="240" w:lineRule="auto"/>
              <w:rPr>
                <w:rFonts w:ascii="Calibri" w:eastAsia="Times New Roman" w:hAnsi="Calibri" w:cs="Calibri"/>
                <w:i/>
                <w:iCs/>
                <w:sz w:val="24"/>
                <w:szCs w:val="24"/>
                <w:lang w:val="en-US"/>
              </w:rPr>
            </w:pPr>
            <w:r w:rsidRPr="00BB2D77">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2305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5529B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2DF61E"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47D648" w14:textId="77777777" w:rsidR="00BB2D77" w:rsidRPr="00BB2D77" w:rsidRDefault="00BB2D77" w:rsidP="00BB2D77">
            <w:pPr>
              <w:spacing w:line="240" w:lineRule="auto"/>
              <w:jc w:val="center"/>
              <w:rPr>
                <w:rFonts w:ascii="Calibri" w:eastAsia="Times New Roman" w:hAnsi="Calibri" w:cs="Calibri"/>
                <w:sz w:val="24"/>
                <w:szCs w:val="24"/>
                <w:lang w:val="en-US"/>
              </w:rPr>
            </w:pPr>
          </w:p>
        </w:tc>
      </w:tr>
      <w:tr w:rsidR="00BB2D77" w:rsidRPr="00BB2D77" w14:paraId="26455B5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DBB43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E5AA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08B85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4F597"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9E71CF"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0BE6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57C1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615ADC3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CCDC4F"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CB125"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94A83E"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07172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0420F"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C2FBD7"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441809"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1FEA2515"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BE5C9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F2819E"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35AF2"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A4D9D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6FF5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BDFFA6"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55DBF"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2F402B8C"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9D4F0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EE76F2"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55F7D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12738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63219"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CA3D4"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5BF1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68A141E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D3661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FF433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C3435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A5131"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09ABAD"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0BF4D2"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C0890"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56C77DB0"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ACAC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F14E0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ACB9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22FE8"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4CA5F"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47859"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B9E65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6252C137"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DA51A"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399F4"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D618B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7F97C6"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E5899"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C9E555" w14:textId="77777777" w:rsidR="00BB2D77" w:rsidRPr="00BB2D77" w:rsidRDefault="00BB2D77" w:rsidP="00BB2D77">
            <w:pPr>
              <w:spacing w:line="240" w:lineRule="auto"/>
              <w:jc w:val="center"/>
              <w:rPr>
                <w:rFonts w:ascii="Calibri" w:eastAsia="Times New Roman" w:hAnsi="Calibri" w:cs="Calibri"/>
                <w:sz w:val="24"/>
                <w:szCs w:val="24"/>
                <w:lang w:val="en-US"/>
              </w:rPr>
            </w:pPr>
            <w:r w:rsidRPr="00BB2D77">
              <w:rPr>
                <w:rFonts w:ascii="Calibri" w:eastAsia="Times New Roman" w:hAnsi="Calibri" w:cs="Calibri"/>
                <w:sz w:val="24"/>
                <w:szCs w:val="24"/>
                <w:lang w:val="en-US"/>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6FE28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Present</w:t>
            </w:r>
          </w:p>
        </w:tc>
      </w:tr>
      <w:tr w:rsidR="00BB2D77" w:rsidRPr="00BB2D77" w14:paraId="22900BCB"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CB493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C40AC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E9204"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48ADC"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19FC082"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A929F8" w14:textId="77777777" w:rsidR="00BB2D77" w:rsidRPr="00BB2D77" w:rsidRDefault="00BB2D77" w:rsidP="00BB2D77">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BFAC5"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5366F852"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213561"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097A6C"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A2CD8"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7295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54ADF41"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638DDD" w14:textId="77777777" w:rsidR="00BB2D77" w:rsidRPr="00BB2D77" w:rsidRDefault="00BB2D77" w:rsidP="00BB2D77">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63B8A"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7C475761"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13DC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BCBD69"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B3A1D"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143A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C29D7"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DF957" w14:textId="77777777" w:rsidR="00BB2D77" w:rsidRPr="00BB2D77" w:rsidRDefault="00BB2D77" w:rsidP="00BB2D77">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36F7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r w:rsidR="00BB2D77" w:rsidRPr="00BB2D77" w14:paraId="74B06A4A"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F024D0"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C13414"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F7A80D"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6CAD3"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FBACD"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3DFC27" w14:textId="77777777" w:rsidR="00BB2D77" w:rsidRPr="00BB2D77" w:rsidRDefault="00BB2D77" w:rsidP="00BB2D77">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FF280E"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Absent</w:t>
            </w:r>
          </w:p>
        </w:tc>
      </w:tr>
      <w:tr w:rsidR="00BB2D77" w:rsidRPr="00BB2D77" w14:paraId="62552DF3" w14:textId="77777777" w:rsidTr="00BB2D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A8FF2"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A10283"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EA665B" w14:textId="77777777" w:rsidR="00BB2D77" w:rsidRPr="00BB2D77" w:rsidRDefault="00BB2D77" w:rsidP="00BB2D77">
            <w:pPr>
              <w:spacing w:line="240" w:lineRule="auto"/>
              <w:rPr>
                <w:rFonts w:ascii="Calibri" w:eastAsia="Times New Roman" w:hAnsi="Calibri" w:cs="Calibri"/>
                <w:sz w:val="24"/>
                <w:szCs w:val="24"/>
                <w:lang w:val="en-US"/>
              </w:rPr>
            </w:pPr>
            <w:r w:rsidRPr="00BB2D77">
              <w:rPr>
                <w:rFonts w:ascii="Calibri" w:eastAsia="Times New Roman" w:hAnsi="Calibri" w:cs="Calibri"/>
                <w:sz w:val="24"/>
                <w:szCs w:val="24"/>
                <w:lang w:val="en-US"/>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659A30" w14:textId="77777777" w:rsidR="00BB2D77" w:rsidRPr="00BB2D77" w:rsidRDefault="00BB2D77" w:rsidP="00BB2D77">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D8D0EB" w14:textId="77777777" w:rsidR="00BB2D77" w:rsidRPr="00BB2D77" w:rsidRDefault="00BB2D77" w:rsidP="00BB2D77">
            <w:pPr>
              <w:spacing w:line="240" w:lineRule="auto"/>
              <w:rPr>
                <w:rFonts w:ascii="Calibri" w:eastAsia="Times New Roman" w:hAnsi="Calibri" w:cs="Calibri"/>
                <w:sz w:val="20"/>
                <w:szCs w:val="20"/>
                <w:lang w:val="en-US"/>
              </w:rPr>
            </w:pPr>
            <w:r w:rsidRPr="00BB2D77">
              <w:rPr>
                <w:rFonts w:ascii="Calibri" w:eastAsia="Times New Roman" w:hAnsi="Calibri" w:cs="Calibri"/>
                <w:sz w:val="20"/>
                <w:szCs w:val="20"/>
                <w:lang w:val="en-US"/>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3AB07" w14:textId="77777777" w:rsidR="00BB2D77" w:rsidRPr="00BB2D77" w:rsidRDefault="00BB2D77" w:rsidP="00BB2D77">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54F558" w14:textId="77777777" w:rsidR="00BB2D77" w:rsidRPr="00BB2D77" w:rsidRDefault="00BB2D77" w:rsidP="00BB2D77">
            <w:pPr>
              <w:spacing w:line="240" w:lineRule="auto"/>
              <w:rPr>
                <w:rFonts w:ascii="Times New Roman" w:eastAsia="Times New Roman" w:hAnsi="Times New Roman" w:cs="Times New Roman"/>
                <w:sz w:val="20"/>
                <w:szCs w:val="20"/>
                <w:lang w:val="en-US"/>
              </w:rPr>
            </w:pPr>
          </w:p>
        </w:tc>
      </w:tr>
    </w:tbl>
    <w:p w14:paraId="5F72D334" w14:textId="77777777" w:rsidR="00BB2D77" w:rsidRDefault="00BB2D77" w:rsidP="007A1B8F"/>
    <w:sectPr w:rsidR="00BB2D7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259FE"/>
    <w:multiLevelType w:val="multilevel"/>
    <w:tmpl w:val="7924F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442962"/>
    <w:multiLevelType w:val="hybridMultilevel"/>
    <w:tmpl w:val="A9E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E1F"/>
    <w:rsid w:val="0002138B"/>
    <w:rsid w:val="002F38C2"/>
    <w:rsid w:val="005005CC"/>
    <w:rsid w:val="00570E1F"/>
    <w:rsid w:val="007A1B8F"/>
    <w:rsid w:val="008A782D"/>
    <w:rsid w:val="008B4A5D"/>
    <w:rsid w:val="00B36D2A"/>
    <w:rsid w:val="00BB2D77"/>
    <w:rsid w:val="00D137F5"/>
    <w:rsid w:val="00FA7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9A82"/>
  <w15:docId w15:val="{FF9353F1-B53C-42FD-A76F-6CF0C7007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A782D"/>
    <w:rPr>
      <w:color w:val="0000FF" w:themeColor="hyperlink"/>
      <w:u w:val="single"/>
    </w:rPr>
  </w:style>
  <w:style w:type="character" w:styleId="UnresolvedMention">
    <w:name w:val="Unresolved Mention"/>
    <w:basedOn w:val="DefaultParagraphFont"/>
    <w:uiPriority w:val="99"/>
    <w:semiHidden/>
    <w:unhideWhenUsed/>
    <w:rsid w:val="008A782D"/>
    <w:rPr>
      <w:color w:val="605E5C"/>
      <w:shd w:val="clear" w:color="auto" w:fill="E1DFDD"/>
    </w:rPr>
  </w:style>
  <w:style w:type="paragraph" w:styleId="ListParagraph">
    <w:name w:val="List Paragraph"/>
    <w:basedOn w:val="Normal"/>
    <w:uiPriority w:val="34"/>
    <w:qFormat/>
    <w:rsid w:val="00D13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82478">
      <w:bodyDiv w:val="1"/>
      <w:marLeft w:val="0"/>
      <w:marRight w:val="0"/>
      <w:marTop w:val="0"/>
      <w:marBottom w:val="0"/>
      <w:divBdr>
        <w:top w:val="none" w:sz="0" w:space="0" w:color="auto"/>
        <w:left w:val="none" w:sz="0" w:space="0" w:color="auto"/>
        <w:bottom w:val="none" w:sz="0" w:space="0" w:color="auto"/>
        <w:right w:val="none" w:sz="0" w:space="0" w:color="auto"/>
      </w:divBdr>
      <w:divsChild>
        <w:div w:id="2029090224">
          <w:marLeft w:val="0"/>
          <w:marRight w:val="0"/>
          <w:marTop w:val="0"/>
          <w:marBottom w:val="0"/>
          <w:divBdr>
            <w:top w:val="none" w:sz="0" w:space="0" w:color="auto"/>
            <w:left w:val="none" w:sz="0" w:space="0" w:color="auto"/>
            <w:bottom w:val="none" w:sz="0" w:space="0" w:color="auto"/>
            <w:right w:val="none" w:sz="0" w:space="0" w:color="auto"/>
          </w:divBdr>
          <w:divsChild>
            <w:div w:id="1102645855">
              <w:marLeft w:val="0"/>
              <w:marRight w:val="0"/>
              <w:marTop w:val="0"/>
              <w:marBottom w:val="0"/>
              <w:divBdr>
                <w:top w:val="none" w:sz="0" w:space="0" w:color="auto"/>
                <w:left w:val="none" w:sz="0" w:space="0" w:color="auto"/>
                <w:bottom w:val="none" w:sz="0" w:space="0" w:color="auto"/>
                <w:right w:val="none" w:sz="0" w:space="0" w:color="auto"/>
              </w:divBdr>
            </w:div>
          </w:divsChild>
        </w:div>
        <w:div w:id="1199510929">
          <w:marLeft w:val="0"/>
          <w:marRight w:val="0"/>
          <w:marTop w:val="0"/>
          <w:marBottom w:val="0"/>
          <w:divBdr>
            <w:top w:val="none" w:sz="0" w:space="0" w:color="auto"/>
            <w:left w:val="none" w:sz="0" w:space="0" w:color="auto"/>
            <w:bottom w:val="none" w:sz="0" w:space="0" w:color="auto"/>
            <w:right w:val="none" w:sz="0" w:space="0" w:color="auto"/>
          </w:divBdr>
          <w:divsChild>
            <w:div w:id="4170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856867">
      <w:bodyDiv w:val="1"/>
      <w:marLeft w:val="0"/>
      <w:marRight w:val="0"/>
      <w:marTop w:val="0"/>
      <w:marBottom w:val="0"/>
      <w:divBdr>
        <w:top w:val="none" w:sz="0" w:space="0" w:color="auto"/>
        <w:left w:val="none" w:sz="0" w:space="0" w:color="auto"/>
        <w:bottom w:val="none" w:sz="0" w:space="0" w:color="auto"/>
        <w:right w:val="none" w:sz="0" w:space="0" w:color="auto"/>
      </w:divBdr>
      <w:divsChild>
        <w:div w:id="536964822">
          <w:marLeft w:val="0"/>
          <w:marRight w:val="0"/>
          <w:marTop w:val="100"/>
          <w:marBottom w:val="100"/>
          <w:divBdr>
            <w:top w:val="none" w:sz="0" w:space="0" w:color="auto"/>
            <w:left w:val="none" w:sz="0" w:space="0" w:color="auto"/>
            <w:bottom w:val="none" w:sz="0" w:space="0" w:color="auto"/>
            <w:right w:val="none" w:sz="0" w:space="0" w:color="auto"/>
          </w:divBdr>
          <w:divsChild>
            <w:div w:id="971248912">
              <w:marLeft w:val="0"/>
              <w:marRight w:val="0"/>
              <w:marTop w:val="750"/>
              <w:marBottom w:val="750"/>
              <w:divBdr>
                <w:top w:val="none" w:sz="0" w:space="0" w:color="auto"/>
                <w:left w:val="none" w:sz="0" w:space="0" w:color="auto"/>
                <w:bottom w:val="none" w:sz="0" w:space="0" w:color="auto"/>
                <w:right w:val="none" w:sz="0" w:space="0" w:color="auto"/>
              </w:divBdr>
              <w:divsChild>
                <w:div w:id="721827298">
                  <w:marLeft w:val="0"/>
                  <w:marRight w:val="0"/>
                  <w:marTop w:val="0"/>
                  <w:marBottom w:val="0"/>
                  <w:divBdr>
                    <w:top w:val="none" w:sz="0" w:space="0" w:color="auto"/>
                    <w:left w:val="none" w:sz="0" w:space="0" w:color="auto"/>
                    <w:bottom w:val="none" w:sz="0" w:space="0" w:color="auto"/>
                    <w:right w:val="none" w:sz="0" w:space="0" w:color="auto"/>
                  </w:divBdr>
                  <w:divsChild>
                    <w:div w:id="1595019299">
                      <w:marLeft w:val="0"/>
                      <w:marRight w:val="0"/>
                      <w:marTop w:val="0"/>
                      <w:marBottom w:val="0"/>
                      <w:divBdr>
                        <w:top w:val="none" w:sz="0" w:space="0" w:color="auto"/>
                        <w:left w:val="none" w:sz="0" w:space="0" w:color="auto"/>
                        <w:bottom w:val="none" w:sz="0" w:space="0" w:color="auto"/>
                        <w:right w:val="none" w:sz="0" w:space="0" w:color="auto"/>
                      </w:divBdr>
                      <w:divsChild>
                        <w:div w:id="124233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321552">
          <w:marLeft w:val="0"/>
          <w:marRight w:val="0"/>
          <w:marTop w:val="100"/>
          <w:marBottom w:val="100"/>
          <w:divBdr>
            <w:top w:val="dashed" w:sz="6" w:space="0" w:color="A8A8A8"/>
            <w:left w:val="none" w:sz="0" w:space="0" w:color="auto"/>
            <w:bottom w:val="none" w:sz="0" w:space="0" w:color="auto"/>
            <w:right w:val="none" w:sz="0" w:space="0" w:color="auto"/>
          </w:divBdr>
          <w:divsChild>
            <w:div w:id="1094593865">
              <w:marLeft w:val="0"/>
              <w:marRight w:val="0"/>
              <w:marTop w:val="750"/>
              <w:marBottom w:val="750"/>
              <w:divBdr>
                <w:top w:val="none" w:sz="0" w:space="0" w:color="auto"/>
                <w:left w:val="none" w:sz="0" w:space="0" w:color="auto"/>
                <w:bottom w:val="none" w:sz="0" w:space="0" w:color="auto"/>
                <w:right w:val="none" w:sz="0" w:space="0" w:color="auto"/>
              </w:divBdr>
              <w:divsChild>
                <w:div w:id="1180044624">
                  <w:marLeft w:val="0"/>
                  <w:marRight w:val="0"/>
                  <w:marTop w:val="0"/>
                  <w:marBottom w:val="0"/>
                  <w:divBdr>
                    <w:top w:val="none" w:sz="0" w:space="0" w:color="auto"/>
                    <w:left w:val="none" w:sz="0" w:space="0" w:color="auto"/>
                    <w:bottom w:val="none" w:sz="0" w:space="0" w:color="auto"/>
                    <w:right w:val="none" w:sz="0" w:space="0" w:color="auto"/>
                  </w:divBdr>
                  <w:divsChild>
                    <w:div w:id="1235822334">
                      <w:marLeft w:val="0"/>
                      <w:marRight w:val="0"/>
                      <w:marTop w:val="0"/>
                      <w:marBottom w:val="0"/>
                      <w:divBdr>
                        <w:top w:val="none" w:sz="0" w:space="0" w:color="auto"/>
                        <w:left w:val="none" w:sz="0" w:space="0" w:color="auto"/>
                        <w:bottom w:val="none" w:sz="0" w:space="0" w:color="auto"/>
                        <w:right w:val="none" w:sz="0" w:space="0" w:color="auto"/>
                      </w:divBdr>
                      <w:divsChild>
                        <w:div w:id="71743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rccd.instructure.com/courses/37693/files/58507289?wrap=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sun.sjc1.qualtrics.com/jfe/form/SV_3DWqfn61ZavMzI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document/d/1SElNEHQXK-l8-QxUEOca09QF90Pd-1QnfU_KCewNLBI/edit" TargetMode="External"/><Relationship Id="rId11" Type="http://schemas.openxmlformats.org/officeDocument/2006/relationships/hyperlink" Target="https://forms.gle/gcSq2TNZPx5brK3A6" TargetMode="External"/><Relationship Id="rId5" Type="http://schemas.openxmlformats.org/officeDocument/2006/relationships/hyperlink" Target="https://igor.arc.losrios.edu/Home/ViewDoc?agendaId=2584&amp;mode=M" TargetMode="External"/><Relationship Id="rId10" Type="http://schemas.openxmlformats.org/officeDocument/2006/relationships/hyperlink" Target="https://losrios-employee-staging.ingeniuxondemand.com/our-organization/committees/district-curriculum-coordinating-committee/new-general-education-pattern" TargetMode="External"/><Relationship Id="rId4" Type="http://schemas.openxmlformats.org/officeDocument/2006/relationships/webSettings" Target="webSettings.xml"/><Relationship Id="rId9" Type="http://schemas.openxmlformats.org/officeDocument/2006/relationships/hyperlink" Target="https://docs.google.com/document/d/1G2TKNh9bi_8fMg2q_QLve-hrgIE_GnbbTwSSbiNFWSQ/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2845</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David</cp:lastModifiedBy>
  <cp:revision>2</cp:revision>
  <cp:lastPrinted>2024-02-21T18:33:00Z</cp:lastPrinted>
  <dcterms:created xsi:type="dcterms:W3CDTF">2024-03-12T18:17:00Z</dcterms:created>
  <dcterms:modified xsi:type="dcterms:W3CDTF">2024-03-12T18:17:00Z</dcterms:modified>
</cp:coreProperties>
</file>