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794" w:type="dxa"/>
        <w:tblInd w:w="21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2907"/>
        <w:gridCol w:w="7887"/>
      </w:tblGrid>
      <w:tr w:rsidR="00FB06B1" w14:paraId="3AC5917E" w14:textId="77777777">
        <w:trPr>
          <w:trHeight w:val="13812"/>
        </w:trPr>
        <w:tc>
          <w:tcPr>
            <w:tcW w:w="29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FC6B83" w14:textId="77777777" w:rsidR="00FB06B1" w:rsidRDefault="00FB06B1">
            <w:pPr>
              <w:pStyle w:val="TableParagraph"/>
              <w:widowControl w:val="0"/>
              <w:spacing w:before="11"/>
              <w:rPr>
                <w:rFonts w:ascii="Times New Roman" w:hAnsi="Times New Roman"/>
                <w:sz w:val="23"/>
                <w:szCs w:val="23"/>
              </w:rPr>
            </w:pPr>
          </w:p>
          <w:p w14:paraId="0CB54C45" w14:textId="77777777" w:rsidR="00FB06B1" w:rsidRDefault="007F6F5D">
            <w:pPr>
              <w:pStyle w:val="TableParagraph"/>
              <w:widowControl w:val="0"/>
              <w:spacing w:before="0"/>
              <w:ind w:left="241"/>
              <w:rPr>
                <w:rFonts w:ascii="Times New Roman" w:hAnsi="Times New Roman"/>
                <w:sz w:val="20"/>
                <w:szCs w:val="20"/>
              </w:rPr>
            </w:pPr>
            <w:r>
              <w:rPr>
                <w:rFonts w:ascii="Times New Roman" w:hAnsi="Times New Roman"/>
                <w:noProof/>
                <w:sz w:val="20"/>
                <w:szCs w:val="20"/>
              </w:rPr>
              <w:drawing>
                <wp:inline distT="0" distB="0" distL="0" distR="0" wp14:anchorId="24952BF2" wp14:editId="09C3B02B">
                  <wp:extent cx="1563120" cy="812845"/>
                  <wp:effectExtent l="0" t="0" r="0" b="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image.jpeg"/>
                          <pic:cNvPicPr>
                            <a:picLocks noChangeAspect="1"/>
                          </pic:cNvPicPr>
                        </pic:nvPicPr>
                        <pic:blipFill>
                          <a:blip r:embed="rId7"/>
                          <a:stretch>
                            <a:fillRect/>
                          </a:stretch>
                        </pic:blipFill>
                        <pic:spPr>
                          <a:xfrm>
                            <a:off x="0" y="0"/>
                            <a:ext cx="1563120" cy="812845"/>
                          </a:xfrm>
                          <a:prstGeom prst="rect">
                            <a:avLst/>
                          </a:prstGeom>
                          <a:ln w="12700" cap="flat">
                            <a:noFill/>
                            <a:miter lim="400000"/>
                          </a:ln>
                          <a:effectLst/>
                        </pic:spPr>
                      </pic:pic>
                    </a:graphicData>
                  </a:graphic>
                </wp:inline>
              </w:drawing>
            </w:r>
          </w:p>
          <w:p w14:paraId="223BB814" w14:textId="77777777" w:rsidR="00FB06B1" w:rsidRDefault="00FB06B1">
            <w:pPr>
              <w:pStyle w:val="TableParagraph"/>
              <w:widowControl w:val="0"/>
              <w:spacing w:before="0"/>
              <w:rPr>
                <w:rFonts w:ascii="Times New Roman" w:hAnsi="Times New Roman"/>
                <w:sz w:val="16"/>
                <w:szCs w:val="16"/>
              </w:rPr>
            </w:pPr>
          </w:p>
          <w:p w14:paraId="681195E7" w14:textId="77777777" w:rsidR="00FB06B1" w:rsidRDefault="007F6F5D">
            <w:pPr>
              <w:pStyle w:val="TableParagraph"/>
              <w:widowControl w:val="0"/>
              <w:spacing w:before="97" w:line="254" w:lineRule="auto"/>
              <w:ind w:left="107" w:right="102"/>
              <w:rPr>
                <w:i/>
                <w:iCs/>
                <w:spacing w:val="-2"/>
                <w:sz w:val="16"/>
                <w:szCs w:val="16"/>
              </w:rPr>
            </w:pPr>
            <w:r>
              <w:rPr>
                <w:i/>
                <w:iCs/>
                <w:spacing w:val="-2"/>
                <w:sz w:val="16"/>
                <w:szCs w:val="16"/>
              </w:rPr>
              <w:t>In</w:t>
            </w:r>
            <w:r>
              <w:rPr>
                <w:i/>
                <w:iCs/>
                <w:spacing w:val="-10"/>
                <w:sz w:val="16"/>
                <w:szCs w:val="16"/>
              </w:rPr>
              <w:t xml:space="preserve"> </w:t>
            </w:r>
            <w:r>
              <w:rPr>
                <w:i/>
                <w:iCs/>
                <w:spacing w:val="-2"/>
                <w:sz w:val="16"/>
                <w:szCs w:val="16"/>
              </w:rPr>
              <w:t>accordance</w:t>
            </w:r>
            <w:r>
              <w:rPr>
                <w:i/>
                <w:iCs/>
                <w:spacing w:val="-9"/>
                <w:sz w:val="16"/>
                <w:szCs w:val="16"/>
              </w:rPr>
              <w:t xml:space="preserve"> </w:t>
            </w:r>
            <w:r>
              <w:rPr>
                <w:i/>
                <w:iCs/>
                <w:spacing w:val="-2"/>
                <w:sz w:val="16"/>
                <w:szCs w:val="16"/>
              </w:rPr>
              <w:t>with</w:t>
            </w:r>
            <w:r>
              <w:rPr>
                <w:i/>
                <w:iCs/>
                <w:spacing w:val="-10"/>
                <w:sz w:val="16"/>
                <w:szCs w:val="16"/>
              </w:rPr>
              <w:t xml:space="preserve"> </w:t>
            </w:r>
            <w:r>
              <w:rPr>
                <w:i/>
                <w:iCs/>
                <w:spacing w:val="-2"/>
                <w:sz w:val="16"/>
                <w:szCs w:val="16"/>
              </w:rPr>
              <w:t>California’s</w:t>
            </w:r>
            <w:r>
              <w:rPr>
                <w:i/>
                <w:iCs/>
                <w:spacing w:val="-9"/>
                <w:sz w:val="16"/>
                <w:szCs w:val="16"/>
              </w:rPr>
              <w:t xml:space="preserve"> </w:t>
            </w:r>
            <w:r>
              <w:rPr>
                <w:i/>
                <w:iCs/>
                <w:spacing w:val="-2"/>
                <w:sz w:val="16"/>
                <w:szCs w:val="16"/>
              </w:rPr>
              <w:t>Code</w:t>
            </w:r>
            <w:r>
              <w:rPr>
                <w:i/>
                <w:iCs/>
                <w:spacing w:val="-9"/>
                <w:sz w:val="16"/>
                <w:szCs w:val="16"/>
              </w:rPr>
              <w:t xml:space="preserve"> </w:t>
            </w:r>
            <w:r>
              <w:rPr>
                <w:i/>
                <w:iCs/>
                <w:spacing w:val="-2"/>
                <w:sz w:val="16"/>
                <w:szCs w:val="16"/>
              </w:rPr>
              <w:t xml:space="preserve">of </w:t>
            </w:r>
            <w:r>
              <w:rPr>
                <w:i/>
                <w:iCs/>
                <w:spacing w:val="-4"/>
                <w:sz w:val="16"/>
                <w:szCs w:val="16"/>
              </w:rPr>
              <w:t>Regulation,</w:t>
            </w:r>
            <w:r>
              <w:rPr>
                <w:i/>
                <w:iCs/>
                <w:spacing w:val="-10"/>
                <w:sz w:val="16"/>
                <w:szCs w:val="16"/>
              </w:rPr>
              <w:t xml:space="preserve"> </w:t>
            </w:r>
            <w:r>
              <w:rPr>
                <w:i/>
                <w:iCs/>
                <w:spacing w:val="-4"/>
                <w:sz w:val="16"/>
                <w:szCs w:val="16"/>
              </w:rPr>
              <w:t>Title</w:t>
            </w:r>
            <w:r>
              <w:rPr>
                <w:i/>
                <w:iCs/>
                <w:spacing w:val="-9"/>
                <w:sz w:val="16"/>
                <w:szCs w:val="16"/>
              </w:rPr>
              <w:t xml:space="preserve"> </w:t>
            </w:r>
            <w:r>
              <w:rPr>
                <w:i/>
                <w:iCs/>
                <w:spacing w:val="-4"/>
                <w:sz w:val="16"/>
                <w:szCs w:val="16"/>
              </w:rPr>
              <w:t>5,</w:t>
            </w:r>
            <w:r>
              <w:rPr>
                <w:i/>
                <w:iCs/>
                <w:spacing w:val="-8"/>
                <w:sz w:val="16"/>
                <w:szCs w:val="16"/>
              </w:rPr>
              <w:t xml:space="preserve"> </w:t>
            </w:r>
            <w:r>
              <w:rPr>
                <w:i/>
                <w:iCs/>
                <w:spacing w:val="-4"/>
                <w:sz w:val="16"/>
                <w:szCs w:val="16"/>
              </w:rPr>
              <w:t>ARC’s</w:t>
            </w:r>
            <w:r>
              <w:rPr>
                <w:i/>
                <w:iCs/>
                <w:spacing w:val="-9"/>
                <w:sz w:val="16"/>
                <w:szCs w:val="16"/>
              </w:rPr>
              <w:t xml:space="preserve"> </w:t>
            </w:r>
            <w:r>
              <w:rPr>
                <w:i/>
                <w:iCs/>
                <w:spacing w:val="-4"/>
                <w:sz w:val="16"/>
                <w:szCs w:val="16"/>
              </w:rPr>
              <w:t xml:space="preserve">Academic </w:t>
            </w:r>
            <w:r>
              <w:rPr>
                <w:i/>
                <w:iCs/>
                <w:sz w:val="16"/>
                <w:szCs w:val="16"/>
              </w:rPr>
              <w:t>Senate is the organization</w:t>
            </w:r>
            <w:r>
              <w:rPr>
                <w:i/>
                <w:iCs/>
                <w:spacing w:val="-1"/>
                <w:sz w:val="16"/>
                <w:szCs w:val="16"/>
              </w:rPr>
              <w:t xml:space="preserve"> </w:t>
            </w:r>
            <w:r>
              <w:rPr>
                <w:i/>
                <w:iCs/>
                <w:sz w:val="16"/>
                <w:szCs w:val="16"/>
              </w:rPr>
              <w:t>whose primary function,</w:t>
            </w:r>
            <w:r>
              <w:rPr>
                <w:i/>
                <w:iCs/>
                <w:spacing w:val="-12"/>
                <w:sz w:val="16"/>
                <w:szCs w:val="16"/>
              </w:rPr>
              <w:t xml:space="preserve"> </w:t>
            </w:r>
            <w:r>
              <w:rPr>
                <w:i/>
                <w:iCs/>
                <w:sz w:val="16"/>
                <w:szCs w:val="16"/>
              </w:rPr>
              <w:t>as</w:t>
            </w:r>
            <w:r>
              <w:rPr>
                <w:i/>
                <w:iCs/>
                <w:spacing w:val="-11"/>
                <w:sz w:val="16"/>
                <w:szCs w:val="16"/>
              </w:rPr>
              <w:t xml:space="preserve"> </w:t>
            </w:r>
            <w:r>
              <w:rPr>
                <w:i/>
                <w:iCs/>
                <w:sz w:val="16"/>
                <w:szCs w:val="16"/>
              </w:rPr>
              <w:t>the</w:t>
            </w:r>
            <w:r>
              <w:rPr>
                <w:i/>
                <w:iCs/>
                <w:spacing w:val="-11"/>
                <w:sz w:val="16"/>
                <w:szCs w:val="16"/>
              </w:rPr>
              <w:t xml:space="preserve"> </w:t>
            </w:r>
            <w:r>
              <w:rPr>
                <w:i/>
                <w:iCs/>
                <w:sz w:val="16"/>
                <w:szCs w:val="16"/>
              </w:rPr>
              <w:t>representative</w:t>
            </w:r>
            <w:r>
              <w:rPr>
                <w:i/>
                <w:iCs/>
                <w:spacing w:val="-11"/>
                <w:sz w:val="16"/>
                <w:szCs w:val="16"/>
              </w:rPr>
              <w:t xml:space="preserve"> </w:t>
            </w:r>
            <w:r>
              <w:rPr>
                <w:i/>
                <w:iCs/>
                <w:sz w:val="16"/>
                <w:szCs w:val="16"/>
              </w:rPr>
              <w:t>of</w:t>
            </w:r>
            <w:r>
              <w:rPr>
                <w:i/>
                <w:iCs/>
                <w:spacing w:val="-11"/>
                <w:sz w:val="16"/>
                <w:szCs w:val="16"/>
              </w:rPr>
              <w:t xml:space="preserve"> </w:t>
            </w:r>
            <w:r>
              <w:rPr>
                <w:i/>
                <w:iCs/>
                <w:sz w:val="16"/>
                <w:szCs w:val="16"/>
              </w:rPr>
              <w:t xml:space="preserve">the </w:t>
            </w:r>
            <w:r>
              <w:rPr>
                <w:i/>
                <w:iCs/>
                <w:spacing w:val="-2"/>
                <w:sz w:val="16"/>
                <w:szCs w:val="16"/>
              </w:rPr>
              <w:t>faculty,</w:t>
            </w:r>
            <w:r>
              <w:rPr>
                <w:i/>
                <w:iCs/>
                <w:spacing w:val="-10"/>
                <w:sz w:val="16"/>
                <w:szCs w:val="16"/>
              </w:rPr>
              <w:t xml:space="preserve"> </w:t>
            </w:r>
            <w:r>
              <w:rPr>
                <w:i/>
                <w:iCs/>
                <w:spacing w:val="-2"/>
                <w:sz w:val="16"/>
                <w:szCs w:val="16"/>
              </w:rPr>
              <w:t>is</w:t>
            </w:r>
            <w:r>
              <w:rPr>
                <w:i/>
                <w:iCs/>
                <w:spacing w:val="-9"/>
                <w:sz w:val="16"/>
                <w:szCs w:val="16"/>
              </w:rPr>
              <w:t xml:space="preserve"> </w:t>
            </w:r>
            <w:r>
              <w:rPr>
                <w:i/>
                <w:iCs/>
                <w:spacing w:val="-2"/>
                <w:sz w:val="16"/>
                <w:szCs w:val="16"/>
              </w:rPr>
              <w:t>to</w:t>
            </w:r>
            <w:r>
              <w:rPr>
                <w:i/>
                <w:iCs/>
                <w:spacing w:val="-10"/>
                <w:sz w:val="16"/>
                <w:szCs w:val="16"/>
              </w:rPr>
              <w:t xml:space="preserve"> </w:t>
            </w:r>
            <w:r>
              <w:rPr>
                <w:i/>
                <w:iCs/>
                <w:spacing w:val="-2"/>
                <w:sz w:val="16"/>
                <w:szCs w:val="16"/>
              </w:rPr>
              <w:t>make</w:t>
            </w:r>
            <w:r>
              <w:rPr>
                <w:i/>
                <w:iCs/>
                <w:spacing w:val="-9"/>
                <w:sz w:val="16"/>
                <w:szCs w:val="16"/>
              </w:rPr>
              <w:t xml:space="preserve"> </w:t>
            </w:r>
            <w:r>
              <w:rPr>
                <w:i/>
                <w:iCs/>
                <w:spacing w:val="-2"/>
                <w:sz w:val="16"/>
                <w:szCs w:val="16"/>
              </w:rPr>
              <w:t>recommendations</w:t>
            </w:r>
            <w:r>
              <w:rPr>
                <w:i/>
                <w:iCs/>
                <w:spacing w:val="-9"/>
                <w:sz w:val="16"/>
                <w:szCs w:val="16"/>
              </w:rPr>
              <w:t xml:space="preserve"> </w:t>
            </w:r>
            <w:r>
              <w:rPr>
                <w:i/>
                <w:iCs/>
                <w:spacing w:val="-2"/>
                <w:sz w:val="16"/>
                <w:szCs w:val="16"/>
              </w:rPr>
              <w:t xml:space="preserve">to </w:t>
            </w:r>
            <w:r>
              <w:rPr>
                <w:i/>
                <w:iCs/>
                <w:spacing w:val="-6"/>
                <w:sz w:val="16"/>
                <w:szCs w:val="16"/>
              </w:rPr>
              <w:t>the administration of a college and to the</w:t>
            </w:r>
            <w:r>
              <w:rPr>
                <w:i/>
                <w:iCs/>
                <w:spacing w:val="-4"/>
                <w:sz w:val="16"/>
                <w:szCs w:val="16"/>
              </w:rPr>
              <w:t xml:space="preserve"> governing</w:t>
            </w:r>
            <w:r>
              <w:rPr>
                <w:i/>
                <w:iCs/>
                <w:spacing w:val="-12"/>
                <w:sz w:val="16"/>
                <w:szCs w:val="16"/>
              </w:rPr>
              <w:t xml:space="preserve"> </w:t>
            </w:r>
            <w:r>
              <w:rPr>
                <w:i/>
                <w:iCs/>
                <w:spacing w:val="-4"/>
                <w:sz w:val="16"/>
                <w:szCs w:val="16"/>
              </w:rPr>
              <w:t>board</w:t>
            </w:r>
            <w:r>
              <w:rPr>
                <w:i/>
                <w:iCs/>
                <w:spacing w:val="-10"/>
                <w:sz w:val="16"/>
                <w:szCs w:val="16"/>
              </w:rPr>
              <w:t xml:space="preserve"> </w:t>
            </w:r>
            <w:r>
              <w:rPr>
                <w:i/>
                <w:iCs/>
                <w:spacing w:val="-4"/>
                <w:sz w:val="16"/>
                <w:szCs w:val="16"/>
              </w:rPr>
              <w:t>of</w:t>
            </w:r>
            <w:r>
              <w:rPr>
                <w:i/>
                <w:iCs/>
                <w:spacing w:val="-10"/>
                <w:sz w:val="16"/>
                <w:szCs w:val="16"/>
              </w:rPr>
              <w:t xml:space="preserve"> </w:t>
            </w:r>
            <w:r>
              <w:rPr>
                <w:i/>
                <w:iCs/>
                <w:spacing w:val="-4"/>
                <w:sz w:val="16"/>
                <w:szCs w:val="16"/>
              </w:rPr>
              <w:t>a</w:t>
            </w:r>
            <w:r>
              <w:rPr>
                <w:i/>
                <w:iCs/>
                <w:spacing w:val="-10"/>
                <w:sz w:val="16"/>
                <w:szCs w:val="16"/>
              </w:rPr>
              <w:t xml:space="preserve"> </w:t>
            </w:r>
            <w:r>
              <w:rPr>
                <w:i/>
                <w:iCs/>
                <w:spacing w:val="-4"/>
                <w:sz w:val="16"/>
                <w:szCs w:val="16"/>
              </w:rPr>
              <w:t>district</w:t>
            </w:r>
            <w:r>
              <w:rPr>
                <w:i/>
                <w:iCs/>
                <w:spacing w:val="-9"/>
                <w:sz w:val="16"/>
                <w:szCs w:val="16"/>
              </w:rPr>
              <w:t xml:space="preserve"> </w:t>
            </w:r>
            <w:r>
              <w:rPr>
                <w:i/>
                <w:iCs/>
                <w:spacing w:val="-4"/>
                <w:sz w:val="16"/>
                <w:szCs w:val="16"/>
              </w:rPr>
              <w:t>with</w:t>
            </w:r>
            <w:r>
              <w:rPr>
                <w:i/>
                <w:iCs/>
                <w:spacing w:val="-10"/>
                <w:sz w:val="16"/>
                <w:szCs w:val="16"/>
              </w:rPr>
              <w:t xml:space="preserve"> </w:t>
            </w:r>
            <w:r>
              <w:rPr>
                <w:i/>
                <w:iCs/>
                <w:spacing w:val="-4"/>
                <w:sz w:val="16"/>
                <w:szCs w:val="16"/>
              </w:rPr>
              <w:t xml:space="preserve">respect </w:t>
            </w:r>
            <w:r>
              <w:rPr>
                <w:i/>
                <w:iCs/>
                <w:spacing w:val="-2"/>
                <w:sz w:val="16"/>
                <w:szCs w:val="16"/>
              </w:rPr>
              <w:t>to</w:t>
            </w:r>
            <w:r>
              <w:rPr>
                <w:i/>
                <w:iCs/>
                <w:spacing w:val="-7"/>
                <w:sz w:val="16"/>
                <w:szCs w:val="16"/>
              </w:rPr>
              <w:t xml:space="preserve"> </w:t>
            </w:r>
            <w:r>
              <w:rPr>
                <w:i/>
                <w:iCs/>
                <w:spacing w:val="-2"/>
                <w:sz w:val="16"/>
                <w:szCs w:val="16"/>
              </w:rPr>
              <w:t>academic</w:t>
            </w:r>
            <w:r>
              <w:rPr>
                <w:i/>
                <w:iCs/>
                <w:spacing w:val="-6"/>
                <w:sz w:val="16"/>
                <w:szCs w:val="16"/>
              </w:rPr>
              <w:t xml:space="preserve"> </w:t>
            </w:r>
            <w:r>
              <w:rPr>
                <w:i/>
                <w:iCs/>
                <w:spacing w:val="-2"/>
                <w:sz w:val="16"/>
                <w:szCs w:val="16"/>
              </w:rPr>
              <w:t>and</w:t>
            </w:r>
            <w:r>
              <w:rPr>
                <w:i/>
                <w:iCs/>
                <w:spacing w:val="-7"/>
                <w:sz w:val="16"/>
                <w:szCs w:val="16"/>
              </w:rPr>
              <w:t xml:space="preserve"> </w:t>
            </w:r>
            <w:r>
              <w:rPr>
                <w:i/>
                <w:iCs/>
                <w:spacing w:val="-2"/>
                <w:sz w:val="16"/>
                <w:szCs w:val="16"/>
              </w:rPr>
              <w:t>professional</w:t>
            </w:r>
            <w:r>
              <w:rPr>
                <w:i/>
                <w:iCs/>
                <w:spacing w:val="-6"/>
                <w:sz w:val="16"/>
                <w:szCs w:val="16"/>
              </w:rPr>
              <w:t xml:space="preserve"> </w:t>
            </w:r>
            <w:r>
              <w:rPr>
                <w:i/>
                <w:iCs/>
                <w:spacing w:val="-2"/>
                <w:sz w:val="16"/>
                <w:szCs w:val="16"/>
              </w:rPr>
              <w:t>matters.</w:t>
            </w:r>
          </w:p>
          <w:p w14:paraId="05B0B96E" w14:textId="77777777" w:rsidR="00FB06B1" w:rsidRDefault="00FB06B1">
            <w:pPr>
              <w:pStyle w:val="TableParagraph"/>
              <w:widowControl w:val="0"/>
              <w:spacing w:before="0"/>
              <w:rPr>
                <w:rFonts w:ascii="Times New Roman" w:eastAsia="Times New Roman" w:hAnsi="Times New Roman" w:cs="Times New Roman"/>
                <w:sz w:val="16"/>
                <w:szCs w:val="16"/>
              </w:rPr>
            </w:pPr>
          </w:p>
          <w:p w14:paraId="67C663C3" w14:textId="77777777" w:rsidR="00FB06B1" w:rsidRDefault="00FB06B1">
            <w:pPr>
              <w:pStyle w:val="TableParagraph"/>
              <w:widowControl w:val="0"/>
              <w:spacing w:before="3"/>
              <w:rPr>
                <w:rFonts w:ascii="Times New Roman" w:eastAsia="Times New Roman" w:hAnsi="Times New Roman" w:cs="Times New Roman"/>
                <w:sz w:val="19"/>
                <w:szCs w:val="19"/>
              </w:rPr>
            </w:pPr>
          </w:p>
          <w:p w14:paraId="40EE0F86" w14:textId="77777777" w:rsidR="00FB06B1" w:rsidRDefault="007F6F5D">
            <w:pPr>
              <w:pStyle w:val="TableParagraph"/>
              <w:widowControl w:val="0"/>
              <w:spacing w:before="0" w:line="254" w:lineRule="auto"/>
              <w:ind w:left="107" w:right="102"/>
              <w:rPr>
                <w:i/>
                <w:iCs/>
                <w:sz w:val="16"/>
                <w:szCs w:val="16"/>
              </w:rPr>
            </w:pPr>
            <w:r>
              <w:rPr>
                <w:i/>
                <w:iCs/>
                <w:spacing w:val="-2"/>
                <w:sz w:val="16"/>
                <w:szCs w:val="16"/>
              </w:rPr>
              <w:t xml:space="preserve">“Academic and professional matters” </w:t>
            </w:r>
            <w:r>
              <w:rPr>
                <w:i/>
                <w:iCs/>
                <w:sz w:val="16"/>
                <w:szCs w:val="16"/>
              </w:rPr>
              <w:t>means the following policy development and implementation matters:</w:t>
            </w:r>
          </w:p>
          <w:p w14:paraId="07D65FCD" w14:textId="77777777" w:rsidR="00FB06B1" w:rsidRDefault="00FB06B1">
            <w:pPr>
              <w:pStyle w:val="TableParagraph"/>
              <w:widowControl w:val="0"/>
              <w:spacing w:before="0"/>
              <w:rPr>
                <w:rFonts w:ascii="Times New Roman" w:eastAsia="Times New Roman" w:hAnsi="Times New Roman" w:cs="Times New Roman"/>
                <w:sz w:val="18"/>
                <w:szCs w:val="18"/>
              </w:rPr>
            </w:pPr>
          </w:p>
          <w:p w14:paraId="4625DFF6" w14:textId="77777777" w:rsidR="00FB06B1" w:rsidRDefault="007F6F5D">
            <w:pPr>
              <w:pStyle w:val="TableParagraph"/>
              <w:widowControl w:val="0"/>
              <w:numPr>
                <w:ilvl w:val="0"/>
                <w:numId w:val="1"/>
              </w:numPr>
              <w:spacing w:before="0" w:line="256" w:lineRule="auto"/>
              <w:ind w:right="351"/>
              <w:jc w:val="both"/>
              <w:rPr>
                <w:i/>
                <w:iCs/>
                <w:sz w:val="16"/>
                <w:szCs w:val="16"/>
              </w:rPr>
            </w:pPr>
            <w:r>
              <w:rPr>
                <w:i/>
                <w:iCs/>
                <w:sz w:val="16"/>
                <w:szCs w:val="16"/>
              </w:rPr>
              <w:t>curriculum, including establishing prerequisites</w:t>
            </w:r>
            <w:r>
              <w:rPr>
                <w:i/>
                <w:iCs/>
                <w:spacing w:val="-6"/>
                <w:sz w:val="16"/>
                <w:szCs w:val="16"/>
              </w:rPr>
              <w:t xml:space="preserve"> </w:t>
            </w:r>
            <w:r>
              <w:rPr>
                <w:i/>
                <w:iCs/>
                <w:sz w:val="16"/>
                <w:szCs w:val="16"/>
              </w:rPr>
              <w:t>and</w:t>
            </w:r>
            <w:r>
              <w:rPr>
                <w:i/>
                <w:iCs/>
                <w:spacing w:val="-7"/>
                <w:sz w:val="16"/>
                <w:szCs w:val="16"/>
              </w:rPr>
              <w:t xml:space="preserve"> </w:t>
            </w:r>
            <w:r>
              <w:rPr>
                <w:i/>
                <w:iCs/>
                <w:sz w:val="16"/>
                <w:szCs w:val="16"/>
              </w:rPr>
              <w:t>placing</w:t>
            </w:r>
            <w:r>
              <w:rPr>
                <w:i/>
                <w:iCs/>
                <w:spacing w:val="-7"/>
                <w:sz w:val="16"/>
                <w:szCs w:val="16"/>
              </w:rPr>
              <w:t xml:space="preserve"> </w:t>
            </w:r>
            <w:r>
              <w:rPr>
                <w:i/>
                <w:iCs/>
                <w:sz w:val="16"/>
                <w:szCs w:val="16"/>
              </w:rPr>
              <w:t>courses within</w:t>
            </w:r>
            <w:r>
              <w:rPr>
                <w:i/>
                <w:iCs/>
                <w:spacing w:val="-12"/>
                <w:sz w:val="16"/>
                <w:szCs w:val="16"/>
              </w:rPr>
              <w:t xml:space="preserve"> </w:t>
            </w:r>
            <w:r>
              <w:rPr>
                <w:i/>
                <w:iCs/>
                <w:sz w:val="16"/>
                <w:szCs w:val="16"/>
              </w:rPr>
              <w:t>disciplines;</w:t>
            </w:r>
          </w:p>
          <w:p w14:paraId="360DCBD1" w14:textId="77777777" w:rsidR="00FB06B1" w:rsidRDefault="00FB06B1">
            <w:pPr>
              <w:pStyle w:val="TableParagraph"/>
              <w:widowControl w:val="0"/>
              <w:spacing w:before="3"/>
              <w:rPr>
                <w:rFonts w:ascii="Times New Roman" w:eastAsia="Times New Roman" w:hAnsi="Times New Roman" w:cs="Times New Roman"/>
                <w:sz w:val="15"/>
                <w:szCs w:val="15"/>
              </w:rPr>
            </w:pPr>
          </w:p>
          <w:p w14:paraId="4A50D689" w14:textId="77777777" w:rsidR="00FB06B1" w:rsidRDefault="007F6F5D">
            <w:pPr>
              <w:pStyle w:val="TableParagraph"/>
              <w:widowControl w:val="0"/>
              <w:numPr>
                <w:ilvl w:val="0"/>
                <w:numId w:val="2"/>
              </w:numPr>
              <w:spacing w:before="0"/>
              <w:rPr>
                <w:i/>
                <w:iCs/>
                <w:spacing w:val="-2"/>
                <w:sz w:val="16"/>
                <w:szCs w:val="16"/>
              </w:rPr>
            </w:pPr>
            <w:r>
              <w:rPr>
                <w:i/>
                <w:iCs/>
                <w:sz w:val="16"/>
                <w:szCs w:val="16"/>
              </w:rPr>
              <w:t>degree</w:t>
            </w:r>
            <w:r>
              <w:rPr>
                <w:i/>
                <w:iCs/>
                <w:spacing w:val="-1"/>
                <w:sz w:val="16"/>
                <w:szCs w:val="16"/>
              </w:rPr>
              <w:t xml:space="preserve"> </w:t>
            </w:r>
            <w:r>
              <w:rPr>
                <w:i/>
                <w:iCs/>
                <w:sz w:val="16"/>
                <w:szCs w:val="16"/>
              </w:rPr>
              <w:t>and</w:t>
            </w:r>
            <w:r>
              <w:rPr>
                <w:i/>
                <w:iCs/>
                <w:spacing w:val="-2"/>
                <w:sz w:val="16"/>
                <w:szCs w:val="16"/>
              </w:rPr>
              <w:t xml:space="preserve"> </w:t>
            </w:r>
            <w:r>
              <w:rPr>
                <w:i/>
                <w:iCs/>
                <w:sz w:val="16"/>
                <w:szCs w:val="16"/>
              </w:rPr>
              <w:t>certificate</w:t>
            </w:r>
            <w:r>
              <w:rPr>
                <w:i/>
                <w:iCs/>
                <w:spacing w:val="-1"/>
                <w:sz w:val="16"/>
                <w:szCs w:val="16"/>
              </w:rPr>
              <w:t xml:space="preserve"> </w:t>
            </w:r>
            <w:r>
              <w:rPr>
                <w:i/>
                <w:iCs/>
                <w:spacing w:val="-2"/>
                <w:sz w:val="16"/>
                <w:szCs w:val="16"/>
              </w:rPr>
              <w:t>requirements;</w:t>
            </w:r>
          </w:p>
          <w:p w14:paraId="1A4315CC" w14:textId="77777777" w:rsidR="00FB06B1" w:rsidRDefault="00FB06B1">
            <w:pPr>
              <w:pStyle w:val="TableParagraph"/>
              <w:widowControl w:val="0"/>
              <w:spacing w:before="6"/>
              <w:rPr>
                <w:rFonts w:ascii="Times New Roman" w:eastAsia="Times New Roman" w:hAnsi="Times New Roman" w:cs="Times New Roman"/>
                <w:sz w:val="16"/>
                <w:szCs w:val="16"/>
              </w:rPr>
            </w:pPr>
          </w:p>
          <w:p w14:paraId="1AA7E64A" w14:textId="77777777" w:rsidR="00FB06B1" w:rsidRDefault="007F6F5D">
            <w:pPr>
              <w:pStyle w:val="TableParagraph"/>
              <w:widowControl w:val="0"/>
              <w:numPr>
                <w:ilvl w:val="0"/>
                <w:numId w:val="2"/>
              </w:numPr>
              <w:spacing w:before="0"/>
              <w:rPr>
                <w:i/>
                <w:iCs/>
                <w:spacing w:val="-2"/>
                <w:sz w:val="16"/>
                <w:szCs w:val="16"/>
              </w:rPr>
            </w:pPr>
            <w:r>
              <w:rPr>
                <w:i/>
                <w:iCs/>
                <w:sz w:val="16"/>
                <w:szCs w:val="16"/>
              </w:rPr>
              <w:t>grading</w:t>
            </w:r>
            <w:r>
              <w:rPr>
                <w:i/>
                <w:iCs/>
                <w:spacing w:val="4"/>
                <w:sz w:val="16"/>
                <w:szCs w:val="16"/>
              </w:rPr>
              <w:t xml:space="preserve"> </w:t>
            </w:r>
            <w:r>
              <w:rPr>
                <w:i/>
                <w:iCs/>
                <w:spacing w:val="-2"/>
                <w:sz w:val="16"/>
                <w:szCs w:val="16"/>
              </w:rPr>
              <w:t>policies;</w:t>
            </w:r>
          </w:p>
          <w:p w14:paraId="363A5AAF" w14:textId="77777777" w:rsidR="00FB06B1" w:rsidRDefault="00FB06B1">
            <w:pPr>
              <w:pStyle w:val="TableParagraph"/>
              <w:widowControl w:val="0"/>
              <w:spacing w:before="7"/>
              <w:rPr>
                <w:rFonts w:ascii="Times New Roman" w:eastAsia="Times New Roman" w:hAnsi="Times New Roman" w:cs="Times New Roman"/>
                <w:sz w:val="16"/>
                <w:szCs w:val="16"/>
              </w:rPr>
            </w:pPr>
          </w:p>
          <w:p w14:paraId="77B5AF15" w14:textId="77777777" w:rsidR="00FB06B1" w:rsidRDefault="007F6F5D">
            <w:pPr>
              <w:pStyle w:val="TableParagraph"/>
              <w:widowControl w:val="0"/>
              <w:numPr>
                <w:ilvl w:val="0"/>
                <w:numId w:val="2"/>
              </w:numPr>
              <w:spacing w:before="0"/>
              <w:rPr>
                <w:i/>
                <w:iCs/>
                <w:spacing w:val="-2"/>
                <w:sz w:val="16"/>
                <w:szCs w:val="16"/>
              </w:rPr>
            </w:pPr>
            <w:r>
              <w:rPr>
                <w:i/>
                <w:iCs/>
                <w:sz w:val="16"/>
                <w:szCs w:val="16"/>
              </w:rPr>
              <w:t>educational</w:t>
            </w:r>
            <w:r>
              <w:rPr>
                <w:i/>
                <w:iCs/>
                <w:spacing w:val="8"/>
                <w:sz w:val="16"/>
                <w:szCs w:val="16"/>
              </w:rPr>
              <w:t xml:space="preserve"> </w:t>
            </w:r>
            <w:r>
              <w:rPr>
                <w:i/>
                <w:iCs/>
                <w:sz w:val="16"/>
                <w:szCs w:val="16"/>
              </w:rPr>
              <w:t>program</w:t>
            </w:r>
            <w:r>
              <w:rPr>
                <w:i/>
                <w:iCs/>
                <w:spacing w:val="8"/>
                <w:sz w:val="16"/>
                <w:szCs w:val="16"/>
              </w:rPr>
              <w:t xml:space="preserve"> </w:t>
            </w:r>
            <w:r>
              <w:rPr>
                <w:i/>
                <w:iCs/>
                <w:spacing w:val="-2"/>
                <w:sz w:val="16"/>
                <w:szCs w:val="16"/>
              </w:rPr>
              <w:t>development;</w:t>
            </w:r>
          </w:p>
          <w:p w14:paraId="100AABB9" w14:textId="77777777" w:rsidR="00FB06B1" w:rsidRDefault="00FB06B1">
            <w:pPr>
              <w:pStyle w:val="TableParagraph"/>
              <w:widowControl w:val="0"/>
              <w:spacing w:before="6"/>
              <w:rPr>
                <w:rFonts w:ascii="Times New Roman" w:eastAsia="Times New Roman" w:hAnsi="Times New Roman" w:cs="Times New Roman"/>
                <w:sz w:val="17"/>
                <w:szCs w:val="17"/>
              </w:rPr>
            </w:pPr>
          </w:p>
          <w:p w14:paraId="046A8BB0" w14:textId="77777777" w:rsidR="00FB06B1" w:rsidRDefault="007F6F5D">
            <w:pPr>
              <w:pStyle w:val="TableParagraph"/>
              <w:widowControl w:val="0"/>
              <w:numPr>
                <w:ilvl w:val="0"/>
                <w:numId w:val="1"/>
              </w:numPr>
              <w:spacing w:before="1" w:line="256" w:lineRule="auto"/>
              <w:ind w:right="378"/>
              <w:jc w:val="both"/>
              <w:rPr>
                <w:i/>
                <w:iCs/>
                <w:sz w:val="16"/>
                <w:szCs w:val="16"/>
              </w:rPr>
            </w:pPr>
            <w:r>
              <w:rPr>
                <w:i/>
                <w:iCs/>
                <w:spacing w:val="-2"/>
                <w:sz w:val="16"/>
                <w:szCs w:val="16"/>
              </w:rPr>
              <w:t>standards</w:t>
            </w:r>
            <w:r>
              <w:rPr>
                <w:i/>
                <w:iCs/>
                <w:spacing w:val="-10"/>
                <w:sz w:val="16"/>
                <w:szCs w:val="16"/>
              </w:rPr>
              <w:t xml:space="preserve"> </w:t>
            </w:r>
            <w:r>
              <w:rPr>
                <w:i/>
                <w:iCs/>
                <w:spacing w:val="-2"/>
                <w:sz w:val="16"/>
                <w:szCs w:val="16"/>
              </w:rPr>
              <w:t>or</w:t>
            </w:r>
            <w:r>
              <w:rPr>
                <w:i/>
                <w:iCs/>
                <w:spacing w:val="-9"/>
                <w:sz w:val="16"/>
                <w:szCs w:val="16"/>
              </w:rPr>
              <w:t xml:space="preserve"> </w:t>
            </w:r>
            <w:r>
              <w:rPr>
                <w:i/>
                <w:iCs/>
                <w:spacing w:val="-2"/>
                <w:sz w:val="16"/>
                <w:szCs w:val="16"/>
              </w:rPr>
              <w:t>policies</w:t>
            </w:r>
            <w:r>
              <w:rPr>
                <w:i/>
                <w:iCs/>
                <w:spacing w:val="-9"/>
                <w:sz w:val="16"/>
                <w:szCs w:val="16"/>
              </w:rPr>
              <w:t xml:space="preserve"> </w:t>
            </w:r>
            <w:r>
              <w:rPr>
                <w:i/>
                <w:iCs/>
                <w:spacing w:val="-2"/>
                <w:sz w:val="16"/>
                <w:szCs w:val="16"/>
              </w:rPr>
              <w:t xml:space="preserve">regarding </w:t>
            </w:r>
            <w:r>
              <w:rPr>
                <w:i/>
                <w:iCs/>
                <w:sz w:val="16"/>
                <w:szCs w:val="16"/>
              </w:rPr>
              <w:t>student</w:t>
            </w:r>
            <w:r>
              <w:rPr>
                <w:i/>
                <w:iCs/>
                <w:spacing w:val="-9"/>
                <w:sz w:val="16"/>
                <w:szCs w:val="16"/>
              </w:rPr>
              <w:t xml:space="preserve"> </w:t>
            </w:r>
            <w:r>
              <w:rPr>
                <w:i/>
                <w:iCs/>
                <w:sz w:val="16"/>
                <w:szCs w:val="16"/>
              </w:rPr>
              <w:t>preparation</w:t>
            </w:r>
            <w:r>
              <w:rPr>
                <w:i/>
                <w:iCs/>
                <w:spacing w:val="-7"/>
                <w:sz w:val="16"/>
                <w:szCs w:val="16"/>
              </w:rPr>
              <w:t xml:space="preserve"> </w:t>
            </w:r>
            <w:r>
              <w:rPr>
                <w:i/>
                <w:iCs/>
                <w:sz w:val="16"/>
                <w:szCs w:val="16"/>
              </w:rPr>
              <w:t>and</w:t>
            </w:r>
            <w:r>
              <w:rPr>
                <w:i/>
                <w:iCs/>
                <w:spacing w:val="-6"/>
                <w:sz w:val="16"/>
                <w:szCs w:val="16"/>
              </w:rPr>
              <w:t xml:space="preserve"> </w:t>
            </w:r>
            <w:r>
              <w:rPr>
                <w:i/>
                <w:iCs/>
                <w:sz w:val="16"/>
                <w:szCs w:val="16"/>
              </w:rPr>
              <w:t>success;</w:t>
            </w:r>
          </w:p>
          <w:p w14:paraId="067D8A40" w14:textId="77777777" w:rsidR="00FB06B1" w:rsidRDefault="00FB06B1">
            <w:pPr>
              <w:pStyle w:val="TableParagraph"/>
              <w:widowControl w:val="0"/>
              <w:spacing w:before="4"/>
              <w:rPr>
                <w:rFonts w:ascii="Times New Roman" w:eastAsia="Times New Roman" w:hAnsi="Times New Roman" w:cs="Times New Roman"/>
                <w:sz w:val="15"/>
                <w:szCs w:val="15"/>
              </w:rPr>
            </w:pPr>
          </w:p>
          <w:p w14:paraId="192D6C47" w14:textId="77777777" w:rsidR="00FB06B1" w:rsidRDefault="007F6F5D">
            <w:pPr>
              <w:pStyle w:val="TableParagraph"/>
              <w:widowControl w:val="0"/>
              <w:numPr>
                <w:ilvl w:val="0"/>
                <w:numId w:val="1"/>
              </w:numPr>
              <w:spacing w:before="1" w:line="254" w:lineRule="auto"/>
              <w:ind w:right="109"/>
              <w:rPr>
                <w:i/>
                <w:iCs/>
                <w:spacing w:val="-2"/>
                <w:sz w:val="16"/>
                <w:szCs w:val="16"/>
              </w:rPr>
            </w:pPr>
            <w:r>
              <w:rPr>
                <w:i/>
                <w:iCs/>
                <w:spacing w:val="-2"/>
                <w:sz w:val="16"/>
                <w:szCs w:val="16"/>
              </w:rPr>
              <w:t>district</w:t>
            </w:r>
            <w:r>
              <w:rPr>
                <w:i/>
                <w:iCs/>
                <w:spacing w:val="-3"/>
                <w:sz w:val="16"/>
                <w:szCs w:val="16"/>
              </w:rPr>
              <w:t xml:space="preserve"> </w:t>
            </w:r>
            <w:r>
              <w:rPr>
                <w:i/>
                <w:iCs/>
                <w:spacing w:val="-2"/>
                <w:sz w:val="16"/>
                <w:szCs w:val="16"/>
              </w:rPr>
              <w:t>and</w:t>
            </w:r>
            <w:r>
              <w:rPr>
                <w:i/>
                <w:iCs/>
                <w:spacing w:val="-4"/>
                <w:sz w:val="16"/>
                <w:szCs w:val="16"/>
              </w:rPr>
              <w:t xml:space="preserve"> </w:t>
            </w:r>
            <w:r>
              <w:rPr>
                <w:i/>
                <w:iCs/>
                <w:spacing w:val="-2"/>
                <w:sz w:val="16"/>
                <w:szCs w:val="16"/>
              </w:rPr>
              <w:t>college</w:t>
            </w:r>
            <w:r>
              <w:rPr>
                <w:i/>
                <w:iCs/>
                <w:spacing w:val="-3"/>
                <w:sz w:val="16"/>
                <w:szCs w:val="16"/>
              </w:rPr>
              <w:t xml:space="preserve"> </w:t>
            </w:r>
            <w:r>
              <w:rPr>
                <w:i/>
                <w:iCs/>
                <w:spacing w:val="-2"/>
                <w:sz w:val="16"/>
                <w:szCs w:val="16"/>
              </w:rPr>
              <w:t xml:space="preserve">governance </w:t>
            </w:r>
            <w:r>
              <w:rPr>
                <w:i/>
                <w:iCs/>
                <w:sz w:val="16"/>
                <w:szCs w:val="16"/>
              </w:rPr>
              <w:t>structures, as related</w:t>
            </w:r>
            <w:r>
              <w:rPr>
                <w:i/>
                <w:iCs/>
                <w:spacing w:val="1"/>
                <w:sz w:val="16"/>
                <w:szCs w:val="16"/>
              </w:rPr>
              <w:t xml:space="preserve"> </w:t>
            </w:r>
            <w:r>
              <w:rPr>
                <w:i/>
                <w:iCs/>
                <w:sz w:val="16"/>
                <w:szCs w:val="16"/>
              </w:rPr>
              <w:t>to</w:t>
            </w:r>
            <w:r>
              <w:rPr>
                <w:i/>
                <w:iCs/>
                <w:spacing w:val="-1"/>
                <w:sz w:val="16"/>
                <w:szCs w:val="16"/>
              </w:rPr>
              <w:t xml:space="preserve"> </w:t>
            </w:r>
            <w:r>
              <w:rPr>
                <w:i/>
                <w:iCs/>
                <w:sz w:val="16"/>
                <w:szCs w:val="16"/>
              </w:rPr>
              <w:t xml:space="preserve">faculty </w:t>
            </w:r>
            <w:r>
              <w:rPr>
                <w:i/>
                <w:iCs/>
                <w:spacing w:val="-2"/>
                <w:sz w:val="16"/>
                <w:szCs w:val="16"/>
              </w:rPr>
              <w:t>roles;</w:t>
            </w:r>
          </w:p>
          <w:p w14:paraId="7E9FAE04" w14:textId="77777777" w:rsidR="00FB06B1" w:rsidRDefault="00FB06B1">
            <w:pPr>
              <w:pStyle w:val="TableParagraph"/>
              <w:widowControl w:val="0"/>
              <w:spacing w:before="0"/>
              <w:rPr>
                <w:rFonts w:ascii="Times New Roman" w:eastAsia="Times New Roman" w:hAnsi="Times New Roman" w:cs="Times New Roman"/>
                <w:sz w:val="18"/>
                <w:szCs w:val="18"/>
              </w:rPr>
            </w:pPr>
          </w:p>
          <w:p w14:paraId="4EE3C191" w14:textId="77777777" w:rsidR="00FB06B1" w:rsidRDefault="007F6F5D">
            <w:pPr>
              <w:pStyle w:val="TableParagraph"/>
              <w:widowControl w:val="0"/>
              <w:numPr>
                <w:ilvl w:val="0"/>
                <w:numId w:val="1"/>
              </w:numPr>
              <w:spacing w:before="1" w:line="254" w:lineRule="auto"/>
              <w:ind w:right="336"/>
              <w:rPr>
                <w:i/>
                <w:iCs/>
                <w:sz w:val="16"/>
                <w:szCs w:val="16"/>
              </w:rPr>
            </w:pPr>
            <w:r>
              <w:rPr>
                <w:i/>
                <w:iCs/>
                <w:spacing w:val="-2"/>
                <w:sz w:val="16"/>
                <w:szCs w:val="16"/>
              </w:rPr>
              <w:t>faculty</w:t>
            </w:r>
            <w:r>
              <w:rPr>
                <w:i/>
                <w:iCs/>
                <w:spacing w:val="-8"/>
                <w:sz w:val="16"/>
                <w:szCs w:val="16"/>
              </w:rPr>
              <w:t xml:space="preserve"> </w:t>
            </w:r>
            <w:r>
              <w:rPr>
                <w:i/>
                <w:iCs/>
                <w:spacing w:val="-2"/>
                <w:sz w:val="16"/>
                <w:szCs w:val="16"/>
              </w:rPr>
              <w:t>roles</w:t>
            </w:r>
            <w:r>
              <w:rPr>
                <w:i/>
                <w:iCs/>
                <w:spacing w:val="-8"/>
                <w:sz w:val="16"/>
                <w:szCs w:val="16"/>
              </w:rPr>
              <w:t xml:space="preserve"> </w:t>
            </w:r>
            <w:r>
              <w:rPr>
                <w:i/>
                <w:iCs/>
                <w:spacing w:val="-2"/>
                <w:sz w:val="16"/>
                <w:szCs w:val="16"/>
              </w:rPr>
              <w:t>and</w:t>
            </w:r>
            <w:r>
              <w:rPr>
                <w:i/>
                <w:iCs/>
                <w:spacing w:val="-7"/>
                <w:sz w:val="16"/>
                <w:szCs w:val="16"/>
              </w:rPr>
              <w:t xml:space="preserve"> </w:t>
            </w:r>
            <w:r>
              <w:rPr>
                <w:i/>
                <w:iCs/>
                <w:spacing w:val="-2"/>
                <w:sz w:val="16"/>
                <w:szCs w:val="16"/>
              </w:rPr>
              <w:t>involvement</w:t>
            </w:r>
            <w:r>
              <w:rPr>
                <w:i/>
                <w:iCs/>
                <w:spacing w:val="-9"/>
                <w:sz w:val="16"/>
                <w:szCs w:val="16"/>
              </w:rPr>
              <w:t xml:space="preserve"> </w:t>
            </w:r>
            <w:r>
              <w:rPr>
                <w:i/>
                <w:iCs/>
                <w:spacing w:val="-2"/>
                <w:sz w:val="16"/>
                <w:szCs w:val="16"/>
              </w:rPr>
              <w:t xml:space="preserve">in </w:t>
            </w:r>
            <w:r>
              <w:rPr>
                <w:i/>
                <w:iCs/>
                <w:sz w:val="16"/>
                <w:szCs w:val="16"/>
              </w:rPr>
              <w:t>accreditation</w:t>
            </w:r>
            <w:r>
              <w:rPr>
                <w:i/>
                <w:iCs/>
                <w:spacing w:val="-7"/>
                <w:sz w:val="16"/>
                <w:szCs w:val="16"/>
              </w:rPr>
              <w:t xml:space="preserve"> </w:t>
            </w:r>
            <w:r>
              <w:rPr>
                <w:i/>
                <w:iCs/>
                <w:sz w:val="16"/>
                <w:szCs w:val="16"/>
              </w:rPr>
              <w:t>processes,</w:t>
            </w:r>
            <w:r>
              <w:rPr>
                <w:i/>
                <w:iCs/>
                <w:spacing w:val="-7"/>
                <w:sz w:val="16"/>
                <w:szCs w:val="16"/>
              </w:rPr>
              <w:t xml:space="preserve"> </w:t>
            </w:r>
            <w:r>
              <w:rPr>
                <w:i/>
                <w:iCs/>
                <w:sz w:val="16"/>
                <w:szCs w:val="16"/>
              </w:rPr>
              <w:t xml:space="preserve">including </w:t>
            </w:r>
            <w:proofErr w:type="spellStart"/>
            <w:r>
              <w:rPr>
                <w:i/>
                <w:iCs/>
                <w:sz w:val="16"/>
                <w:szCs w:val="16"/>
              </w:rPr>
              <w:t>selfstudy</w:t>
            </w:r>
            <w:proofErr w:type="spellEnd"/>
            <w:r>
              <w:rPr>
                <w:i/>
                <w:iCs/>
                <w:spacing w:val="-12"/>
                <w:sz w:val="16"/>
                <w:szCs w:val="16"/>
              </w:rPr>
              <w:t xml:space="preserve"> </w:t>
            </w:r>
            <w:r>
              <w:rPr>
                <w:i/>
                <w:iCs/>
                <w:sz w:val="16"/>
                <w:szCs w:val="16"/>
              </w:rPr>
              <w:t>and</w:t>
            </w:r>
            <w:r>
              <w:rPr>
                <w:i/>
                <w:iCs/>
                <w:spacing w:val="-11"/>
                <w:sz w:val="16"/>
                <w:szCs w:val="16"/>
              </w:rPr>
              <w:t xml:space="preserve"> </w:t>
            </w:r>
            <w:r>
              <w:rPr>
                <w:i/>
                <w:iCs/>
                <w:sz w:val="16"/>
                <w:szCs w:val="16"/>
              </w:rPr>
              <w:t>annual</w:t>
            </w:r>
            <w:r>
              <w:rPr>
                <w:i/>
                <w:iCs/>
                <w:spacing w:val="-11"/>
                <w:sz w:val="16"/>
                <w:szCs w:val="16"/>
              </w:rPr>
              <w:t xml:space="preserve"> </w:t>
            </w:r>
            <w:r>
              <w:rPr>
                <w:i/>
                <w:iCs/>
                <w:sz w:val="16"/>
                <w:szCs w:val="16"/>
              </w:rPr>
              <w:t>reports;</w:t>
            </w:r>
          </w:p>
          <w:p w14:paraId="1285CA18" w14:textId="77777777" w:rsidR="00FB06B1" w:rsidRDefault="00FB06B1">
            <w:pPr>
              <w:pStyle w:val="TableParagraph"/>
              <w:widowControl w:val="0"/>
              <w:spacing w:before="5"/>
              <w:rPr>
                <w:rFonts w:ascii="Times New Roman" w:eastAsia="Times New Roman" w:hAnsi="Times New Roman" w:cs="Times New Roman"/>
                <w:sz w:val="15"/>
                <w:szCs w:val="15"/>
              </w:rPr>
            </w:pPr>
          </w:p>
          <w:p w14:paraId="31A6BC35" w14:textId="77777777" w:rsidR="00FB06B1" w:rsidRDefault="007F6F5D">
            <w:pPr>
              <w:pStyle w:val="TableParagraph"/>
              <w:widowControl w:val="0"/>
              <w:numPr>
                <w:ilvl w:val="0"/>
                <w:numId w:val="3"/>
              </w:numPr>
              <w:spacing w:before="0" w:line="254" w:lineRule="auto"/>
              <w:ind w:right="514"/>
              <w:rPr>
                <w:i/>
                <w:iCs/>
                <w:sz w:val="16"/>
                <w:szCs w:val="16"/>
              </w:rPr>
            </w:pPr>
            <w:r>
              <w:rPr>
                <w:i/>
                <w:iCs/>
                <w:sz w:val="16"/>
                <w:szCs w:val="16"/>
              </w:rPr>
              <w:t>policies for faculty professional development</w:t>
            </w:r>
            <w:r>
              <w:rPr>
                <w:i/>
                <w:iCs/>
                <w:spacing w:val="-12"/>
                <w:sz w:val="16"/>
                <w:szCs w:val="16"/>
              </w:rPr>
              <w:t xml:space="preserve"> </w:t>
            </w:r>
            <w:r>
              <w:rPr>
                <w:i/>
                <w:iCs/>
                <w:sz w:val="16"/>
                <w:szCs w:val="16"/>
              </w:rPr>
              <w:t>activities;</w:t>
            </w:r>
          </w:p>
          <w:p w14:paraId="648F0DA6" w14:textId="77777777" w:rsidR="00FB06B1" w:rsidRDefault="00FB06B1">
            <w:pPr>
              <w:pStyle w:val="TableParagraph"/>
              <w:widowControl w:val="0"/>
              <w:spacing w:before="0"/>
              <w:rPr>
                <w:rFonts w:ascii="Times New Roman" w:eastAsia="Times New Roman" w:hAnsi="Times New Roman" w:cs="Times New Roman"/>
                <w:sz w:val="17"/>
                <w:szCs w:val="17"/>
              </w:rPr>
            </w:pPr>
          </w:p>
          <w:p w14:paraId="5F0B95AF" w14:textId="77777777" w:rsidR="00FB06B1" w:rsidRDefault="007F6F5D">
            <w:pPr>
              <w:pStyle w:val="TableParagraph"/>
              <w:widowControl w:val="0"/>
              <w:numPr>
                <w:ilvl w:val="0"/>
                <w:numId w:val="2"/>
              </w:numPr>
              <w:spacing w:before="0"/>
              <w:rPr>
                <w:i/>
                <w:iCs/>
                <w:spacing w:val="-2"/>
                <w:sz w:val="16"/>
                <w:szCs w:val="16"/>
              </w:rPr>
            </w:pPr>
            <w:r>
              <w:rPr>
                <w:i/>
                <w:iCs/>
                <w:spacing w:val="-2"/>
                <w:sz w:val="16"/>
                <w:szCs w:val="16"/>
              </w:rPr>
              <w:t>processes</w:t>
            </w:r>
            <w:r>
              <w:rPr>
                <w:i/>
                <w:iCs/>
                <w:sz w:val="16"/>
                <w:szCs w:val="16"/>
              </w:rPr>
              <w:t xml:space="preserve"> </w:t>
            </w:r>
            <w:r>
              <w:rPr>
                <w:i/>
                <w:iCs/>
                <w:spacing w:val="-2"/>
                <w:sz w:val="16"/>
                <w:szCs w:val="16"/>
              </w:rPr>
              <w:t>for</w:t>
            </w:r>
            <w:r>
              <w:rPr>
                <w:i/>
                <w:iCs/>
                <w:spacing w:val="1"/>
                <w:sz w:val="16"/>
                <w:szCs w:val="16"/>
              </w:rPr>
              <w:t xml:space="preserve"> </w:t>
            </w:r>
            <w:r>
              <w:rPr>
                <w:i/>
                <w:iCs/>
                <w:spacing w:val="-2"/>
                <w:sz w:val="16"/>
                <w:szCs w:val="16"/>
              </w:rPr>
              <w:t>program</w:t>
            </w:r>
            <w:r>
              <w:rPr>
                <w:i/>
                <w:iCs/>
                <w:spacing w:val="1"/>
                <w:sz w:val="16"/>
                <w:szCs w:val="16"/>
              </w:rPr>
              <w:t xml:space="preserve"> </w:t>
            </w:r>
            <w:r>
              <w:rPr>
                <w:i/>
                <w:iCs/>
                <w:spacing w:val="-2"/>
                <w:sz w:val="16"/>
                <w:szCs w:val="16"/>
              </w:rPr>
              <w:t>review;</w:t>
            </w:r>
          </w:p>
          <w:p w14:paraId="5A7A487E" w14:textId="77777777" w:rsidR="00FB06B1" w:rsidRDefault="00FB06B1">
            <w:pPr>
              <w:pStyle w:val="TableParagraph"/>
              <w:widowControl w:val="0"/>
              <w:spacing w:before="9"/>
              <w:rPr>
                <w:rFonts w:ascii="Times New Roman" w:eastAsia="Times New Roman" w:hAnsi="Times New Roman" w:cs="Times New Roman"/>
                <w:sz w:val="17"/>
                <w:szCs w:val="17"/>
              </w:rPr>
            </w:pPr>
          </w:p>
          <w:p w14:paraId="203BF586" w14:textId="77777777" w:rsidR="00FB06B1" w:rsidRDefault="007F6F5D">
            <w:pPr>
              <w:pStyle w:val="TableParagraph"/>
              <w:widowControl w:val="0"/>
              <w:numPr>
                <w:ilvl w:val="0"/>
                <w:numId w:val="1"/>
              </w:numPr>
              <w:spacing w:before="1" w:line="256" w:lineRule="auto"/>
              <w:ind w:right="251"/>
              <w:rPr>
                <w:i/>
                <w:iCs/>
                <w:sz w:val="16"/>
                <w:szCs w:val="16"/>
              </w:rPr>
            </w:pPr>
            <w:r>
              <w:rPr>
                <w:i/>
                <w:iCs/>
                <w:sz w:val="16"/>
                <w:szCs w:val="16"/>
              </w:rPr>
              <w:t>processes for institutional planning and</w:t>
            </w:r>
            <w:r>
              <w:rPr>
                <w:i/>
                <w:iCs/>
                <w:spacing w:val="-12"/>
                <w:sz w:val="16"/>
                <w:szCs w:val="16"/>
              </w:rPr>
              <w:t xml:space="preserve"> </w:t>
            </w:r>
            <w:r>
              <w:rPr>
                <w:i/>
                <w:iCs/>
                <w:sz w:val="16"/>
                <w:szCs w:val="16"/>
              </w:rPr>
              <w:t>budget</w:t>
            </w:r>
            <w:r>
              <w:rPr>
                <w:i/>
                <w:iCs/>
                <w:spacing w:val="-11"/>
                <w:sz w:val="16"/>
                <w:szCs w:val="16"/>
              </w:rPr>
              <w:t xml:space="preserve"> </w:t>
            </w:r>
            <w:r>
              <w:rPr>
                <w:i/>
                <w:iCs/>
                <w:sz w:val="16"/>
                <w:szCs w:val="16"/>
              </w:rPr>
              <w:t>development;</w:t>
            </w:r>
            <w:r>
              <w:rPr>
                <w:i/>
                <w:iCs/>
                <w:spacing w:val="-11"/>
                <w:sz w:val="16"/>
                <w:szCs w:val="16"/>
              </w:rPr>
              <w:t xml:space="preserve"> </w:t>
            </w:r>
            <w:r>
              <w:rPr>
                <w:i/>
                <w:iCs/>
                <w:sz w:val="16"/>
                <w:szCs w:val="16"/>
              </w:rPr>
              <w:t>and</w:t>
            </w:r>
          </w:p>
          <w:p w14:paraId="3746D0CD" w14:textId="77777777" w:rsidR="00FB06B1" w:rsidRDefault="00FB06B1">
            <w:pPr>
              <w:pStyle w:val="TableParagraph"/>
              <w:widowControl w:val="0"/>
              <w:spacing w:before="10"/>
              <w:rPr>
                <w:rFonts w:ascii="Times New Roman" w:eastAsia="Times New Roman" w:hAnsi="Times New Roman" w:cs="Times New Roman"/>
                <w:sz w:val="17"/>
                <w:szCs w:val="17"/>
              </w:rPr>
            </w:pPr>
          </w:p>
          <w:p w14:paraId="32C50803" w14:textId="77777777" w:rsidR="00FB06B1" w:rsidRDefault="007F6F5D">
            <w:pPr>
              <w:pStyle w:val="TableParagraph"/>
              <w:widowControl w:val="0"/>
              <w:numPr>
                <w:ilvl w:val="0"/>
                <w:numId w:val="1"/>
              </w:numPr>
              <w:spacing w:before="0" w:line="254" w:lineRule="auto"/>
              <w:ind w:right="71"/>
              <w:rPr>
                <w:i/>
                <w:iCs/>
                <w:sz w:val="16"/>
                <w:szCs w:val="16"/>
              </w:rPr>
            </w:pPr>
            <w:r>
              <w:rPr>
                <w:i/>
                <w:iCs/>
                <w:spacing w:val="-2"/>
                <w:sz w:val="16"/>
                <w:szCs w:val="16"/>
              </w:rPr>
              <w:t>other</w:t>
            </w:r>
            <w:r>
              <w:rPr>
                <w:i/>
                <w:iCs/>
                <w:spacing w:val="-4"/>
                <w:sz w:val="16"/>
                <w:szCs w:val="16"/>
              </w:rPr>
              <w:t xml:space="preserve"> </w:t>
            </w:r>
            <w:r>
              <w:rPr>
                <w:i/>
                <w:iCs/>
                <w:spacing w:val="-2"/>
                <w:sz w:val="16"/>
                <w:szCs w:val="16"/>
              </w:rPr>
              <w:t>academic</w:t>
            </w:r>
            <w:r>
              <w:rPr>
                <w:i/>
                <w:iCs/>
                <w:spacing w:val="-4"/>
                <w:sz w:val="16"/>
                <w:szCs w:val="16"/>
              </w:rPr>
              <w:t xml:space="preserve"> </w:t>
            </w:r>
            <w:r>
              <w:rPr>
                <w:i/>
                <w:iCs/>
                <w:spacing w:val="-2"/>
                <w:sz w:val="16"/>
                <w:szCs w:val="16"/>
              </w:rPr>
              <w:t>and</w:t>
            </w:r>
            <w:r>
              <w:rPr>
                <w:i/>
                <w:iCs/>
                <w:spacing w:val="-5"/>
                <w:sz w:val="16"/>
                <w:szCs w:val="16"/>
              </w:rPr>
              <w:t xml:space="preserve"> </w:t>
            </w:r>
            <w:r>
              <w:rPr>
                <w:i/>
                <w:iCs/>
                <w:spacing w:val="-2"/>
                <w:sz w:val="16"/>
                <w:szCs w:val="16"/>
              </w:rPr>
              <w:t xml:space="preserve">professional </w:t>
            </w:r>
            <w:r>
              <w:rPr>
                <w:i/>
                <w:iCs/>
                <w:spacing w:val="-6"/>
                <w:sz w:val="16"/>
                <w:szCs w:val="16"/>
              </w:rPr>
              <w:t>matters as are mutually agreed upon</w:t>
            </w:r>
            <w:r>
              <w:rPr>
                <w:i/>
                <w:iCs/>
                <w:sz w:val="16"/>
                <w:szCs w:val="16"/>
              </w:rPr>
              <w:t xml:space="preserve"> between the governing board and the academic</w:t>
            </w:r>
            <w:r>
              <w:rPr>
                <w:i/>
                <w:iCs/>
                <w:spacing w:val="-12"/>
                <w:sz w:val="16"/>
                <w:szCs w:val="16"/>
              </w:rPr>
              <w:t xml:space="preserve"> </w:t>
            </w:r>
            <w:r>
              <w:rPr>
                <w:i/>
                <w:iCs/>
                <w:sz w:val="16"/>
                <w:szCs w:val="16"/>
              </w:rPr>
              <w:t>senate.</w:t>
            </w:r>
          </w:p>
        </w:tc>
        <w:tc>
          <w:tcPr>
            <w:tcW w:w="7887" w:type="dxa"/>
            <w:tcBorders>
              <w:top w:val="single" w:sz="4" w:space="0" w:color="000000"/>
              <w:left w:val="single" w:sz="4" w:space="0" w:color="000000"/>
              <w:bottom w:val="single" w:sz="4" w:space="0" w:color="000000"/>
              <w:right w:val="single" w:sz="4" w:space="0" w:color="000000"/>
            </w:tcBorders>
            <w:shd w:val="clear" w:color="auto" w:fill="auto"/>
            <w:tcMar>
              <w:top w:w="80" w:type="dxa"/>
              <w:left w:w="185" w:type="dxa"/>
              <w:bottom w:w="80" w:type="dxa"/>
              <w:right w:w="80" w:type="dxa"/>
            </w:tcMar>
          </w:tcPr>
          <w:p w14:paraId="4BD13621" w14:textId="77777777" w:rsidR="00FB06B1" w:rsidRDefault="007F6F5D">
            <w:pPr>
              <w:pStyle w:val="TableParagraph"/>
              <w:widowControl w:val="0"/>
              <w:spacing w:before="9"/>
              <w:ind w:left="105"/>
              <w:rPr>
                <w:b/>
                <w:bCs/>
                <w:spacing w:val="-1"/>
                <w:sz w:val="22"/>
                <w:szCs w:val="22"/>
              </w:rPr>
            </w:pPr>
            <w:r>
              <w:rPr>
                <w:b/>
                <w:bCs/>
                <w:spacing w:val="-1"/>
                <w:sz w:val="22"/>
                <w:szCs w:val="22"/>
              </w:rPr>
              <w:t>12/07/23</w:t>
            </w:r>
          </w:p>
          <w:p w14:paraId="34165E11" w14:textId="77777777" w:rsidR="00FB06B1" w:rsidRDefault="007F6F5D">
            <w:pPr>
              <w:pStyle w:val="TableParagraph"/>
              <w:widowControl w:val="0"/>
              <w:ind w:left="105"/>
              <w:rPr>
                <w:b/>
                <w:bCs/>
                <w:spacing w:val="-7"/>
                <w:sz w:val="22"/>
                <w:szCs w:val="22"/>
              </w:rPr>
            </w:pPr>
            <w:r>
              <w:rPr>
                <w:b/>
                <w:bCs/>
                <w:sz w:val="22"/>
                <w:szCs w:val="22"/>
              </w:rPr>
              <w:t>3:00</w:t>
            </w:r>
            <w:r>
              <w:rPr>
                <w:b/>
                <w:bCs/>
                <w:spacing w:val="-9"/>
                <w:sz w:val="22"/>
                <w:szCs w:val="22"/>
              </w:rPr>
              <w:t xml:space="preserve"> </w:t>
            </w:r>
            <w:r>
              <w:rPr>
                <w:b/>
                <w:bCs/>
                <w:spacing w:val="-7"/>
                <w:sz w:val="22"/>
                <w:szCs w:val="22"/>
              </w:rPr>
              <w:t>PM</w:t>
            </w:r>
          </w:p>
          <w:p w14:paraId="59236FFE" w14:textId="77777777" w:rsidR="00FB06B1" w:rsidRDefault="007F6F5D">
            <w:pPr>
              <w:pStyle w:val="TableParagraph"/>
              <w:widowControl w:val="0"/>
              <w:ind w:left="105"/>
              <w:rPr>
                <w:b/>
                <w:bCs/>
                <w:spacing w:val="-1"/>
                <w:sz w:val="22"/>
                <w:szCs w:val="22"/>
              </w:rPr>
            </w:pPr>
            <w:r>
              <w:rPr>
                <w:b/>
                <w:bCs/>
                <w:sz w:val="22"/>
                <w:szCs w:val="22"/>
              </w:rPr>
              <w:t>ARC</w:t>
            </w:r>
            <w:r>
              <w:rPr>
                <w:b/>
                <w:bCs/>
                <w:spacing w:val="-3"/>
                <w:sz w:val="22"/>
                <w:szCs w:val="22"/>
              </w:rPr>
              <w:t xml:space="preserve"> </w:t>
            </w:r>
            <w:r>
              <w:rPr>
                <w:b/>
                <w:bCs/>
                <w:sz w:val="22"/>
                <w:szCs w:val="22"/>
              </w:rPr>
              <w:t>Student</w:t>
            </w:r>
            <w:r>
              <w:rPr>
                <w:b/>
                <w:bCs/>
                <w:spacing w:val="-3"/>
                <w:sz w:val="22"/>
                <w:szCs w:val="22"/>
              </w:rPr>
              <w:t xml:space="preserve"> </w:t>
            </w:r>
            <w:r>
              <w:rPr>
                <w:b/>
                <w:bCs/>
                <w:sz w:val="22"/>
                <w:szCs w:val="22"/>
              </w:rPr>
              <w:t>Center</w:t>
            </w:r>
            <w:r>
              <w:rPr>
                <w:b/>
                <w:bCs/>
                <w:spacing w:val="-3"/>
                <w:sz w:val="22"/>
                <w:szCs w:val="22"/>
              </w:rPr>
              <w:t xml:space="preserve"> </w:t>
            </w:r>
            <w:r>
              <w:rPr>
                <w:b/>
                <w:bCs/>
                <w:spacing w:val="-1"/>
                <w:sz w:val="22"/>
                <w:szCs w:val="22"/>
              </w:rPr>
              <w:t>Boardroom</w:t>
            </w:r>
          </w:p>
          <w:p w14:paraId="3F8C377E" w14:textId="77777777" w:rsidR="00FB06B1" w:rsidRDefault="007F6F5D">
            <w:pPr>
              <w:rPr>
                <w:rFonts w:ascii="Calibri" w:eastAsia="Calibri" w:hAnsi="Calibri" w:cs="Calibri"/>
                <w:color w:val="212121"/>
                <w:sz w:val="22"/>
                <w:szCs w:val="22"/>
                <w:u w:color="212121"/>
              </w:rPr>
            </w:pPr>
            <w:r>
              <w:rPr>
                <w:rFonts w:ascii="Calibri" w:eastAsia="Calibri" w:hAnsi="Calibri" w:cs="Calibri"/>
                <w:color w:val="212121"/>
                <w:u w:color="212121"/>
              </w:rPr>
              <w:t>Zoom Meeting ID: 814 3639 5801</w:t>
            </w:r>
          </w:p>
          <w:p w14:paraId="673495F5" w14:textId="1057B716" w:rsidR="00FB06B1" w:rsidRDefault="00697884">
            <w:pPr>
              <w:rPr>
                <w:rFonts w:ascii="Calibri" w:eastAsia="Calibri" w:hAnsi="Calibri" w:cs="Calibri"/>
                <w:color w:val="212121"/>
                <w:sz w:val="22"/>
                <w:szCs w:val="22"/>
                <w:u w:color="212121"/>
              </w:rPr>
            </w:pPr>
            <w:hyperlink r:id="rId8" w:history="1">
              <w:r w:rsidR="007F6F5D">
                <w:rPr>
                  <w:rStyle w:val="Hyperlink0"/>
                  <w:rFonts w:ascii="Calibri" w:eastAsia="Calibri" w:hAnsi="Calibri" w:cs="Calibri"/>
                </w:rPr>
                <w:t>https://lrccd.zoom.us/j/81436395801</w:t>
              </w:r>
            </w:hyperlink>
          </w:p>
          <w:p w14:paraId="6769D133" w14:textId="77777777" w:rsidR="00FB06B1" w:rsidRDefault="007F6F5D">
            <w:pPr>
              <w:pStyle w:val="Title"/>
              <w:rPr>
                <w:rFonts w:ascii="Arial" w:eastAsia="Arial" w:hAnsi="Arial" w:cs="Arial"/>
                <w:spacing w:val="-2"/>
                <w:sz w:val="28"/>
                <w:szCs w:val="28"/>
              </w:rPr>
            </w:pPr>
            <w:r>
              <w:rPr>
                <w:rFonts w:ascii="Arial" w:hAnsi="Arial"/>
                <w:sz w:val="28"/>
                <w:szCs w:val="28"/>
              </w:rPr>
              <w:t>American River College Academic Senate Regular Meeting</w:t>
            </w:r>
            <w:r>
              <w:rPr>
                <w:rFonts w:ascii="Arial Unicode MS" w:eastAsia="Arial Unicode MS" w:hAnsi="Arial Unicode MS" w:cs="Arial Unicode MS"/>
                <w:b w:val="0"/>
                <w:bCs w:val="0"/>
                <w:sz w:val="28"/>
                <w:szCs w:val="28"/>
              </w:rPr>
              <w:br/>
            </w:r>
            <w:r>
              <w:rPr>
                <w:rFonts w:ascii="Arial" w:hAnsi="Arial"/>
                <w:sz w:val="28"/>
                <w:szCs w:val="28"/>
              </w:rPr>
              <w:t xml:space="preserve"> </w:t>
            </w:r>
            <w:r>
              <w:rPr>
                <w:rFonts w:ascii="Arial" w:hAnsi="Arial"/>
                <w:spacing w:val="-2"/>
                <w:sz w:val="28"/>
                <w:szCs w:val="28"/>
              </w:rPr>
              <w:t>AGENDA</w:t>
            </w:r>
          </w:p>
          <w:p w14:paraId="618B76FB" w14:textId="77777777" w:rsidR="00FB06B1" w:rsidRDefault="007F6F5D">
            <w:pPr>
              <w:pStyle w:val="Heading1"/>
              <w:rPr>
                <w:rFonts w:ascii="Arial" w:eastAsia="Arial" w:hAnsi="Arial" w:cs="Arial"/>
                <w:sz w:val="22"/>
                <w:szCs w:val="22"/>
              </w:rPr>
            </w:pPr>
            <w:r>
              <w:rPr>
                <w:rFonts w:ascii="Arial" w:hAnsi="Arial"/>
                <w:sz w:val="22"/>
                <w:szCs w:val="22"/>
              </w:rPr>
              <w:t>Preliminaries</w:t>
            </w:r>
          </w:p>
          <w:p w14:paraId="3E6052C6" w14:textId="77777777" w:rsidR="00FB06B1" w:rsidRDefault="007F6F5D">
            <w:pPr>
              <w:pStyle w:val="TableParagraph"/>
              <w:widowControl w:val="0"/>
              <w:numPr>
                <w:ilvl w:val="0"/>
                <w:numId w:val="4"/>
              </w:numPr>
              <w:rPr>
                <w:spacing w:val="-3"/>
                <w:sz w:val="22"/>
                <w:szCs w:val="22"/>
              </w:rPr>
            </w:pPr>
            <w:r>
              <w:rPr>
                <w:sz w:val="22"/>
                <w:szCs w:val="22"/>
              </w:rPr>
              <w:t>Call</w:t>
            </w:r>
            <w:r>
              <w:rPr>
                <w:spacing w:val="-3"/>
                <w:sz w:val="22"/>
                <w:szCs w:val="22"/>
              </w:rPr>
              <w:t xml:space="preserve"> </w:t>
            </w:r>
            <w:r>
              <w:rPr>
                <w:sz w:val="22"/>
                <w:szCs w:val="22"/>
              </w:rPr>
              <w:t>to</w:t>
            </w:r>
            <w:r>
              <w:rPr>
                <w:spacing w:val="-3"/>
                <w:sz w:val="22"/>
                <w:szCs w:val="22"/>
              </w:rPr>
              <w:t xml:space="preserve"> Order</w:t>
            </w:r>
          </w:p>
          <w:p w14:paraId="10545CBC" w14:textId="77777777" w:rsidR="00FB06B1" w:rsidRDefault="007F6F5D">
            <w:pPr>
              <w:pStyle w:val="TableParagraph"/>
              <w:widowControl w:val="0"/>
              <w:numPr>
                <w:ilvl w:val="0"/>
                <w:numId w:val="4"/>
              </w:numPr>
              <w:rPr>
                <w:spacing w:val="-7"/>
                <w:sz w:val="22"/>
                <w:szCs w:val="22"/>
              </w:rPr>
            </w:pPr>
            <w:r>
              <w:rPr>
                <w:spacing w:val="-7"/>
                <w:sz w:val="22"/>
                <w:szCs w:val="22"/>
              </w:rPr>
              <w:t>Approval of</w:t>
            </w:r>
            <w:r>
              <w:rPr>
                <w:spacing w:val="-3"/>
                <w:sz w:val="22"/>
                <w:szCs w:val="22"/>
              </w:rPr>
              <w:t xml:space="preserve"> </w:t>
            </w:r>
            <w:r>
              <w:rPr>
                <w:spacing w:val="-7"/>
                <w:sz w:val="22"/>
                <w:szCs w:val="22"/>
              </w:rPr>
              <w:t>the</w:t>
            </w:r>
            <w:r>
              <w:rPr>
                <w:spacing w:val="-3"/>
                <w:sz w:val="22"/>
                <w:szCs w:val="22"/>
              </w:rPr>
              <w:t xml:space="preserve"> </w:t>
            </w:r>
            <w:r>
              <w:rPr>
                <w:spacing w:val="-7"/>
                <w:sz w:val="22"/>
                <w:szCs w:val="22"/>
              </w:rPr>
              <w:t>Agenda</w:t>
            </w:r>
          </w:p>
          <w:p w14:paraId="0F7653DE" w14:textId="77777777" w:rsidR="00FB06B1" w:rsidRDefault="007F6F5D">
            <w:pPr>
              <w:pStyle w:val="TableParagraph"/>
              <w:widowControl w:val="0"/>
              <w:numPr>
                <w:ilvl w:val="0"/>
                <w:numId w:val="4"/>
              </w:numPr>
              <w:spacing w:before="13"/>
              <w:rPr>
                <w:spacing w:val="-7"/>
                <w:sz w:val="22"/>
                <w:szCs w:val="22"/>
              </w:rPr>
            </w:pPr>
            <w:r>
              <w:rPr>
                <w:spacing w:val="-7"/>
                <w:sz w:val="22"/>
                <w:szCs w:val="22"/>
              </w:rPr>
              <w:t>Approval of</w:t>
            </w:r>
            <w:r>
              <w:rPr>
                <w:spacing w:val="-3"/>
                <w:sz w:val="22"/>
                <w:szCs w:val="22"/>
              </w:rPr>
              <w:t xml:space="preserve"> </w:t>
            </w:r>
            <w:r>
              <w:rPr>
                <w:spacing w:val="-7"/>
                <w:sz w:val="22"/>
                <w:szCs w:val="22"/>
              </w:rPr>
              <w:t>the</w:t>
            </w:r>
            <w:r>
              <w:rPr>
                <w:spacing w:val="-5"/>
                <w:sz w:val="22"/>
                <w:szCs w:val="22"/>
              </w:rPr>
              <w:t xml:space="preserve"> </w:t>
            </w:r>
            <w:r>
              <w:rPr>
                <w:spacing w:val="-7"/>
                <w:sz w:val="22"/>
                <w:szCs w:val="22"/>
              </w:rPr>
              <w:t>Minutes</w:t>
            </w:r>
          </w:p>
          <w:p w14:paraId="497C2EA2" w14:textId="77777777" w:rsidR="00FB06B1" w:rsidRDefault="007F6F5D">
            <w:pPr>
              <w:pStyle w:val="TableParagraph"/>
              <w:widowControl w:val="0"/>
              <w:numPr>
                <w:ilvl w:val="0"/>
                <w:numId w:val="4"/>
              </w:numPr>
              <w:rPr>
                <w:spacing w:val="-3"/>
                <w:sz w:val="22"/>
                <w:szCs w:val="22"/>
              </w:rPr>
            </w:pPr>
            <w:r>
              <w:rPr>
                <w:spacing w:val="-3"/>
                <w:sz w:val="22"/>
                <w:szCs w:val="22"/>
              </w:rPr>
              <w:t>Introduction of</w:t>
            </w:r>
            <w:r>
              <w:rPr>
                <w:spacing w:val="-6"/>
                <w:sz w:val="22"/>
                <w:szCs w:val="22"/>
              </w:rPr>
              <w:t xml:space="preserve"> </w:t>
            </w:r>
            <w:r>
              <w:rPr>
                <w:spacing w:val="-3"/>
                <w:sz w:val="22"/>
                <w:szCs w:val="22"/>
              </w:rPr>
              <w:t>Guests</w:t>
            </w:r>
          </w:p>
          <w:p w14:paraId="3C15E587" w14:textId="77777777" w:rsidR="00FB06B1" w:rsidRDefault="007F6F5D">
            <w:pPr>
              <w:pStyle w:val="TableParagraph"/>
              <w:widowControl w:val="0"/>
              <w:numPr>
                <w:ilvl w:val="0"/>
                <w:numId w:val="4"/>
              </w:numPr>
              <w:rPr>
                <w:spacing w:val="-1"/>
                <w:sz w:val="22"/>
                <w:szCs w:val="22"/>
              </w:rPr>
            </w:pPr>
            <w:r>
              <w:rPr>
                <w:sz w:val="22"/>
                <w:szCs w:val="22"/>
              </w:rPr>
              <w:t>Public Comment Period</w:t>
            </w:r>
            <w:r>
              <w:rPr>
                <w:spacing w:val="-1"/>
                <w:sz w:val="22"/>
                <w:szCs w:val="22"/>
              </w:rPr>
              <w:t xml:space="preserve"> </w:t>
            </w:r>
            <w:r>
              <w:rPr>
                <w:sz w:val="22"/>
                <w:szCs w:val="22"/>
              </w:rPr>
              <w:t>(3</w:t>
            </w:r>
            <w:r>
              <w:rPr>
                <w:spacing w:val="-3"/>
                <w:sz w:val="22"/>
                <w:szCs w:val="22"/>
              </w:rPr>
              <w:t xml:space="preserve"> </w:t>
            </w:r>
            <w:r>
              <w:rPr>
                <w:sz w:val="22"/>
                <w:szCs w:val="22"/>
              </w:rPr>
              <w:t>minutes</w:t>
            </w:r>
            <w:r>
              <w:rPr>
                <w:spacing w:val="-3"/>
                <w:sz w:val="22"/>
                <w:szCs w:val="22"/>
              </w:rPr>
              <w:t xml:space="preserve"> </w:t>
            </w:r>
            <w:r>
              <w:rPr>
                <w:sz w:val="22"/>
                <w:szCs w:val="22"/>
              </w:rPr>
              <w:t xml:space="preserve">per </w:t>
            </w:r>
            <w:r>
              <w:rPr>
                <w:spacing w:val="-1"/>
                <w:sz w:val="22"/>
                <w:szCs w:val="22"/>
              </w:rPr>
              <w:t>speaker)</w:t>
            </w:r>
          </w:p>
          <w:p w14:paraId="2F133C5E" w14:textId="77777777" w:rsidR="00FB06B1" w:rsidRDefault="007F6F5D">
            <w:pPr>
              <w:pStyle w:val="TableParagraph"/>
              <w:widowControl w:val="0"/>
              <w:numPr>
                <w:ilvl w:val="0"/>
                <w:numId w:val="4"/>
              </w:numPr>
              <w:rPr>
                <w:spacing w:val="-1"/>
                <w:sz w:val="22"/>
                <w:szCs w:val="22"/>
              </w:rPr>
            </w:pPr>
            <w:r>
              <w:rPr>
                <w:sz w:val="22"/>
                <w:szCs w:val="22"/>
              </w:rPr>
              <w:t>President’s</w:t>
            </w:r>
            <w:r>
              <w:rPr>
                <w:spacing w:val="-6"/>
                <w:sz w:val="22"/>
                <w:szCs w:val="22"/>
              </w:rPr>
              <w:t xml:space="preserve"> </w:t>
            </w:r>
            <w:r>
              <w:rPr>
                <w:spacing w:val="-1"/>
                <w:sz w:val="22"/>
                <w:szCs w:val="22"/>
              </w:rPr>
              <w:t>Report</w:t>
            </w:r>
          </w:p>
          <w:p w14:paraId="0FFFB133" w14:textId="77777777" w:rsidR="00FB06B1" w:rsidRDefault="007F6F5D">
            <w:pPr>
              <w:pStyle w:val="Heading1"/>
              <w:rPr>
                <w:rFonts w:ascii="Arial" w:eastAsia="Arial" w:hAnsi="Arial" w:cs="Arial"/>
                <w:spacing w:val="-3"/>
                <w:sz w:val="22"/>
                <w:szCs w:val="22"/>
              </w:rPr>
            </w:pPr>
            <w:r>
              <w:rPr>
                <w:rFonts w:ascii="Arial" w:hAnsi="Arial"/>
                <w:sz w:val="22"/>
                <w:szCs w:val="22"/>
              </w:rPr>
              <w:t>Consent</w:t>
            </w:r>
            <w:r>
              <w:rPr>
                <w:rFonts w:ascii="Arial" w:hAnsi="Arial"/>
                <w:spacing w:val="23"/>
                <w:sz w:val="22"/>
                <w:szCs w:val="22"/>
              </w:rPr>
              <w:t xml:space="preserve"> </w:t>
            </w:r>
            <w:r>
              <w:rPr>
                <w:rFonts w:ascii="Arial" w:hAnsi="Arial"/>
                <w:spacing w:val="-3"/>
                <w:sz w:val="22"/>
                <w:szCs w:val="22"/>
              </w:rPr>
              <w:t>Items</w:t>
            </w:r>
          </w:p>
          <w:p w14:paraId="5F3DBD34" w14:textId="77777777" w:rsidR="00FB06B1" w:rsidRDefault="007F6F5D">
            <w:pPr>
              <w:pStyle w:val="TableParagraph"/>
              <w:widowControl w:val="0"/>
              <w:numPr>
                <w:ilvl w:val="0"/>
                <w:numId w:val="4"/>
              </w:numPr>
              <w:rPr>
                <w:sz w:val="22"/>
                <w:szCs w:val="22"/>
              </w:rPr>
            </w:pPr>
            <w:r>
              <w:rPr>
                <w:sz w:val="22"/>
                <w:szCs w:val="22"/>
              </w:rPr>
              <w:t>Approval</w:t>
            </w:r>
            <w:r>
              <w:rPr>
                <w:spacing w:val="-1"/>
                <w:sz w:val="22"/>
                <w:szCs w:val="22"/>
              </w:rPr>
              <w:t xml:space="preserve"> </w:t>
            </w:r>
            <w:r>
              <w:rPr>
                <w:sz w:val="22"/>
                <w:szCs w:val="22"/>
              </w:rPr>
              <w:t>of</w:t>
            </w:r>
            <w:r>
              <w:rPr>
                <w:spacing w:val="1"/>
                <w:sz w:val="22"/>
                <w:szCs w:val="22"/>
              </w:rPr>
              <w:t xml:space="preserve"> </w:t>
            </w:r>
            <w:r>
              <w:rPr>
                <w:sz w:val="22"/>
                <w:szCs w:val="22"/>
              </w:rPr>
              <w:t>Remote</w:t>
            </w:r>
            <w:r>
              <w:rPr>
                <w:spacing w:val="3"/>
                <w:sz w:val="22"/>
                <w:szCs w:val="22"/>
              </w:rPr>
              <w:t xml:space="preserve"> </w:t>
            </w:r>
            <w:r>
              <w:rPr>
                <w:spacing w:val="-1"/>
                <w:sz w:val="22"/>
                <w:szCs w:val="22"/>
              </w:rPr>
              <w:t>Attendees</w:t>
            </w:r>
          </w:p>
          <w:p w14:paraId="5E905F43" w14:textId="77777777" w:rsidR="00FB06B1" w:rsidRDefault="007F6F5D">
            <w:pPr>
              <w:pStyle w:val="Heading1"/>
              <w:rPr>
                <w:rFonts w:ascii="Arial" w:eastAsia="Arial" w:hAnsi="Arial" w:cs="Arial"/>
                <w:spacing w:val="-1"/>
                <w:sz w:val="22"/>
                <w:szCs w:val="22"/>
              </w:rPr>
            </w:pPr>
            <w:r>
              <w:rPr>
                <w:rFonts w:ascii="Arial" w:hAnsi="Arial"/>
                <w:sz w:val="22"/>
                <w:szCs w:val="22"/>
              </w:rPr>
              <w:t>Action</w:t>
            </w:r>
            <w:r>
              <w:rPr>
                <w:rFonts w:ascii="Arial" w:hAnsi="Arial"/>
                <w:spacing w:val="-9"/>
                <w:sz w:val="22"/>
                <w:szCs w:val="22"/>
              </w:rPr>
              <w:t xml:space="preserve"> </w:t>
            </w:r>
            <w:r>
              <w:rPr>
                <w:rFonts w:ascii="Arial" w:hAnsi="Arial"/>
                <w:sz w:val="22"/>
                <w:szCs w:val="22"/>
              </w:rPr>
              <w:t>Items</w:t>
            </w:r>
            <w:r>
              <w:rPr>
                <w:rFonts w:ascii="Arial" w:hAnsi="Arial"/>
                <w:spacing w:val="-1"/>
                <w:sz w:val="22"/>
                <w:szCs w:val="22"/>
              </w:rPr>
              <w:t xml:space="preserve"> </w:t>
            </w:r>
            <w:r>
              <w:rPr>
                <w:rFonts w:ascii="Arial" w:hAnsi="Arial"/>
                <w:b w:val="0"/>
                <w:bCs w:val="0"/>
                <w:spacing w:val="-1"/>
                <w:sz w:val="22"/>
                <w:szCs w:val="22"/>
              </w:rPr>
              <w:t>(10 minutes per item</w:t>
            </w:r>
            <w:r>
              <w:rPr>
                <w:rFonts w:ascii="Arial" w:hAnsi="Arial"/>
                <w:spacing w:val="-1"/>
                <w:sz w:val="22"/>
                <w:szCs w:val="22"/>
              </w:rPr>
              <w:t>)</w:t>
            </w:r>
          </w:p>
          <w:p w14:paraId="63A37257" w14:textId="77777777" w:rsidR="00FB06B1" w:rsidRDefault="007F6F5D">
            <w:pPr>
              <w:pStyle w:val="TableParagraph"/>
              <w:widowControl w:val="0"/>
              <w:numPr>
                <w:ilvl w:val="0"/>
                <w:numId w:val="5"/>
              </w:numPr>
              <w:spacing w:before="0"/>
              <w:rPr>
                <w:spacing w:val="-1"/>
                <w:sz w:val="22"/>
                <w:szCs w:val="22"/>
              </w:rPr>
            </w:pPr>
            <w:r>
              <w:rPr>
                <w:spacing w:val="-1"/>
                <w:sz w:val="22"/>
                <w:szCs w:val="22"/>
              </w:rPr>
              <w:t>Update of Senate Roster Bylaws (2nd reading)</w:t>
            </w:r>
          </w:p>
          <w:p w14:paraId="10666E1E" w14:textId="77777777" w:rsidR="00FB06B1" w:rsidRDefault="007F6F5D">
            <w:pPr>
              <w:pStyle w:val="TableParagraph"/>
              <w:widowControl w:val="0"/>
              <w:numPr>
                <w:ilvl w:val="0"/>
                <w:numId w:val="5"/>
              </w:numPr>
              <w:spacing w:before="0"/>
              <w:rPr>
                <w:spacing w:val="-1"/>
                <w:sz w:val="22"/>
                <w:szCs w:val="22"/>
              </w:rPr>
            </w:pPr>
            <w:r>
              <w:rPr>
                <w:spacing w:val="-1"/>
                <w:sz w:val="22"/>
                <w:szCs w:val="22"/>
              </w:rPr>
              <w:t>Davies Hall Resolution (2</w:t>
            </w:r>
            <w:r>
              <w:rPr>
                <w:spacing w:val="-1"/>
                <w:sz w:val="22"/>
                <w:szCs w:val="22"/>
                <w:vertAlign w:val="superscript"/>
              </w:rPr>
              <w:t>nd</w:t>
            </w:r>
            <w:r>
              <w:rPr>
                <w:spacing w:val="-1"/>
                <w:sz w:val="22"/>
                <w:szCs w:val="22"/>
              </w:rPr>
              <w:t xml:space="preserve"> Reading)</w:t>
            </w:r>
          </w:p>
          <w:p w14:paraId="449B27B3" w14:textId="77777777" w:rsidR="00FB06B1" w:rsidRDefault="007F6F5D">
            <w:pPr>
              <w:pStyle w:val="TableParagraph"/>
              <w:widowControl w:val="0"/>
              <w:numPr>
                <w:ilvl w:val="0"/>
                <w:numId w:val="5"/>
              </w:numPr>
              <w:spacing w:before="0"/>
              <w:rPr>
                <w:spacing w:val="-1"/>
                <w:sz w:val="22"/>
                <w:szCs w:val="22"/>
              </w:rPr>
            </w:pPr>
            <w:r>
              <w:rPr>
                <w:spacing w:val="-1"/>
                <w:sz w:val="22"/>
                <w:szCs w:val="22"/>
              </w:rPr>
              <w:t>Dual Enrollment Taskforce (1</w:t>
            </w:r>
            <w:r>
              <w:rPr>
                <w:spacing w:val="-1"/>
                <w:sz w:val="22"/>
                <w:szCs w:val="22"/>
                <w:vertAlign w:val="superscript"/>
              </w:rPr>
              <w:t>st</w:t>
            </w:r>
            <w:r>
              <w:rPr>
                <w:spacing w:val="-1"/>
                <w:sz w:val="22"/>
                <w:szCs w:val="22"/>
              </w:rPr>
              <w:t xml:space="preserve"> reading)</w:t>
            </w:r>
          </w:p>
          <w:p w14:paraId="0F4EDDB7" w14:textId="77777777" w:rsidR="00FB06B1" w:rsidRDefault="007F6F5D">
            <w:pPr>
              <w:pStyle w:val="TableParagraph"/>
              <w:widowControl w:val="0"/>
              <w:spacing w:before="162"/>
              <w:ind w:left="105"/>
              <w:rPr>
                <w:spacing w:val="-1"/>
                <w:sz w:val="22"/>
                <w:szCs w:val="22"/>
              </w:rPr>
            </w:pPr>
            <w:r>
              <w:rPr>
                <w:b/>
                <w:bCs/>
                <w:kern w:val="32"/>
                <w:sz w:val="22"/>
                <w:szCs w:val="22"/>
              </w:rPr>
              <w:t>Reports</w:t>
            </w:r>
            <w:r>
              <w:rPr>
                <w:b/>
                <w:bCs/>
                <w:spacing w:val="-3"/>
                <w:sz w:val="22"/>
                <w:szCs w:val="22"/>
              </w:rPr>
              <w:t xml:space="preserve"> </w:t>
            </w:r>
            <w:r>
              <w:rPr>
                <w:sz w:val="22"/>
                <w:szCs w:val="22"/>
              </w:rPr>
              <w:t>(5-10</w:t>
            </w:r>
            <w:r>
              <w:rPr>
                <w:spacing w:val="-5"/>
                <w:sz w:val="22"/>
                <w:szCs w:val="22"/>
              </w:rPr>
              <w:t xml:space="preserve"> </w:t>
            </w:r>
            <w:r>
              <w:rPr>
                <w:sz w:val="22"/>
                <w:szCs w:val="22"/>
              </w:rPr>
              <w:t>minutes</w:t>
            </w:r>
            <w:r>
              <w:rPr>
                <w:spacing w:val="-6"/>
                <w:sz w:val="22"/>
                <w:szCs w:val="22"/>
              </w:rPr>
              <w:t xml:space="preserve"> </w:t>
            </w:r>
            <w:r>
              <w:rPr>
                <w:sz w:val="22"/>
                <w:szCs w:val="22"/>
              </w:rPr>
              <w:t>per</w:t>
            </w:r>
            <w:r>
              <w:rPr>
                <w:spacing w:val="-7"/>
                <w:sz w:val="22"/>
                <w:szCs w:val="22"/>
              </w:rPr>
              <w:t xml:space="preserve"> </w:t>
            </w:r>
            <w:r>
              <w:rPr>
                <w:spacing w:val="-1"/>
                <w:sz w:val="22"/>
                <w:szCs w:val="22"/>
              </w:rPr>
              <w:t>item)</w:t>
            </w:r>
          </w:p>
          <w:p w14:paraId="5F9C673B" w14:textId="77777777" w:rsidR="00FB06B1" w:rsidRDefault="007F6F5D">
            <w:pPr>
              <w:pStyle w:val="TableParagraph"/>
              <w:widowControl w:val="0"/>
              <w:numPr>
                <w:ilvl w:val="0"/>
                <w:numId w:val="5"/>
              </w:numPr>
              <w:spacing w:before="0"/>
              <w:rPr>
                <w:spacing w:val="-1"/>
                <w:sz w:val="22"/>
                <w:szCs w:val="22"/>
              </w:rPr>
            </w:pPr>
            <w:r>
              <w:rPr>
                <w:spacing w:val="-1"/>
                <w:sz w:val="22"/>
                <w:szCs w:val="22"/>
              </w:rPr>
              <w:t>Counsels (Written)</w:t>
            </w:r>
          </w:p>
          <w:p w14:paraId="0E3133A7" w14:textId="77777777" w:rsidR="00FB06B1" w:rsidRDefault="007F6F5D">
            <w:pPr>
              <w:pStyle w:val="TableParagraph"/>
              <w:widowControl w:val="0"/>
              <w:numPr>
                <w:ilvl w:val="0"/>
                <w:numId w:val="5"/>
              </w:numPr>
              <w:spacing w:before="0"/>
              <w:rPr>
                <w:spacing w:val="-1"/>
                <w:sz w:val="22"/>
                <w:szCs w:val="22"/>
              </w:rPr>
            </w:pPr>
            <w:r>
              <w:rPr>
                <w:spacing w:val="-1"/>
                <w:sz w:val="22"/>
                <w:szCs w:val="22"/>
              </w:rPr>
              <w:t>Committees (Written)</w:t>
            </w:r>
          </w:p>
          <w:p w14:paraId="109752C1" w14:textId="77777777" w:rsidR="00FB06B1" w:rsidRDefault="007F6F5D">
            <w:pPr>
              <w:pStyle w:val="TableParagraph"/>
              <w:widowControl w:val="0"/>
              <w:spacing w:before="162"/>
              <w:ind w:left="105"/>
              <w:rPr>
                <w:spacing w:val="-1"/>
                <w:sz w:val="22"/>
                <w:szCs w:val="22"/>
              </w:rPr>
            </w:pPr>
            <w:r>
              <w:rPr>
                <w:b/>
                <w:bCs/>
                <w:kern w:val="32"/>
                <w:sz w:val="22"/>
                <w:szCs w:val="22"/>
              </w:rPr>
              <w:t>Discussion</w:t>
            </w:r>
            <w:r>
              <w:rPr>
                <w:b/>
                <w:bCs/>
                <w:spacing w:val="9"/>
                <w:sz w:val="22"/>
                <w:szCs w:val="22"/>
              </w:rPr>
              <w:t xml:space="preserve"> </w:t>
            </w:r>
            <w:r>
              <w:rPr>
                <w:sz w:val="22"/>
                <w:szCs w:val="22"/>
              </w:rPr>
              <w:t>(10-15</w:t>
            </w:r>
            <w:r>
              <w:rPr>
                <w:spacing w:val="7"/>
                <w:sz w:val="22"/>
                <w:szCs w:val="22"/>
              </w:rPr>
              <w:t xml:space="preserve"> </w:t>
            </w:r>
            <w:r>
              <w:rPr>
                <w:sz w:val="22"/>
                <w:szCs w:val="22"/>
              </w:rPr>
              <w:t>minutes</w:t>
            </w:r>
            <w:r>
              <w:rPr>
                <w:spacing w:val="3"/>
                <w:sz w:val="22"/>
                <w:szCs w:val="22"/>
              </w:rPr>
              <w:t xml:space="preserve"> </w:t>
            </w:r>
            <w:r>
              <w:rPr>
                <w:sz w:val="22"/>
                <w:szCs w:val="22"/>
              </w:rPr>
              <w:t>per</w:t>
            </w:r>
            <w:r>
              <w:rPr>
                <w:spacing w:val="9"/>
                <w:sz w:val="22"/>
                <w:szCs w:val="22"/>
              </w:rPr>
              <w:t xml:space="preserve"> </w:t>
            </w:r>
            <w:r>
              <w:rPr>
                <w:spacing w:val="-1"/>
                <w:sz w:val="22"/>
                <w:szCs w:val="22"/>
              </w:rPr>
              <w:t>item)</w:t>
            </w:r>
          </w:p>
          <w:p w14:paraId="184E7BB9" w14:textId="77777777" w:rsidR="00FB06B1" w:rsidRDefault="007F6F5D">
            <w:pPr>
              <w:pStyle w:val="TableParagraph"/>
              <w:widowControl w:val="0"/>
              <w:numPr>
                <w:ilvl w:val="0"/>
                <w:numId w:val="7"/>
              </w:numPr>
              <w:rPr>
                <w:i/>
                <w:iCs/>
                <w:spacing w:val="-1"/>
                <w:sz w:val="22"/>
                <w:szCs w:val="22"/>
              </w:rPr>
            </w:pPr>
            <w:r>
              <w:rPr>
                <w:spacing w:val="-1"/>
                <w:sz w:val="22"/>
                <w:szCs w:val="22"/>
              </w:rPr>
              <w:t xml:space="preserve"> </w:t>
            </w:r>
            <w:r>
              <w:rPr>
                <w:i/>
                <w:iCs/>
                <w:spacing w:val="-1"/>
                <w:sz w:val="22"/>
                <w:szCs w:val="22"/>
              </w:rPr>
              <w:t xml:space="preserve">Board Report </w:t>
            </w:r>
          </w:p>
          <w:p w14:paraId="15ED383C" w14:textId="77777777" w:rsidR="00FB06B1" w:rsidRDefault="007F6F5D">
            <w:pPr>
              <w:pStyle w:val="TableParagraph"/>
              <w:widowControl w:val="0"/>
              <w:numPr>
                <w:ilvl w:val="0"/>
                <w:numId w:val="6"/>
              </w:numPr>
              <w:rPr>
                <w:i/>
                <w:iCs/>
                <w:spacing w:val="-1"/>
                <w:sz w:val="22"/>
                <w:szCs w:val="22"/>
              </w:rPr>
            </w:pPr>
            <w:r>
              <w:rPr>
                <w:i/>
                <w:iCs/>
                <w:spacing w:val="-1"/>
                <w:sz w:val="22"/>
                <w:szCs w:val="22"/>
              </w:rPr>
              <w:t>Cluster Hiring</w:t>
            </w:r>
          </w:p>
          <w:p w14:paraId="489308F9" w14:textId="77777777" w:rsidR="00FB06B1" w:rsidRDefault="007F6F5D">
            <w:pPr>
              <w:pStyle w:val="TableParagraph"/>
              <w:widowControl w:val="0"/>
              <w:numPr>
                <w:ilvl w:val="0"/>
                <w:numId w:val="6"/>
              </w:numPr>
              <w:rPr>
                <w:i/>
                <w:iCs/>
                <w:spacing w:val="-1"/>
                <w:sz w:val="22"/>
                <w:szCs w:val="22"/>
              </w:rPr>
            </w:pPr>
            <w:r>
              <w:rPr>
                <w:i/>
                <w:iCs/>
                <w:spacing w:val="-1"/>
                <w:sz w:val="22"/>
                <w:szCs w:val="22"/>
              </w:rPr>
              <w:t>AB 1705 Math Validation Study Excused Withdrawal (EW) request</w:t>
            </w:r>
          </w:p>
          <w:p w14:paraId="4BCC149E" w14:textId="77777777" w:rsidR="00FB06B1" w:rsidRDefault="007F6F5D">
            <w:pPr>
              <w:pStyle w:val="TableParagraph"/>
              <w:widowControl w:val="0"/>
              <w:numPr>
                <w:ilvl w:val="0"/>
                <w:numId w:val="6"/>
              </w:numPr>
              <w:rPr>
                <w:spacing w:val="-1"/>
                <w:sz w:val="22"/>
                <w:szCs w:val="22"/>
              </w:rPr>
            </w:pPr>
            <w:r>
              <w:rPr>
                <w:spacing w:val="-1"/>
                <w:sz w:val="22"/>
                <w:szCs w:val="22"/>
              </w:rPr>
              <w:t>Academic Freedom and College Web Pages</w:t>
            </w:r>
          </w:p>
          <w:p w14:paraId="6F3FDB45" w14:textId="77777777" w:rsidR="00FB06B1" w:rsidRDefault="007F6F5D">
            <w:pPr>
              <w:pStyle w:val="TableParagraph"/>
              <w:widowControl w:val="0"/>
              <w:numPr>
                <w:ilvl w:val="0"/>
                <w:numId w:val="6"/>
              </w:numPr>
              <w:rPr>
                <w:spacing w:val="-1"/>
                <w:sz w:val="22"/>
                <w:szCs w:val="22"/>
              </w:rPr>
            </w:pPr>
            <w:r>
              <w:rPr>
                <w:spacing w:val="-1"/>
                <w:sz w:val="22"/>
                <w:szCs w:val="22"/>
              </w:rPr>
              <w:t>Faculty hiring process debrief</w:t>
            </w:r>
          </w:p>
          <w:p w14:paraId="7FCBD927" w14:textId="77777777" w:rsidR="00FB06B1" w:rsidRDefault="007F6F5D">
            <w:pPr>
              <w:pStyle w:val="TableParagraph"/>
              <w:widowControl w:val="0"/>
              <w:numPr>
                <w:ilvl w:val="0"/>
                <w:numId w:val="6"/>
              </w:numPr>
              <w:rPr>
                <w:spacing w:val="-1"/>
                <w:sz w:val="22"/>
                <w:szCs w:val="22"/>
              </w:rPr>
            </w:pPr>
            <w:r>
              <w:rPr>
                <w:spacing w:val="-1"/>
                <w:sz w:val="22"/>
                <w:szCs w:val="22"/>
              </w:rPr>
              <w:t>Report</w:t>
            </w:r>
            <w:r>
              <w:rPr>
                <w:spacing w:val="-7"/>
                <w:sz w:val="22"/>
                <w:szCs w:val="22"/>
              </w:rPr>
              <w:t xml:space="preserve"> </w:t>
            </w:r>
            <w:r>
              <w:rPr>
                <w:spacing w:val="-1"/>
                <w:sz w:val="22"/>
                <w:szCs w:val="22"/>
              </w:rPr>
              <w:t>Back</w:t>
            </w:r>
            <w:r>
              <w:rPr>
                <w:spacing w:val="-5"/>
                <w:sz w:val="22"/>
                <w:szCs w:val="22"/>
              </w:rPr>
              <w:t xml:space="preserve"> </w:t>
            </w:r>
            <w:r>
              <w:rPr>
                <w:spacing w:val="-1"/>
                <w:sz w:val="22"/>
                <w:szCs w:val="22"/>
              </w:rPr>
              <w:t>(Feedback</w:t>
            </w:r>
            <w:r>
              <w:rPr>
                <w:spacing w:val="-3"/>
                <w:sz w:val="22"/>
                <w:szCs w:val="22"/>
              </w:rPr>
              <w:t xml:space="preserve"> </w:t>
            </w:r>
            <w:r>
              <w:rPr>
                <w:spacing w:val="-1"/>
                <w:sz w:val="22"/>
                <w:szCs w:val="22"/>
              </w:rPr>
              <w:t>from</w:t>
            </w:r>
            <w:r>
              <w:rPr>
                <w:spacing w:val="-3"/>
                <w:sz w:val="22"/>
                <w:szCs w:val="22"/>
              </w:rPr>
              <w:t xml:space="preserve"> </w:t>
            </w:r>
            <w:r>
              <w:rPr>
                <w:spacing w:val="-1"/>
                <w:sz w:val="22"/>
                <w:szCs w:val="22"/>
              </w:rPr>
              <w:t>College</w:t>
            </w:r>
            <w:r>
              <w:rPr>
                <w:spacing w:val="-6"/>
                <w:sz w:val="22"/>
                <w:szCs w:val="22"/>
              </w:rPr>
              <w:t xml:space="preserve"> </w:t>
            </w:r>
            <w:r>
              <w:rPr>
                <w:spacing w:val="-1"/>
                <w:sz w:val="22"/>
                <w:szCs w:val="22"/>
              </w:rPr>
              <w:t>Areas)</w:t>
            </w:r>
          </w:p>
          <w:p w14:paraId="4A56AD5F" w14:textId="77777777" w:rsidR="00FB06B1" w:rsidRDefault="007F6F5D">
            <w:pPr>
              <w:pStyle w:val="TableParagraph"/>
              <w:widowControl w:val="0"/>
              <w:numPr>
                <w:ilvl w:val="1"/>
                <w:numId w:val="6"/>
              </w:numPr>
              <w:rPr>
                <w:spacing w:val="-3"/>
                <w:sz w:val="22"/>
                <w:szCs w:val="22"/>
              </w:rPr>
            </w:pPr>
            <w:r>
              <w:rPr>
                <w:spacing w:val="-1"/>
                <w:sz w:val="22"/>
                <w:szCs w:val="22"/>
              </w:rPr>
              <w:t>Open</w:t>
            </w:r>
            <w:r>
              <w:rPr>
                <w:spacing w:val="-7"/>
                <w:sz w:val="22"/>
                <w:szCs w:val="22"/>
              </w:rPr>
              <w:t xml:space="preserve"> </w:t>
            </w:r>
            <w:r>
              <w:rPr>
                <w:spacing w:val="-1"/>
                <w:sz w:val="22"/>
                <w:szCs w:val="22"/>
              </w:rPr>
              <w:t>Issues</w:t>
            </w:r>
            <w:r>
              <w:rPr>
                <w:spacing w:val="-7"/>
                <w:sz w:val="22"/>
                <w:szCs w:val="22"/>
              </w:rPr>
              <w:t xml:space="preserve"> </w:t>
            </w:r>
            <w:r>
              <w:rPr>
                <w:spacing w:val="-1"/>
                <w:sz w:val="22"/>
                <w:szCs w:val="22"/>
              </w:rPr>
              <w:t>from</w:t>
            </w:r>
            <w:r>
              <w:rPr>
                <w:spacing w:val="-6"/>
                <w:sz w:val="22"/>
                <w:szCs w:val="22"/>
              </w:rPr>
              <w:t xml:space="preserve"> </w:t>
            </w:r>
            <w:r>
              <w:rPr>
                <w:spacing w:val="-1"/>
                <w:sz w:val="22"/>
                <w:szCs w:val="22"/>
              </w:rPr>
              <w:t>any</w:t>
            </w:r>
            <w:r>
              <w:rPr>
                <w:spacing w:val="-7"/>
                <w:sz w:val="22"/>
                <w:szCs w:val="22"/>
              </w:rPr>
              <w:t xml:space="preserve"> </w:t>
            </w:r>
            <w:r>
              <w:rPr>
                <w:spacing w:val="-1"/>
                <w:sz w:val="22"/>
                <w:szCs w:val="22"/>
              </w:rPr>
              <w:t>Previous</w:t>
            </w:r>
            <w:r>
              <w:rPr>
                <w:spacing w:val="-7"/>
                <w:sz w:val="22"/>
                <w:szCs w:val="22"/>
              </w:rPr>
              <w:t xml:space="preserve"> </w:t>
            </w:r>
            <w:r>
              <w:rPr>
                <w:spacing w:val="-1"/>
                <w:sz w:val="22"/>
                <w:szCs w:val="22"/>
              </w:rPr>
              <w:t>Agenda</w:t>
            </w:r>
            <w:r>
              <w:rPr>
                <w:spacing w:val="-5"/>
                <w:sz w:val="22"/>
                <w:szCs w:val="22"/>
              </w:rPr>
              <w:t xml:space="preserve"> </w:t>
            </w:r>
            <w:r>
              <w:rPr>
                <w:spacing w:val="-3"/>
                <w:sz w:val="22"/>
                <w:szCs w:val="22"/>
              </w:rPr>
              <w:t>Item</w:t>
            </w:r>
          </w:p>
          <w:p w14:paraId="7A45E741" w14:textId="77777777" w:rsidR="00FB06B1" w:rsidRDefault="007F6F5D">
            <w:pPr>
              <w:pStyle w:val="TableParagraph"/>
              <w:widowControl w:val="0"/>
              <w:numPr>
                <w:ilvl w:val="0"/>
                <w:numId w:val="6"/>
              </w:numPr>
              <w:spacing w:before="15"/>
              <w:rPr>
                <w:spacing w:val="-7"/>
                <w:sz w:val="22"/>
                <w:szCs w:val="22"/>
              </w:rPr>
            </w:pPr>
            <w:r>
              <w:rPr>
                <w:spacing w:val="-7"/>
                <w:sz w:val="22"/>
                <w:szCs w:val="22"/>
              </w:rPr>
              <w:t>Report</w:t>
            </w:r>
            <w:r>
              <w:rPr>
                <w:spacing w:val="-3"/>
                <w:sz w:val="22"/>
                <w:szCs w:val="22"/>
              </w:rPr>
              <w:t xml:space="preserve"> </w:t>
            </w:r>
            <w:r>
              <w:rPr>
                <w:spacing w:val="-7"/>
                <w:sz w:val="22"/>
                <w:szCs w:val="22"/>
              </w:rPr>
              <w:t>Out</w:t>
            </w:r>
            <w:r>
              <w:rPr>
                <w:sz w:val="22"/>
                <w:szCs w:val="22"/>
              </w:rPr>
              <w:t xml:space="preserve"> </w:t>
            </w:r>
            <w:r>
              <w:rPr>
                <w:spacing w:val="-7"/>
                <w:sz w:val="22"/>
                <w:szCs w:val="22"/>
              </w:rPr>
              <w:t>(Information</w:t>
            </w:r>
            <w:r>
              <w:rPr>
                <w:sz w:val="22"/>
                <w:szCs w:val="22"/>
              </w:rPr>
              <w:t xml:space="preserve"> </w:t>
            </w:r>
            <w:r>
              <w:rPr>
                <w:spacing w:val="-7"/>
                <w:sz w:val="22"/>
                <w:szCs w:val="22"/>
              </w:rPr>
              <w:t>from</w:t>
            </w:r>
            <w:r>
              <w:rPr>
                <w:sz w:val="22"/>
                <w:szCs w:val="22"/>
              </w:rPr>
              <w:t xml:space="preserve"> </w:t>
            </w:r>
            <w:r>
              <w:rPr>
                <w:spacing w:val="-7"/>
                <w:sz w:val="22"/>
                <w:szCs w:val="22"/>
              </w:rPr>
              <w:t>District</w:t>
            </w:r>
            <w:r>
              <w:rPr>
                <w:spacing w:val="-1"/>
                <w:sz w:val="22"/>
                <w:szCs w:val="22"/>
              </w:rPr>
              <w:t xml:space="preserve"> </w:t>
            </w:r>
            <w:r>
              <w:rPr>
                <w:spacing w:val="-7"/>
                <w:sz w:val="22"/>
                <w:szCs w:val="22"/>
              </w:rPr>
              <w:t>Meetings</w:t>
            </w:r>
            <w:r>
              <w:rPr>
                <w:sz w:val="22"/>
                <w:szCs w:val="22"/>
              </w:rPr>
              <w:t xml:space="preserve"> </w:t>
            </w:r>
            <w:r>
              <w:rPr>
                <w:spacing w:val="-7"/>
                <w:sz w:val="22"/>
                <w:szCs w:val="22"/>
              </w:rPr>
              <w:t>and</w:t>
            </w:r>
            <w:r>
              <w:rPr>
                <w:spacing w:val="-3"/>
                <w:sz w:val="22"/>
                <w:szCs w:val="22"/>
              </w:rPr>
              <w:t xml:space="preserve"> </w:t>
            </w:r>
            <w:r>
              <w:rPr>
                <w:spacing w:val="-7"/>
                <w:sz w:val="22"/>
                <w:szCs w:val="22"/>
              </w:rPr>
              <w:t>Other</w:t>
            </w:r>
            <w:r>
              <w:rPr>
                <w:sz w:val="22"/>
                <w:szCs w:val="22"/>
              </w:rPr>
              <w:t xml:space="preserve"> </w:t>
            </w:r>
            <w:r>
              <w:rPr>
                <w:spacing w:val="-7"/>
                <w:sz w:val="22"/>
                <w:szCs w:val="22"/>
              </w:rPr>
              <w:t>Areas)</w:t>
            </w:r>
          </w:p>
          <w:p w14:paraId="66C5AF55" w14:textId="77777777" w:rsidR="00FB06B1" w:rsidRDefault="007F6F5D">
            <w:pPr>
              <w:pStyle w:val="TableParagraph"/>
              <w:widowControl w:val="0"/>
              <w:numPr>
                <w:ilvl w:val="1"/>
                <w:numId w:val="6"/>
              </w:numPr>
              <w:spacing w:before="17"/>
              <w:rPr>
                <w:spacing w:val="-1"/>
                <w:sz w:val="22"/>
                <w:szCs w:val="22"/>
              </w:rPr>
            </w:pPr>
            <w:r>
              <w:rPr>
                <w:sz w:val="22"/>
                <w:szCs w:val="22"/>
              </w:rPr>
              <w:t>District</w:t>
            </w:r>
            <w:r>
              <w:rPr>
                <w:spacing w:val="-3"/>
                <w:sz w:val="22"/>
                <w:szCs w:val="22"/>
              </w:rPr>
              <w:t xml:space="preserve"> </w:t>
            </w:r>
            <w:r>
              <w:rPr>
                <w:sz w:val="22"/>
                <w:szCs w:val="22"/>
              </w:rPr>
              <w:t>Academic</w:t>
            </w:r>
            <w:r>
              <w:rPr>
                <w:spacing w:val="-5"/>
                <w:sz w:val="22"/>
                <w:szCs w:val="22"/>
              </w:rPr>
              <w:t xml:space="preserve"> </w:t>
            </w:r>
            <w:r>
              <w:rPr>
                <w:sz w:val="22"/>
                <w:szCs w:val="22"/>
              </w:rPr>
              <w:t>Senate</w:t>
            </w:r>
            <w:r>
              <w:rPr>
                <w:spacing w:val="-3"/>
                <w:sz w:val="22"/>
                <w:szCs w:val="22"/>
              </w:rPr>
              <w:t xml:space="preserve"> </w:t>
            </w:r>
            <w:r>
              <w:rPr>
                <w:sz w:val="22"/>
                <w:szCs w:val="22"/>
              </w:rPr>
              <w:t>and</w:t>
            </w:r>
            <w:r>
              <w:rPr>
                <w:spacing w:val="-3"/>
                <w:sz w:val="22"/>
                <w:szCs w:val="22"/>
              </w:rPr>
              <w:t xml:space="preserve"> </w:t>
            </w:r>
            <w:r>
              <w:rPr>
                <w:sz w:val="22"/>
                <w:szCs w:val="22"/>
              </w:rPr>
              <w:t>District</w:t>
            </w:r>
            <w:r>
              <w:rPr>
                <w:spacing w:val="-6"/>
                <w:sz w:val="22"/>
                <w:szCs w:val="22"/>
              </w:rPr>
              <w:t xml:space="preserve"> </w:t>
            </w:r>
            <w:r>
              <w:rPr>
                <w:spacing w:val="-1"/>
                <w:sz w:val="22"/>
                <w:szCs w:val="22"/>
              </w:rPr>
              <w:t>Meetings</w:t>
            </w:r>
          </w:p>
          <w:p w14:paraId="48E4407F" w14:textId="77777777" w:rsidR="00FB06B1" w:rsidRDefault="007F6F5D">
            <w:pPr>
              <w:pStyle w:val="TableParagraph"/>
              <w:widowControl w:val="0"/>
              <w:numPr>
                <w:ilvl w:val="1"/>
                <w:numId w:val="8"/>
              </w:numPr>
              <w:rPr>
                <w:spacing w:val="-1"/>
                <w:sz w:val="22"/>
                <w:szCs w:val="22"/>
              </w:rPr>
            </w:pPr>
            <w:r>
              <w:rPr>
                <w:spacing w:val="-7"/>
                <w:sz w:val="22"/>
                <w:szCs w:val="22"/>
              </w:rPr>
              <w:t>Other</w:t>
            </w:r>
            <w:r>
              <w:rPr>
                <w:spacing w:val="-9"/>
                <w:sz w:val="22"/>
                <w:szCs w:val="22"/>
              </w:rPr>
              <w:t xml:space="preserve"> </w:t>
            </w:r>
            <w:r>
              <w:rPr>
                <w:spacing w:val="-1"/>
                <w:sz w:val="22"/>
                <w:szCs w:val="22"/>
              </w:rPr>
              <w:t>Areas</w:t>
            </w:r>
          </w:p>
          <w:p w14:paraId="778B2233" w14:textId="77777777" w:rsidR="00FB06B1" w:rsidRDefault="007F6F5D">
            <w:pPr>
              <w:pStyle w:val="TableParagraph"/>
              <w:widowControl w:val="0"/>
              <w:numPr>
                <w:ilvl w:val="0"/>
                <w:numId w:val="6"/>
              </w:numPr>
              <w:spacing w:before="13"/>
              <w:rPr>
                <w:spacing w:val="-1"/>
                <w:sz w:val="22"/>
                <w:szCs w:val="22"/>
              </w:rPr>
            </w:pPr>
            <w:r>
              <w:rPr>
                <w:sz w:val="22"/>
                <w:szCs w:val="22"/>
              </w:rPr>
              <w:t>Items</w:t>
            </w:r>
            <w:r>
              <w:rPr>
                <w:spacing w:val="-5"/>
                <w:sz w:val="22"/>
                <w:szCs w:val="22"/>
              </w:rPr>
              <w:t xml:space="preserve"> </w:t>
            </w:r>
            <w:r>
              <w:rPr>
                <w:sz w:val="22"/>
                <w:szCs w:val="22"/>
              </w:rPr>
              <w:t>from</w:t>
            </w:r>
            <w:r>
              <w:rPr>
                <w:spacing w:val="-3"/>
                <w:sz w:val="22"/>
                <w:szCs w:val="22"/>
              </w:rPr>
              <w:t xml:space="preserve"> </w:t>
            </w:r>
            <w:r>
              <w:rPr>
                <w:sz w:val="22"/>
                <w:szCs w:val="22"/>
              </w:rPr>
              <w:t>College</w:t>
            </w:r>
            <w:r>
              <w:rPr>
                <w:spacing w:val="-1"/>
                <w:sz w:val="22"/>
                <w:szCs w:val="22"/>
              </w:rPr>
              <w:t xml:space="preserve"> </w:t>
            </w:r>
            <w:r>
              <w:rPr>
                <w:sz w:val="22"/>
                <w:szCs w:val="22"/>
              </w:rPr>
              <w:t>Areas for</w:t>
            </w:r>
            <w:r>
              <w:rPr>
                <w:spacing w:val="-3"/>
                <w:sz w:val="22"/>
                <w:szCs w:val="22"/>
              </w:rPr>
              <w:t xml:space="preserve"> </w:t>
            </w:r>
            <w:r>
              <w:rPr>
                <w:sz w:val="22"/>
                <w:szCs w:val="22"/>
              </w:rPr>
              <w:t>Academic</w:t>
            </w:r>
            <w:r>
              <w:rPr>
                <w:spacing w:val="-3"/>
                <w:sz w:val="22"/>
                <w:szCs w:val="22"/>
              </w:rPr>
              <w:t xml:space="preserve"> </w:t>
            </w:r>
            <w:r>
              <w:rPr>
                <w:sz w:val="22"/>
                <w:szCs w:val="22"/>
              </w:rPr>
              <w:t>Senate</w:t>
            </w:r>
            <w:r>
              <w:rPr>
                <w:spacing w:val="-1"/>
                <w:sz w:val="22"/>
                <w:szCs w:val="22"/>
              </w:rPr>
              <w:t xml:space="preserve"> Consideration</w:t>
            </w:r>
          </w:p>
          <w:p w14:paraId="2FABE51B" w14:textId="77777777" w:rsidR="00FB06B1" w:rsidRDefault="007F6F5D">
            <w:pPr>
              <w:pStyle w:val="TableParagraph"/>
              <w:widowControl w:val="0"/>
              <w:spacing w:before="162"/>
              <w:ind w:left="105"/>
              <w:rPr>
                <w:b/>
                <w:bCs/>
                <w:spacing w:val="-1"/>
                <w:sz w:val="22"/>
                <w:szCs w:val="22"/>
              </w:rPr>
            </w:pPr>
            <w:r>
              <w:rPr>
                <w:b/>
                <w:bCs/>
                <w:kern w:val="32"/>
                <w:sz w:val="22"/>
                <w:szCs w:val="22"/>
              </w:rPr>
              <w:t>Upcoming Meetings</w:t>
            </w:r>
          </w:p>
          <w:p w14:paraId="708109E8" w14:textId="77777777" w:rsidR="00FB06B1" w:rsidRDefault="007F6F5D">
            <w:pPr>
              <w:pStyle w:val="TableParagraph"/>
              <w:widowControl w:val="0"/>
              <w:numPr>
                <w:ilvl w:val="0"/>
                <w:numId w:val="9"/>
              </w:numPr>
              <w:spacing w:before="28"/>
              <w:rPr>
                <w:spacing w:val="-3"/>
                <w:sz w:val="22"/>
                <w:szCs w:val="22"/>
              </w:rPr>
            </w:pPr>
            <w:r>
              <w:rPr>
                <w:spacing w:val="-1"/>
                <w:sz w:val="22"/>
                <w:szCs w:val="22"/>
              </w:rPr>
              <w:t>Academic</w:t>
            </w:r>
            <w:r>
              <w:rPr>
                <w:spacing w:val="-7"/>
                <w:sz w:val="22"/>
                <w:szCs w:val="22"/>
              </w:rPr>
              <w:t xml:space="preserve"> </w:t>
            </w:r>
            <w:r>
              <w:rPr>
                <w:spacing w:val="-1"/>
                <w:sz w:val="22"/>
                <w:szCs w:val="22"/>
              </w:rPr>
              <w:t>Senate Retreat: Wednesday,</w:t>
            </w:r>
            <w:r>
              <w:rPr>
                <w:spacing w:val="-7"/>
                <w:sz w:val="22"/>
                <w:szCs w:val="22"/>
              </w:rPr>
              <w:t xml:space="preserve"> </w:t>
            </w:r>
            <w:r>
              <w:rPr>
                <w:spacing w:val="-1"/>
                <w:sz w:val="22"/>
                <w:szCs w:val="22"/>
              </w:rPr>
              <w:t>1/10</w:t>
            </w:r>
            <w:r>
              <w:rPr>
                <w:spacing w:val="-7"/>
                <w:sz w:val="22"/>
                <w:szCs w:val="22"/>
              </w:rPr>
              <w:t xml:space="preserve"> </w:t>
            </w:r>
            <w:r>
              <w:rPr>
                <w:spacing w:val="-1"/>
                <w:sz w:val="22"/>
                <w:szCs w:val="22"/>
              </w:rPr>
              <w:t>1:00</w:t>
            </w:r>
            <w:r>
              <w:rPr>
                <w:spacing w:val="-6"/>
                <w:sz w:val="22"/>
                <w:szCs w:val="22"/>
              </w:rPr>
              <w:t xml:space="preserve"> </w:t>
            </w:r>
            <w:r>
              <w:rPr>
                <w:spacing w:val="-1"/>
                <w:sz w:val="22"/>
                <w:szCs w:val="22"/>
              </w:rPr>
              <w:t>PM</w:t>
            </w:r>
            <w:r>
              <w:rPr>
                <w:spacing w:val="-7"/>
                <w:sz w:val="22"/>
                <w:szCs w:val="22"/>
              </w:rPr>
              <w:t xml:space="preserve"> </w:t>
            </w:r>
          </w:p>
          <w:p w14:paraId="216605F7" w14:textId="77777777" w:rsidR="00FB06B1" w:rsidRDefault="007F6F5D">
            <w:pPr>
              <w:pStyle w:val="TableParagraph"/>
              <w:widowControl w:val="0"/>
              <w:numPr>
                <w:ilvl w:val="0"/>
                <w:numId w:val="9"/>
              </w:numPr>
              <w:spacing w:before="28"/>
              <w:rPr>
                <w:spacing w:val="-3"/>
                <w:sz w:val="22"/>
                <w:szCs w:val="22"/>
              </w:rPr>
            </w:pPr>
            <w:r>
              <w:rPr>
                <w:spacing w:val="-3"/>
                <w:sz w:val="22"/>
                <w:szCs w:val="22"/>
              </w:rPr>
              <w:t xml:space="preserve">Academic Senate: Thursday, 1/25 </w:t>
            </w:r>
            <w:r>
              <w:rPr>
                <w:spacing w:val="-1"/>
                <w:sz w:val="22"/>
                <w:szCs w:val="22"/>
              </w:rPr>
              <w:t>3:00</w:t>
            </w:r>
            <w:r>
              <w:rPr>
                <w:spacing w:val="-6"/>
                <w:sz w:val="22"/>
                <w:szCs w:val="22"/>
              </w:rPr>
              <w:t xml:space="preserve"> </w:t>
            </w:r>
            <w:r>
              <w:rPr>
                <w:spacing w:val="-1"/>
                <w:sz w:val="22"/>
                <w:szCs w:val="22"/>
              </w:rPr>
              <w:t>PM</w:t>
            </w:r>
            <w:r>
              <w:rPr>
                <w:spacing w:val="-7"/>
                <w:sz w:val="22"/>
                <w:szCs w:val="22"/>
              </w:rPr>
              <w:t xml:space="preserve"> – </w:t>
            </w:r>
            <w:r>
              <w:rPr>
                <w:spacing w:val="-1"/>
                <w:sz w:val="22"/>
                <w:szCs w:val="22"/>
              </w:rPr>
              <w:t>(ARC Board</w:t>
            </w:r>
            <w:r>
              <w:rPr>
                <w:spacing w:val="-3"/>
                <w:sz w:val="22"/>
                <w:szCs w:val="22"/>
              </w:rPr>
              <w:t xml:space="preserve"> Room)</w:t>
            </w:r>
          </w:p>
          <w:p w14:paraId="61FF91CC" w14:textId="77777777" w:rsidR="00FB06B1" w:rsidRDefault="007F6F5D">
            <w:pPr>
              <w:pStyle w:val="TableParagraph"/>
              <w:widowControl w:val="0"/>
              <w:numPr>
                <w:ilvl w:val="0"/>
                <w:numId w:val="9"/>
              </w:numPr>
              <w:spacing w:before="28"/>
              <w:rPr>
                <w:spacing w:val="-3"/>
                <w:sz w:val="22"/>
                <w:szCs w:val="22"/>
              </w:rPr>
            </w:pPr>
            <w:r>
              <w:rPr>
                <w:spacing w:val="-3"/>
                <w:sz w:val="22"/>
                <w:szCs w:val="22"/>
              </w:rPr>
              <w:t>District Academic Senate: Tuesday, 1/23 3:00PM (District Board Room)</w:t>
            </w:r>
          </w:p>
          <w:p w14:paraId="24891A60" w14:textId="77777777" w:rsidR="00FB06B1" w:rsidRDefault="007F6F5D">
            <w:pPr>
              <w:pStyle w:val="TableParagraph"/>
              <w:widowControl w:val="0"/>
              <w:numPr>
                <w:ilvl w:val="0"/>
                <w:numId w:val="9"/>
              </w:numPr>
              <w:spacing w:before="28"/>
              <w:rPr>
                <w:spacing w:val="-3"/>
                <w:sz w:val="22"/>
                <w:szCs w:val="22"/>
              </w:rPr>
            </w:pPr>
            <w:r>
              <w:rPr>
                <w:spacing w:val="-3"/>
                <w:sz w:val="22"/>
                <w:szCs w:val="22"/>
              </w:rPr>
              <w:t>ARC regular meeting schedule for Spring 24: 1/25, 2/8, 2/22, 3/7*, 3/28, 4/11, 4/25, 5/9   * indicates 1</w:t>
            </w:r>
            <w:r>
              <w:rPr>
                <w:spacing w:val="-3"/>
                <w:sz w:val="22"/>
                <w:szCs w:val="22"/>
                <w:vertAlign w:val="superscript"/>
              </w:rPr>
              <w:t>st</w:t>
            </w:r>
            <w:r>
              <w:rPr>
                <w:spacing w:val="-3"/>
                <w:sz w:val="22"/>
                <w:szCs w:val="22"/>
              </w:rPr>
              <w:t xml:space="preserve"> Thursday rather than 2</w:t>
            </w:r>
            <w:r>
              <w:rPr>
                <w:spacing w:val="-3"/>
                <w:sz w:val="22"/>
                <w:szCs w:val="22"/>
                <w:vertAlign w:val="superscript"/>
              </w:rPr>
              <w:t>nd</w:t>
            </w:r>
            <w:r>
              <w:rPr>
                <w:spacing w:val="-3"/>
                <w:sz w:val="22"/>
                <w:szCs w:val="22"/>
              </w:rPr>
              <w:t xml:space="preserve"> due to Spring Break</w:t>
            </w:r>
          </w:p>
        </w:tc>
      </w:tr>
    </w:tbl>
    <w:p w14:paraId="7B1B6E18" w14:textId="77777777" w:rsidR="00FB06B1" w:rsidRDefault="007F6F5D" w:rsidP="00516E30">
      <w:pPr>
        <w:pStyle w:val="TableParagraph"/>
        <w:widowControl w:val="0"/>
        <w:numPr>
          <w:ilvl w:val="0"/>
          <w:numId w:val="11"/>
        </w:numPr>
        <w:tabs>
          <w:tab w:val="clear" w:pos="464"/>
          <w:tab w:val="num" w:pos="180"/>
        </w:tabs>
        <w:rPr>
          <w:spacing w:val="-3"/>
          <w:sz w:val="22"/>
          <w:szCs w:val="22"/>
        </w:rPr>
      </w:pPr>
      <w:r>
        <w:rPr>
          <w:sz w:val="22"/>
          <w:szCs w:val="22"/>
        </w:rPr>
        <w:lastRenderedPageBreak/>
        <w:t>Call</w:t>
      </w:r>
      <w:r>
        <w:rPr>
          <w:spacing w:val="-3"/>
          <w:sz w:val="22"/>
          <w:szCs w:val="22"/>
        </w:rPr>
        <w:t xml:space="preserve"> </w:t>
      </w:r>
      <w:r>
        <w:rPr>
          <w:sz w:val="22"/>
          <w:szCs w:val="22"/>
        </w:rPr>
        <w:t>to</w:t>
      </w:r>
      <w:r>
        <w:rPr>
          <w:spacing w:val="-3"/>
          <w:sz w:val="22"/>
          <w:szCs w:val="22"/>
        </w:rPr>
        <w:t xml:space="preserve"> Order: Land Acknowledgement read.</w:t>
      </w:r>
    </w:p>
    <w:p w14:paraId="665B7931" w14:textId="77777777" w:rsidR="00FB06B1" w:rsidRDefault="007F6F5D" w:rsidP="00516E30">
      <w:pPr>
        <w:pStyle w:val="TableParagraph"/>
        <w:widowControl w:val="0"/>
        <w:numPr>
          <w:ilvl w:val="0"/>
          <w:numId w:val="11"/>
        </w:numPr>
        <w:tabs>
          <w:tab w:val="clear" w:pos="464"/>
          <w:tab w:val="num" w:pos="180"/>
        </w:tabs>
        <w:rPr>
          <w:spacing w:val="-7"/>
          <w:sz w:val="22"/>
          <w:szCs w:val="22"/>
        </w:rPr>
      </w:pPr>
      <w:r>
        <w:rPr>
          <w:spacing w:val="-7"/>
          <w:sz w:val="22"/>
          <w:szCs w:val="22"/>
        </w:rPr>
        <w:t>Approval of</w:t>
      </w:r>
      <w:r>
        <w:rPr>
          <w:spacing w:val="-3"/>
          <w:sz w:val="22"/>
          <w:szCs w:val="22"/>
        </w:rPr>
        <w:t xml:space="preserve"> </w:t>
      </w:r>
      <w:r>
        <w:rPr>
          <w:spacing w:val="-7"/>
          <w:sz w:val="22"/>
          <w:szCs w:val="22"/>
        </w:rPr>
        <w:t>the</w:t>
      </w:r>
      <w:r>
        <w:rPr>
          <w:spacing w:val="-3"/>
          <w:sz w:val="22"/>
          <w:szCs w:val="22"/>
        </w:rPr>
        <w:t xml:space="preserve"> </w:t>
      </w:r>
      <w:r>
        <w:rPr>
          <w:spacing w:val="-7"/>
          <w:sz w:val="22"/>
          <w:szCs w:val="22"/>
        </w:rPr>
        <w:t>Agenda: Approved</w:t>
      </w:r>
    </w:p>
    <w:p w14:paraId="5E452AFC" w14:textId="77777777" w:rsidR="00FB06B1" w:rsidRDefault="007F6F5D" w:rsidP="00516E30">
      <w:pPr>
        <w:pStyle w:val="TableParagraph"/>
        <w:widowControl w:val="0"/>
        <w:numPr>
          <w:ilvl w:val="0"/>
          <w:numId w:val="11"/>
        </w:numPr>
        <w:tabs>
          <w:tab w:val="clear" w:pos="464"/>
          <w:tab w:val="num" w:pos="180"/>
        </w:tabs>
        <w:spacing w:before="13"/>
        <w:rPr>
          <w:spacing w:val="-7"/>
          <w:sz w:val="22"/>
          <w:szCs w:val="22"/>
        </w:rPr>
      </w:pPr>
      <w:r>
        <w:rPr>
          <w:spacing w:val="-7"/>
          <w:sz w:val="22"/>
          <w:szCs w:val="22"/>
        </w:rPr>
        <w:t>Approval of</w:t>
      </w:r>
      <w:r>
        <w:rPr>
          <w:spacing w:val="-3"/>
          <w:sz w:val="22"/>
          <w:szCs w:val="22"/>
        </w:rPr>
        <w:t xml:space="preserve"> </w:t>
      </w:r>
      <w:r>
        <w:rPr>
          <w:spacing w:val="-7"/>
          <w:sz w:val="22"/>
          <w:szCs w:val="22"/>
        </w:rPr>
        <w:t>the</w:t>
      </w:r>
      <w:r>
        <w:rPr>
          <w:spacing w:val="-5"/>
          <w:sz w:val="22"/>
          <w:szCs w:val="22"/>
        </w:rPr>
        <w:t xml:space="preserve"> </w:t>
      </w:r>
      <w:r>
        <w:rPr>
          <w:spacing w:val="-7"/>
          <w:sz w:val="22"/>
          <w:szCs w:val="22"/>
        </w:rPr>
        <w:t>Minutes: Approved</w:t>
      </w:r>
    </w:p>
    <w:p w14:paraId="1E8EEBC0" w14:textId="77777777" w:rsidR="00FB06B1" w:rsidRDefault="007F6F5D" w:rsidP="00516E30">
      <w:pPr>
        <w:pStyle w:val="TableParagraph"/>
        <w:widowControl w:val="0"/>
        <w:numPr>
          <w:ilvl w:val="0"/>
          <w:numId w:val="11"/>
        </w:numPr>
        <w:tabs>
          <w:tab w:val="clear" w:pos="464"/>
          <w:tab w:val="num" w:pos="180"/>
        </w:tabs>
        <w:rPr>
          <w:spacing w:val="-3"/>
          <w:sz w:val="22"/>
          <w:szCs w:val="22"/>
        </w:rPr>
      </w:pPr>
      <w:r>
        <w:rPr>
          <w:spacing w:val="-3"/>
          <w:sz w:val="22"/>
          <w:szCs w:val="22"/>
        </w:rPr>
        <w:t>Introduction of</w:t>
      </w:r>
      <w:r>
        <w:rPr>
          <w:spacing w:val="-6"/>
          <w:sz w:val="22"/>
          <w:szCs w:val="22"/>
        </w:rPr>
        <w:t xml:space="preserve"> </w:t>
      </w:r>
      <w:r>
        <w:rPr>
          <w:spacing w:val="-3"/>
          <w:sz w:val="22"/>
          <w:szCs w:val="22"/>
        </w:rPr>
        <w:t>Guests: LaQuisha Beckum, Bill Zanganeh-Lester</w:t>
      </w:r>
    </w:p>
    <w:p w14:paraId="6BF6F54C" w14:textId="77777777" w:rsidR="00FB06B1" w:rsidRDefault="007F6F5D" w:rsidP="00516E30">
      <w:pPr>
        <w:pStyle w:val="TableParagraph"/>
        <w:widowControl w:val="0"/>
        <w:numPr>
          <w:ilvl w:val="0"/>
          <w:numId w:val="11"/>
        </w:numPr>
        <w:tabs>
          <w:tab w:val="clear" w:pos="464"/>
          <w:tab w:val="num" w:pos="180"/>
        </w:tabs>
        <w:rPr>
          <w:spacing w:val="-1"/>
          <w:sz w:val="22"/>
          <w:szCs w:val="22"/>
        </w:rPr>
      </w:pPr>
      <w:r>
        <w:rPr>
          <w:sz w:val="22"/>
          <w:szCs w:val="22"/>
        </w:rPr>
        <w:t>Public Comment Period</w:t>
      </w:r>
      <w:r>
        <w:rPr>
          <w:spacing w:val="-1"/>
          <w:sz w:val="22"/>
          <w:szCs w:val="22"/>
        </w:rPr>
        <w:t xml:space="preserve"> </w:t>
      </w:r>
      <w:r>
        <w:rPr>
          <w:sz w:val="22"/>
          <w:szCs w:val="22"/>
        </w:rPr>
        <w:t>(3</w:t>
      </w:r>
      <w:r>
        <w:rPr>
          <w:spacing w:val="-3"/>
          <w:sz w:val="22"/>
          <w:szCs w:val="22"/>
        </w:rPr>
        <w:t xml:space="preserve"> </w:t>
      </w:r>
      <w:r>
        <w:rPr>
          <w:sz w:val="22"/>
          <w:szCs w:val="22"/>
        </w:rPr>
        <w:t>minutes</w:t>
      </w:r>
      <w:r>
        <w:rPr>
          <w:spacing w:val="-3"/>
          <w:sz w:val="22"/>
          <w:szCs w:val="22"/>
        </w:rPr>
        <w:t xml:space="preserve"> </w:t>
      </w:r>
      <w:r>
        <w:rPr>
          <w:sz w:val="22"/>
          <w:szCs w:val="22"/>
        </w:rPr>
        <w:t xml:space="preserve">per </w:t>
      </w:r>
      <w:r>
        <w:rPr>
          <w:spacing w:val="-1"/>
          <w:sz w:val="22"/>
          <w:szCs w:val="22"/>
        </w:rPr>
        <w:t>speaker)</w:t>
      </w:r>
    </w:p>
    <w:p w14:paraId="7C2D488F" w14:textId="77777777" w:rsidR="00FB06B1" w:rsidRDefault="00FB06B1" w:rsidP="00516E30">
      <w:pPr>
        <w:pStyle w:val="TableParagraph"/>
        <w:widowControl w:val="0"/>
        <w:tabs>
          <w:tab w:val="num" w:pos="180"/>
        </w:tabs>
        <w:ind w:left="76" w:hanging="76"/>
        <w:rPr>
          <w:spacing w:val="-1"/>
          <w:sz w:val="22"/>
          <w:szCs w:val="22"/>
        </w:rPr>
      </w:pPr>
    </w:p>
    <w:p w14:paraId="7045A223" w14:textId="77777777" w:rsidR="00FB06B1" w:rsidRDefault="007F6F5D" w:rsidP="00516E30">
      <w:pPr>
        <w:pStyle w:val="TableParagraph"/>
        <w:widowControl w:val="0"/>
        <w:tabs>
          <w:tab w:val="num" w:pos="180"/>
        </w:tabs>
        <w:ind w:left="76" w:firstLine="14"/>
        <w:rPr>
          <w:spacing w:val="-1"/>
          <w:sz w:val="22"/>
          <w:szCs w:val="22"/>
        </w:rPr>
      </w:pPr>
      <w:r>
        <w:rPr>
          <w:spacing w:val="-1"/>
          <w:sz w:val="22"/>
          <w:szCs w:val="22"/>
        </w:rPr>
        <w:t>Sarah Lehmann commended for going to the “healing session” and asked if faculty were included in planning the “healing session.” Recognized her advocacy for faculty.</w:t>
      </w:r>
    </w:p>
    <w:p w14:paraId="3A6A1339" w14:textId="77777777" w:rsidR="00FB06B1" w:rsidRDefault="00FB06B1" w:rsidP="00516E30">
      <w:pPr>
        <w:pStyle w:val="TableParagraph"/>
        <w:widowControl w:val="0"/>
        <w:tabs>
          <w:tab w:val="num" w:pos="180"/>
        </w:tabs>
        <w:ind w:left="76" w:hanging="76"/>
        <w:rPr>
          <w:spacing w:val="-1"/>
          <w:sz w:val="22"/>
          <w:szCs w:val="22"/>
        </w:rPr>
      </w:pPr>
    </w:p>
    <w:p w14:paraId="12704AF3" w14:textId="4483CB09" w:rsidR="00FB06B1" w:rsidRDefault="007F6F5D" w:rsidP="00516E30">
      <w:pPr>
        <w:pStyle w:val="TableParagraph"/>
        <w:widowControl w:val="0"/>
        <w:tabs>
          <w:tab w:val="num" w:pos="180"/>
        </w:tabs>
        <w:ind w:left="76" w:firstLine="14"/>
        <w:rPr>
          <w:spacing w:val="-1"/>
          <w:sz w:val="22"/>
          <w:szCs w:val="22"/>
        </w:rPr>
      </w:pPr>
      <w:r>
        <w:rPr>
          <w:spacing w:val="-1"/>
          <w:sz w:val="22"/>
          <w:szCs w:val="22"/>
        </w:rPr>
        <w:t xml:space="preserve">Desire to strengthen bonds between student and academic senates </w:t>
      </w:r>
      <w:r w:rsidR="00516E30">
        <w:rPr>
          <w:spacing w:val="-1"/>
          <w:sz w:val="22"/>
          <w:szCs w:val="22"/>
        </w:rPr>
        <w:t>shared.</w:t>
      </w:r>
    </w:p>
    <w:p w14:paraId="78F80C90" w14:textId="77777777" w:rsidR="00FB06B1" w:rsidRDefault="00FB06B1" w:rsidP="00516E30">
      <w:pPr>
        <w:pStyle w:val="TableParagraph"/>
        <w:widowControl w:val="0"/>
        <w:tabs>
          <w:tab w:val="num" w:pos="180"/>
        </w:tabs>
        <w:ind w:left="76" w:firstLine="14"/>
        <w:rPr>
          <w:spacing w:val="-1"/>
          <w:sz w:val="22"/>
          <w:szCs w:val="22"/>
        </w:rPr>
      </w:pPr>
    </w:p>
    <w:p w14:paraId="5F06EAAB" w14:textId="77777777" w:rsidR="00FB06B1" w:rsidRDefault="007F6F5D" w:rsidP="00516E30">
      <w:pPr>
        <w:pStyle w:val="TableParagraph"/>
        <w:widowControl w:val="0"/>
        <w:numPr>
          <w:ilvl w:val="0"/>
          <w:numId w:val="11"/>
        </w:numPr>
        <w:tabs>
          <w:tab w:val="clear" w:pos="464"/>
          <w:tab w:val="num" w:pos="180"/>
        </w:tabs>
        <w:rPr>
          <w:spacing w:val="-1"/>
          <w:sz w:val="22"/>
          <w:szCs w:val="22"/>
        </w:rPr>
      </w:pPr>
      <w:r>
        <w:rPr>
          <w:sz w:val="22"/>
          <w:szCs w:val="22"/>
        </w:rPr>
        <w:t>President’s</w:t>
      </w:r>
      <w:r>
        <w:rPr>
          <w:spacing w:val="-6"/>
          <w:sz w:val="22"/>
          <w:szCs w:val="22"/>
        </w:rPr>
        <w:t xml:space="preserve"> </w:t>
      </w:r>
      <w:r>
        <w:rPr>
          <w:spacing w:val="-1"/>
          <w:sz w:val="22"/>
          <w:szCs w:val="22"/>
        </w:rPr>
        <w:t>Report</w:t>
      </w:r>
    </w:p>
    <w:p w14:paraId="276593CA" w14:textId="77777777" w:rsidR="00FB06B1" w:rsidRDefault="00FB06B1" w:rsidP="00516E30">
      <w:pPr>
        <w:pStyle w:val="TableParagraph"/>
        <w:widowControl w:val="0"/>
        <w:tabs>
          <w:tab w:val="num" w:pos="180"/>
        </w:tabs>
        <w:ind w:left="76" w:hanging="76"/>
        <w:rPr>
          <w:spacing w:val="-1"/>
          <w:sz w:val="22"/>
          <w:szCs w:val="22"/>
        </w:rPr>
      </w:pPr>
    </w:p>
    <w:p w14:paraId="7EE374E9" w14:textId="6D4A4386" w:rsidR="00FB06B1" w:rsidRPr="008A6B3A" w:rsidRDefault="00697884" w:rsidP="00516E30">
      <w:pPr>
        <w:pStyle w:val="TableParagraph"/>
        <w:widowControl w:val="0"/>
        <w:tabs>
          <w:tab w:val="num" w:pos="180"/>
        </w:tabs>
        <w:ind w:left="76" w:firstLine="14"/>
        <w:rPr>
          <w:color w:val="4F81BD" w:themeColor="accent1"/>
          <w:spacing w:val="-1"/>
          <w:sz w:val="22"/>
          <w:szCs w:val="22"/>
        </w:rPr>
      </w:pPr>
      <w:hyperlink w:anchor="library" w:history="1">
        <w:r w:rsidR="007F6F5D" w:rsidRPr="008A6B3A">
          <w:rPr>
            <w:rStyle w:val="Hyperlink"/>
            <w:color w:val="4F81BD" w:themeColor="accent1"/>
            <w:spacing w:val="-1"/>
            <w:sz w:val="22"/>
            <w:szCs w:val="22"/>
          </w:rPr>
          <w:t>Library Links Are Changing</w:t>
        </w:r>
      </w:hyperlink>
      <w:r w:rsidR="007F6F5D" w:rsidRPr="008A6B3A">
        <w:rPr>
          <w:color w:val="4F81BD" w:themeColor="accent1"/>
          <w:spacing w:val="-1"/>
          <w:sz w:val="22"/>
          <w:szCs w:val="22"/>
        </w:rPr>
        <w:t xml:space="preserve"> </w:t>
      </w:r>
    </w:p>
    <w:p w14:paraId="77090840" w14:textId="796B0351" w:rsidR="00FB06B1" w:rsidRDefault="008A6B3A" w:rsidP="00516E30">
      <w:pPr>
        <w:pStyle w:val="TableParagraph"/>
        <w:widowControl w:val="0"/>
        <w:tabs>
          <w:tab w:val="num" w:pos="180"/>
        </w:tabs>
        <w:ind w:left="76" w:firstLine="14"/>
        <w:rPr>
          <w:spacing w:val="-1"/>
          <w:sz w:val="22"/>
          <w:szCs w:val="22"/>
        </w:rPr>
      </w:pPr>
      <w:r>
        <w:rPr>
          <w:spacing w:val="-1"/>
          <w:sz w:val="22"/>
          <w:szCs w:val="22"/>
        </w:rPr>
        <w:t>L</w:t>
      </w:r>
      <w:r w:rsidR="007F6F5D">
        <w:rPr>
          <w:spacing w:val="-1"/>
          <w:sz w:val="22"/>
          <w:szCs w:val="22"/>
        </w:rPr>
        <w:t xml:space="preserve">inks to databases are changing. More messaging to come. </w:t>
      </w:r>
      <w:r w:rsidR="007F6F5D">
        <w:rPr>
          <w:rFonts w:ascii="Arial Unicode MS" w:hAnsi="Arial Unicode MS"/>
          <w:spacing w:val="-1"/>
          <w:sz w:val="22"/>
          <w:szCs w:val="22"/>
        </w:rPr>
        <w:br/>
      </w:r>
    </w:p>
    <w:p w14:paraId="308E77F6" w14:textId="768302ED" w:rsidR="00FB06B1" w:rsidRPr="008A6B3A" w:rsidRDefault="00697884" w:rsidP="00516E30">
      <w:pPr>
        <w:pStyle w:val="TableParagraph"/>
        <w:widowControl w:val="0"/>
        <w:tabs>
          <w:tab w:val="num" w:pos="180"/>
        </w:tabs>
        <w:ind w:left="76" w:firstLine="14"/>
        <w:rPr>
          <w:color w:val="4F81BD" w:themeColor="accent1"/>
          <w:spacing w:val="-1"/>
          <w:sz w:val="22"/>
          <w:szCs w:val="22"/>
        </w:rPr>
      </w:pPr>
      <w:hyperlink w:anchor="okta" w:history="1">
        <w:r w:rsidR="007F6F5D" w:rsidRPr="008A6B3A">
          <w:rPr>
            <w:rStyle w:val="Hyperlink"/>
            <w:color w:val="4F81BD" w:themeColor="accent1"/>
            <w:spacing w:val="-1"/>
            <w:sz w:val="22"/>
            <w:szCs w:val="22"/>
          </w:rPr>
          <w:t>Change from DUO to Okta </w:t>
        </w:r>
      </w:hyperlink>
    </w:p>
    <w:p w14:paraId="649CE3D1" w14:textId="6DB4D4F7" w:rsidR="00FB06B1" w:rsidRDefault="007F6F5D" w:rsidP="00516E30">
      <w:pPr>
        <w:pStyle w:val="TableParagraph"/>
        <w:widowControl w:val="0"/>
        <w:tabs>
          <w:tab w:val="num" w:pos="180"/>
        </w:tabs>
        <w:ind w:left="76" w:firstLine="14"/>
        <w:rPr>
          <w:spacing w:val="-1"/>
          <w:sz w:val="22"/>
          <w:szCs w:val="22"/>
        </w:rPr>
      </w:pPr>
      <w:r>
        <w:rPr>
          <w:spacing w:val="-1"/>
          <w:sz w:val="22"/>
          <w:szCs w:val="22"/>
        </w:rPr>
        <w:t>Faculty will need to register. But faculty will continue to use DUO through next semester. It is possible that DUO</w:t>
      </w:r>
      <w:r w:rsidR="00516E30">
        <w:rPr>
          <w:spacing w:val="-1"/>
          <w:sz w:val="22"/>
          <w:szCs w:val="22"/>
        </w:rPr>
        <w:t xml:space="preserve"> </w:t>
      </w:r>
      <w:r>
        <w:rPr>
          <w:spacing w:val="-1"/>
          <w:sz w:val="22"/>
          <w:szCs w:val="22"/>
        </w:rPr>
        <w:t>subscription will end after October. Students will not need to use Okta to access Canvas.</w:t>
      </w:r>
    </w:p>
    <w:p w14:paraId="71DCC5C1" w14:textId="77777777" w:rsidR="00FB06B1" w:rsidRDefault="00FB06B1" w:rsidP="00516E30">
      <w:pPr>
        <w:pStyle w:val="TableParagraph"/>
        <w:widowControl w:val="0"/>
        <w:tabs>
          <w:tab w:val="left" w:pos="464"/>
        </w:tabs>
        <w:ind w:left="76" w:firstLine="14"/>
        <w:rPr>
          <w:spacing w:val="-1"/>
          <w:sz w:val="22"/>
          <w:szCs w:val="22"/>
        </w:rPr>
      </w:pPr>
    </w:p>
    <w:p w14:paraId="3D9B6E7B" w14:textId="5CE778B1" w:rsidR="00FB06B1" w:rsidRDefault="007F6F5D" w:rsidP="00516E30">
      <w:pPr>
        <w:pStyle w:val="TableParagraph"/>
        <w:widowControl w:val="0"/>
        <w:tabs>
          <w:tab w:val="left" w:pos="464"/>
        </w:tabs>
        <w:ind w:left="76" w:firstLine="14"/>
        <w:rPr>
          <w:spacing w:val="-1"/>
          <w:sz w:val="22"/>
          <w:szCs w:val="22"/>
        </w:rPr>
      </w:pPr>
      <w:r>
        <w:rPr>
          <w:spacing w:val="-1"/>
          <w:sz w:val="22"/>
          <w:szCs w:val="22"/>
        </w:rPr>
        <w:t xml:space="preserve">District Affordable Learning Materials Committee </w:t>
      </w:r>
      <w:hyperlink w:anchor="charter" w:history="1">
        <w:r w:rsidR="006B67D4" w:rsidRPr="006B67D4">
          <w:rPr>
            <w:rStyle w:val="Hyperlink"/>
            <w:color w:val="4F81BD" w:themeColor="accent1"/>
            <w:spacing w:val="-1"/>
            <w:sz w:val="22"/>
            <w:szCs w:val="22"/>
          </w:rPr>
          <w:t>Charter</w:t>
        </w:r>
      </w:hyperlink>
    </w:p>
    <w:p w14:paraId="0EEA37C8" w14:textId="77777777" w:rsidR="00FB06B1" w:rsidRDefault="007F6F5D" w:rsidP="00516E30">
      <w:pPr>
        <w:pStyle w:val="TableParagraph"/>
        <w:widowControl w:val="0"/>
        <w:tabs>
          <w:tab w:val="left" w:pos="464"/>
        </w:tabs>
        <w:ind w:left="76" w:firstLine="14"/>
        <w:rPr>
          <w:spacing w:val="-1"/>
          <w:sz w:val="22"/>
          <w:szCs w:val="22"/>
        </w:rPr>
      </w:pPr>
      <w:r>
        <w:rPr>
          <w:spacing w:val="-1"/>
          <w:sz w:val="22"/>
          <w:szCs w:val="22"/>
        </w:rPr>
        <w:t xml:space="preserve">Recommendation is to make the task force a standing committee. This has come up at DAS. If you have concerns, or are interested in joining, please let us know. </w:t>
      </w:r>
      <w:r>
        <w:rPr>
          <w:rFonts w:ascii="Arial Unicode MS" w:hAnsi="Arial Unicode MS"/>
          <w:spacing w:val="-1"/>
          <w:sz w:val="22"/>
          <w:szCs w:val="22"/>
        </w:rPr>
        <w:br/>
      </w:r>
    </w:p>
    <w:p w14:paraId="4A6AB7FE" w14:textId="1B1427F9" w:rsidR="00FB06B1" w:rsidRDefault="007F6F5D" w:rsidP="00516E30">
      <w:pPr>
        <w:pStyle w:val="TableParagraph"/>
        <w:widowControl w:val="0"/>
        <w:tabs>
          <w:tab w:val="left" w:pos="464"/>
        </w:tabs>
        <w:ind w:left="76" w:firstLine="14"/>
        <w:rPr>
          <w:spacing w:val="-1"/>
          <w:sz w:val="22"/>
          <w:szCs w:val="22"/>
        </w:rPr>
      </w:pPr>
      <w:r>
        <w:rPr>
          <w:spacing w:val="-1"/>
          <w:sz w:val="22"/>
          <w:szCs w:val="22"/>
        </w:rPr>
        <w:t>Senate Retreat will be January 10th in person This will be updated in the Flex catalog shortly. It will be from 1 - 4 at the senate president’s home.</w:t>
      </w:r>
    </w:p>
    <w:p w14:paraId="7B2157EC" w14:textId="77777777" w:rsidR="00FB06B1" w:rsidRDefault="00FB06B1" w:rsidP="00516E30">
      <w:pPr>
        <w:pStyle w:val="TableParagraph"/>
        <w:widowControl w:val="0"/>
        <w:tabs>
          <w:tab w:val="left" w:pos="464"/>
        </w:tabs>
        <w:ind w:left="76" w:firstLine="14"/>
        <w:rPr>
          <w:spacing w:val="-1"/>
          <w:sz w:val="22"/>
          <w:szCs w:val="22"/>
        </w:rPr>
      </w:pPr>
    </w:p>
    <w:p w14:paraId="4936F1F8" w14:textId="370DFD50" w:rsidR="00FB06B1" w:rsidRDefault="007F6F5D" w:rsidP="00516E30">
      <w:pPr>
        <w:pStyle w:val="TableParagraph"/>
        <w:widowControl w:val="0"/>
        <w:tabs>
          <w:tab w:val="left" w:pos="464"/>
        </w:tabs>
        <w:ind w:left="76" w:firstLine="14"/>
        <w:rPr>
          <w:spacing w:val="-1"/>
          <w:sz w:val="22"/>
          <w:szCs w:val="22"/>
        </w:rPr>
      </w:pPr>
      <w:r>
        <w:rPr>
          <w:spacing w:val="-1"/>
          <w:sz w:val="22"/>
          <w:szCs w:val="22"/>
        </w:rPr>
        <w:t xml:space="preserve">Hiring Committees - Just received info on who will be chairing hiring committees. Dean of Natomas position will be open. If you’re interested in serving on the committee, please let the senate president know. </w:t>
      </w:r>
    </w:p>
    <w:p w14:paraId="5BED8D09" w14:textId="77777777" w:rsidR="00FB06B1" w:rsidRDefault="00FB06B1" w:rsidP="00516E30">
      <w:pPr>
        <w:pStyle w:val="TableParagraph"/>
        <w:widowControl w:val="0"/>
        <w:tabs>
          <w:tab w:val="left" w:pos="464"/>
        </w:tabs>
        <w:ind w:left="76" w:firstLine="14"/>
        <w:rPr>
          <w:spacing w:val="-1"/>
          <w:sz w:val="22"/>
          <w:szCs w:val="22"/>
        </w:rPr>
      </w:pPr>
    </w:p>
    <w:p w14:paraId="43487939" w14:textId="77777777" w:rsidR="00FB06B1" w:rsidRDefault="007F6F5D" w:rsidP="00516E30">
      <w:pPr>
        <w:pStyle w:val="TableParagraph"/>
        <w:widowControl w:val="0"/>
        <w:tabs>
          <w:tab w:val="left" w:pos="464"/>
        </w:tabs>
        <w:ind w:left="76" w:firstLine="14"/>
        <w:rPr>
          <w:spacing w:val="-1"/>
          <w:sz w:val="22"/>
          <w:szCs w:val="22"/>
        </w:rPr>
      </w:pPr>
      <w:r>
        <w:rPr>
          <w:spacing w:val="-1"/>
          <w:sz w:val="22"/>
          <w:szCs w:val="22"/>
        </w:rPr>
        <w:t xml:space="preserve">Davies Update - Admin has heard the message that there is a strong desire to keep Davies faculty in the same area. BJ would like to have listening sessions with Davies faculty the final week of the semester to hear what needs to be conveyed to district from faculty about portables. President will suggest listening sessions during flex week. Please email BJ with anything you wish to share on this topic. </w:t>
      </w:r>
    </w:p>
    <w:p w14:paraId="4E5F4936" w14:textId="77777777" w:rsidR="00FB06B1" w:rsidRDefault="00FB06B1" w:rsidP="00516E30">
      <w:pPr>
        <w:pStyle w:val="TableParagraph"/>
        <w:widowControl w:val="0"/>
        <w:tabs>
          <w:tab w:val="left" w:pos="464"/>
        </w:tabs>
        <w:ind w:left="76" w:firstLine="14"/>
        <w:rPr>
          <w:spacing w:val="-1"/>
          <w:sz w:val="22"/>
          <w:szCs w:val="22"/>
        </w:rPr>
      </w:pPr>
    </w:p>
    <w:p w14:paraId="38887DBA" w14:textId="77777777" w:rsidR="00FB06B1" w:rsidRDefault="007F6F5D" w:rsidP="00516E30">
      <w:pPr>
        <w:pStyle w:val="TableParagraph"/>
        <w:widowControl w:val="0"/>
        <w:tabs>
          <w:tab w:val="left" w:pos="464"/>
        </w:tabs>
        <w:ind w:left="76" w:firstLine="14"/>
        <w:rPr>
          <w:spacing w:val="-1"/>
          <w:sz w:val="22"/>
          <w:szCs w:val="22"/>
        </w:rPr>
      </w:pPr>
      <w:r>
        <w:rPr>
          <w:spacing w:val="-1"/>
          <w:sz w:val="22"/>
          <w:szCs w:val="22"/>
        </w:rPr>
        <w:t xml:space="preserve">Concern expressed that ventilation in portables does not support viewing samples preserved in chemicals in biological psychology class. </w:t>
      </w:r>
    </w:p>
    <w:p w14:paraId="674C0BA1" w14:textId="77777777" w:rsidR="00FB06B1" w:rsidRDefault="00FB06B1" w:rsidP="00516E30">
      <w:pPr>
        <w:pStyle w:val="TableParagraph"/>
        <w:widowControl w:val="0"/>
        <w:tabs>
          <w:tab w:val="left" w:pos="464"/>
        </w:tabs>
        <w:ind w:left="76" w:firstLine="14"/>
        <w:rPr>
          <w:spacing w:val="-1"/>
          <w:sz w:val="22"/>
          <w:szCs w:val="22"/>
        </w:rPr>
      </w:pPr>
    </w:p>
    <w:p w14:paraId="6B670F21" w14:textId="77777777" w:rsidR="00FB06B1" w:rsidRDefault="007F6F5D" w:rsidP="00516E30">
      <w:pPr>
        <w:pStyle w:val="TableParagraph"/>
        <w:widowControl w:val="0"/>
        <w:tabs>
          <w:tab w:val="left" w:pos="464"/>
        </w:tabs>
        <w:ind w:left="76" w:firstLine="14"/>
        <w:rPr>
          <w:spacing w:val="-1"/>
          <w:sz w:val="22"/>
          <w:szCs w:val="22"/>
        </w:rPr>
      </w:pPr>
      <w:r>
        <w:rPr>
          <w:spacing w:val="-1"/>
          <w:sz w:val="22"/>
          <w:szCs w:val="22"/>
        </w:rPr>
        <w:t>Concerns expressed that there need to be restrooms/water in the areas of the portables.</w:t>
      </w:r>
    </w:p>
    <w:p w14:paraId="6BBC578D" w14:textId="77777777" w:rsidR="00FB06B1" w:rsidRDefault="00FB06B1" w:rsidP="00516E30">
      <w:pPr>
        <w:pStyle w:val="TableParagraph"/>
        <w:widowControl w:val="0"/>
        <w:tabs>
          <w:tab w:val="left" w:pos="464"/>
        </w:tabs>
        <w:ind w:left="76" w:firstLine="14"/>
        <w:rPr>
          <w:spacing w:val="-1"/>
          <w:sz w:val="22"/>
          <w:szCs w:val="22"/>
        </w:rPr>
      </w:pPr>
    </w:p>
    <w:p w14:paraId="3377B216" w14:textId="6811E658" w:rsidR="00FB06B1" w:rsidRDefault="007F6F5D" w:rsidP="00516E30">
      <w:pPr>
        <w:pStyle w:val="TableParagraph"/>
        <w:widowControl w:val="0"/>
        <w:tabs>
          <w:tab w:val="left" w:pos="464"/>
        </w:tabs>
        <w:ind w:left="76" w:firstLine="14"/>
        <w:rPr>
          <w:spacing w:val="-1"/>
          <w:sz w:val="22"/>
          <w:szCs w:val="22"/>
        </w:rPr>
      </w:pPr>
      <w:r>
        <w:rPr>
          <w:spacing w:val="-1"/>
          <w:sz w:val="22"/>
          <w:szCs w:val="22"/>
        </w:rPr>
        <w:t xml:space="preserve">Interest expressed in solar </w:t>
      </w:r>
      <w:r w:rsidR="006B67D4">
        <w:rPr>
          <w:spacing w:val="-1"/>
          <w:sz w:val="22"/>
          <w:szCs w:val="22"/>
        </w:rPr>
        <w:t xml:space="preserve">power </w:t>
      </w:r>
      <w:r>
        <w:rPr>
          <w:spacing w:val="-1"/>
          <w:sz w:val="22"/>
          <w:szCs w:val="22"/>
        </w:rPr>
        <w:t xml:space="preserve">for portables. </w:t>
      </w:r>
    </w:p>
    <w:p w14:paraId="11F7C532" w14:textId="77777777" w:rsidR="00FB06B1" w:rsidRDefault="00FB06B1">
      <w:pPr>
        <w:pStyle w:val="TableParagraph"/>
        <w:widowControl w:val="0"/>
        <w:tabs>
          <w:tab w:val="left" w:pos="464"/>
        </w:tabs>
        <w:ind w:left="76" w:hanging="76"/>
        <w:rPr>
          <w:spacing w:val="-1"/>
          <w:sz w:val="22"/>
          <w:szCs w:val="22"/>
        </w:rPr>
      </w:pPr>
    </w:p>
    <w:p w14:paraId="6954C26A" w14:textId="77777777" w:rsidR="00FB06B1" w:rsidRDefault="007F6F5D">
      <w:pPr>
        <w:pStyle w:val="Heading1"/>
        <w:rPr>
          <w:rFonts w:ascii="Arial" w:eastAsia="Arial" w:hAnsi="Arial" w:cs="Arial"/>
          <w:spacing w:val="-3"/>
          <w:sz w:val="22"/>
          <w:szCs w:val="22"/>
        </w:rPr>
      </w:pPr>
      <w:r>
        <w:rPr>
          <w:rFonts w:ascii="Arial" w:hAnsi="Arial"/>
          <w:sz w:val="22"/>
          <w:szCs w:val="22"/>
        </w:rPr>
        <w:t>Consent</w:t>
      </w:r>
      <w:r>
        <w:rPr>
          <w:rFonts w:ascii="Arial" w:hAnsi="Arial"/>
          <w:spacing w:val="23"/>
          <w:sz w:val="22"/>
          <w:szCs w:val="22"/>
        </w:rPr>
        <w:t xml:space="preserve"> </w:t>
      </w:r>
      <w:r>
        <w:rPr>
          <w:rFonts w:ascii="Arial" w:hAnsi="Arial"/>
          <w:spacing w:val="-3"/>
          <w:sz w:val="22"/>
          <w:szCs w:val="22"/>
        </w:rPr>
        <w:t>Items</w:t>
      </w:r>
    </w:p>
    <w:p w14:paraId="73B33FA3" w14:textId="09D84D6A" w:rsidR="00FB06B1" w:rsidRPr="006B67D4" w:rsidRDefault="007F6F5D">
      <w:pPr>
        <w:pStyle w:val="TableParagraph"/>
        <w:widowControl w:val="0"/>
        <w:numPr>
          <w:ilvl w:val="0"/>
          <w:numId w:val="11"/>
        </w:numPr>
        <w:rPr>
          <w:color w:val="4F81BD" w:themeColor="accent1"/>
          <w:sz w:val="22"/>
          <w:szCs w:val="22"/>
        </w:rPr>
      </w:pPr>
      <w:r>
        <w:rPr>
          <w:sz w:val="22"/>
          <w:szCs w:val="22"/>
        </w:rPr>
        <w:t>Approval</w:t>
      </w:r>
      <w:r>
        <w:rPr>
          <w:spacing w:val="-1"/>
          <w:sz w:val="22"/>
          <w:szCs w:val="22"/>
        </w:rPr>
        <w:t xml:space="preserve"> </w:t>
      </w:r>
      <w:r>
        <w:rPr>
          <w:sz w:val="22"/>
          <w:szCs w:val="22"/>
        </w:rPr>
        <w:t>of</w:t>
      </w:r>
      <w:r>
        <w:rPr>
          <w:spacing w:val="1"/>
          <w:sz w:val="22"/>
          <w:szCs w:val="22"/>
        </w:rPr>
        <w:t xml:space="preserve"> </w:t>
      </w:r>
      <w:hyperlink r:id="rId9" w:history="1">
        <w:r w:rsidRPr="006B67D4">
          <w:rPr>
            <w:rStyle w:val="Hyperlink"/>
            <w:color w:val="4F81BD" w:themeColor="accent1"/>
            <w:sz w:val="22"/>
            <w:szCs w:val="22"/>
          </w:rPr>
          <w:t>Remote</w:t>
        </w:r>
        <w:r w:rsidRPr="006B67D4">
          <w:rPr>
            <w:rStyle w:val="Hyperlink"/>
            <w:color w:val="4F81BD" w:themeColor="accent1"/>
            <w:spacing w:val="3"/>
            <w:sz w:val="22"/>
            <w:szCs w:val="22"/>
          </w:rPr>
          <w:t xml:space="preserve"> </w:t>
        </w:r>
        <w:r w:rsidRPr="006B67D4">
          <w:rPr>
            <w:rStyle w:val="Hyperlink"/>
            <w:color w:val="4F81BD" w:themeColor="accent1"/>
            <w:spacing w:val="-1"/>
            <w:sz w:val="22"/>
            <w:szCs w:val="22"/>
          </w:rPr>
          <w:t>Attendees</w:t>
        </w:r>
      </w:hyperlink>
      <w:r w:rsidR="006B67D4">
        <w:rPr>
          <w:color w:val="4F81BD" w:themeColor="accent1"/>
          <w:sz w:val="22"/>
          <w:szCs w:val="22"/>
        </w:rPr>
        <w:t xml:space="preserve">: </w:t>
      </w:r>
      <w:r w:rsidR="006B67D4">
        <w:rPr>
          <w:color w:val="auto"/>
          <w:sz w:val="22"/>
          <w:szCs w:val="22"/>
        </w:rPr>
        <w:t>Approved by consent.</w:t>
      </w:r>
    </w:p>
    <w:p w14:paraId="3E9D35F8" w14:textId="77777777" w:rsidR="00FB06B1" w:rsidRDefault="007F6F5D">
      <w:pPr>
        <w:pStyle w:val="Heading1"/>
        <w:rPr>
          <w:rFonts w:ascii="Arial" w:eastAsia="Arial" w:hAnsi="Arial" w:cs="Arial"/>
          <w:spacing w:val="-1"/>
          <w:sz w:val="22"/>
          <w:szCs w:val="22"/>
        </w:rPr>
      </w:pPr>
      <w:r>
        <w:rPr>
          <w:rFonts w:ascii="Arial" w:hAnsi="Arial"/>
          <w:sz w:val="22"/>
          <w:szCs w:val="22"/>
        </w:rPr>
        <w:t>Action</w:t>
      </w:r>
      <w:r>
        <w:rPr>
          <w:rFonts w:ascii="Arial" w:hAnsi="Arial"/>
          <w:spacing w:val="-9"/>
          <w:sz w:val="22"/>
          <w:szCs w:val="22"/>
        </w:rPr>
        <w:t xml:space="preserve"> </w:t>
      </w:r>
      <w:r>
        <w:rPr>
          <w:rFonts w:ascii="Arial" w:hAnsi="Arial"/>
          <w:sz w:val="22"/>
          <w:szCs w:val="22"/>
        </w:rPr>
        <w:t>Items</w:t>
      </w:r>
      <w:r>
        <w:rPr>
          <w:rFonts w:ascii="Arial" w:hAnsi="Arial"/>
          <w:spacing w:val="-1"/>
          <w:sz w:val="22"/>
          <w:szCs w:val="22"/>
        </w:rPr>
        <w:t xml:space="preserve"> </w:t>
      </w:r>
      <w:r>
        <w:rPr>
          <w:rFonts w:ascii="Arial" w:hAnsi="Arial"/>
          <w:b w:val="0"/>
          <w:bCs w:val="0"/>
          <w:spacing w:val="-1"/>
          <w:sz w:val="22"/>
          <w:szCs w:val="22"/>
        </w:rPr>
        <w:t>(10 minutes per item</w:t>
      </w:r>
      <w:r>
        <w:rPr>
          <w:rFonts w:ascii="Arial" w:hAnsi="Arial"/>
          <w:spacing w:val="-1"/>
          <w:sz w:val="22"/>
          <w:szCs w:val="22"/>
        </w:rPr>
        <w:t>)</w:t>
      </w:r>
    </w:p>
    <w:p w14:paraId="302C3859" w14:textId="654961BF" w:rsidR="00FB06B1" w:rsidRDefault="007F6F5D">
      <w:pPr>
        <w:pStyle w:val="TableParagraph"/>
        <w:widowControl w:val="0"/>
        <w:numPr>
          <w:ilvl w:val="0"/>
          <w:numId w:val="12"/>
        </w:numPr>
        <w:spacing w:before="0"/>
        <w:rPr>
          <w:spacing w:val="-1"/>
          <w:sz w:val="22"/>
          <w:szCs w:val="22"/>
        </w:rPr>
      </w:pPr>
      <w:r>
        <w:rPr>
          <w:spacing w:val="-1"/>
          <w:sz w:val="22"/>
          <w:szCs w:val="22"/>
        </w:rPr>
        <w:t xml:space="preserve">Update of Senate Roster </w:t>
      </w:r>
      <w:hyperlink w:anchor="bylaws" w:history="1">
        <w:r w:rsidRPr="003600A6">
          <w:rPr>
            <w:rStyle w:val="Hyperlink"/>
            <w:color w:val="4F81BD" w:themeColor="accent1"/>
            <w:spacing w:val="-1"/>
            <w:sz w:val="22"/>
            <w:szCs w:val="22"/>
          </w:rPr>
          <w:t>Bylaws</w:t>
        </w:r>
      </w:hyperlink>
      <w:r w:rsidRPr="003600A6">
        <w:rPr>
          <w:color w:val="4F81BD" w:themeColor="accent1"/>
          <w:spacing w:val="-1"/>
          <w:sz w:val="22"/>
          <w:szCs w:val="22"/>
        </w:rPr>
        <w:t xml:space="preserve"> </w:t>
      </w:r>
      <w:r>
        <w:rPr>
          <w:spacing w:val="-1"/>
          <w:sz w:val="22"/>
          <w:szCs w:val="22"/>
        </w:rPr>
        <w:t>(2nd reading)</w:t>
      </w:r>
    </w:p>
    <w:p w14:paraId="2B7A6C39" w14:textId="77777777" w:rsidR="00FB06B1" w:rsidRDefault="00FB06B1">
      <w:pPr>
        <w:pStyle w:val="TableParagraph"/>
        <w:widowControl w:val="0"/>
        <w:spacing w:before="0"/>
        <w:rPr>
          <w:spacing w:val="-1"/>
          <w:sz w:val="22"/>
          <w:szCs w:val="22"/>
        </w:rPr>
      </w:pPr>
    </w:p>
    <w:p w14:paraId="1296A1E6" w14:textId="77777777" w:rsidR="00FB06B1" w:rsidRDefault="007F6F5D">
      <w:pPr>
        <w:pStyle w:val="TableParagraph"/>
        <w:widowControl w:val="0"/>
        <w:spacing w:before="0"/>
        <w:rPr>
          <w:spacing w:val="-1"/>
          <w:sz w:val="22"/>
          <w:szCs w:val="22"/>
        </w:rPr>
      </w:pPr>
      <w:r>
        <w:rPr>
          <w:spacing w:val="-1"/>
          <w:sz w:val="22"/>
          <w:szCs w:val="22"/>
        </w:rPr>
        <w:t xml:space="preserve">Only adjustments were to page 1 to update names of areas. </w:t>
      </w:r>
    </w:p>
    <w:p w14:paraId="37CDAA34" w14:textId="77777777" w:rsidR="00FB06B1" w:rsidRDefault="00FB06B1">
      <w:pPr>
        <w:pStyle w:val="TableParagraph"/>
        <w:widowControl w:val="0"/>
        <w:spacing w:before="0"/>
        <w:rPr>
          <w:spacing w:val="-1"/>
          <w:sz w:val="22"/>
          <w:szCs w:val="22"/>
        </w:rPr>
      </w:pPr>
    </w:p>
    <w:p w14:paraId="0F8CF9A9" w14:textId="669EDCB4" w:rsidR="00701D57" w:rsidRDefault="007F6F5D">
      <w:pPr>
        <w:pStyle w:val="TableParagraph"/>
        <w:widowControl w:val="0"/>
        <w:spacing w:before="0"/>
        <w:rPr>
          <w:spacing w:val="-1"/>
          <w:sz w:val="22"/>
          <w:szCs w:val="22"/>
        </w:rPr>
      </w:pPr>
      <w:r>
        <w:rPr>
          <w:spacing w:val="-1"/>
          <w:sz w:val="22"/>
          <w:szCs w:val="22"/>
        </w:rPr>
        <w:t>Motion to implement proposed changes. Seconded. Passed unanimously.</w:t>
      </w:r>
    </w:p>
    <w:p w14:paraId="7785C90B" w14:textId="77777777" w:rsidR="009D521B" w:rsidRDefault="009D521B">
      <w:pPr>
        <w:pStyle w:val="TableParagraph"/>
        <w:widowControl w:val="0"/>
        <w:spacing w:before="0"/>
        <w:rPr>
          <w:spacing w:val="-1"/>
          <w:sz w:val="22"/>
          <w:szCs w:val="22"/>
        </w:rPr>
      </w:pPr>
    </w:p>
    <w:p w14:paraId="6C14048F" w14:textId="627EB22A" w:rsidR="00701D57" w:rsidRDefault="00701D57">
      <w:pPr>
        <w:pStyle w:val="TableParagraph"/>
        <w:widowControl w:val="0"/>
        <w:spacing w:before="0"/>
        <w:rPr>
          <w:spacing w:val="-1"/>
          <w:sz w:val="22"/>
          <w:szCs w:val="22"/>
        </w:rPr>
      </w:pPr>
      <w:r>
        <w:rPr>
          <w:spacing w:val="-1"/>
          <w:sz w:val="22"/>
          <w:szCs w:val="22"/>
        </w:rPr>
        <w:t xml:space="preserve">Yes: Jill Birchall, Mikhail </w:t>
      </w:r>
      <w:proofErr w:type="spellStart"/>
      <w:r>
        <w:rPr>
          <w:spacing w:val="-1"/>
          <w:sz w:val="22"/>
          <w:szCs w:val="22"/>
        </w:rPr>
        <w:t>Drobot</w:t>
      </w:r>
      <w:proofErr w:type="spellEnd"/>
      <w:r>
        <w:rPr>
          <w:spacing w:val="-1"/>
          <w:sz w:val="22"/>
          <w:szCs w:val="22"/>
        </w:rPr>
        <w:t>, Rocio Owens, Adam Karp, Mayra Mireles-</w:t>
      </w:r>
      <w:proofErr w:type="spellStart"/>
      <w:r>
        <w:rPr>
          <w:spacing w:val="-1"/>
          <w:sz w:val="22"/>
          <w:szCs w:val="22"/>
        </w:rPr>
        <w:t>Tijero</w:t>
      </w:r>
      <w:proofErr w:type="spellEnd"/>
      <w:r>
        <w:rPr>
          <w:spacing w:val="-1"/>
          <w:sz w:val="22"/>
          <w:szCs w:val="22"/>
        </w:rPr>
        <w:t xml:space="preserve">, Carmelita </w:t>
      </w:r>
      <w:proofErr w:type="spellStart"/>
      <w:r>
        <w:rPr>
          <w:spacing w:val="-1"/>
          <w:sz w:val="22"/>
          <w:szCs w:val="22"/>
        </w:rPr>
        <w:t>Palomares</w:t>
      </w:r>
      <w:proofErr w:type="spellEnd"/>
      <w:r>
        <w:rPr>
          <w:spacing w:val="-1"/>
          <w:sz w:val="22"/>
          <w:szCs w:val="22"/>
        </w:rPr>
        <w:t>, Sarah Lehmann, Gina Barnard, Lauren Chavez</w:t>
      </w:r>
      <w:r w:rsidR="003600A6">
        <w:rPr>
          <w:spacing w:val="-1"/>
          <w:sz w:val="22"/>
          <w:szCs w:val="22"/>
        </w:rPr>
        <w:t xml:space="preserve">, </w:t>
      </w:r>
      <w:proofErr w:type="spellStart"/>
      <w:r w:rsidR="003600A6">
        <w:rPr>
          <w:spacing w:val="-1"/>
          <w:sz w:val="22"/>
          <w:szCs w:val="22"/>
        </w:rPr>
        <w:t>Adrianene</w:t>
      </w:r>
      <w:proofErr w:type="spellEnd"/>
      <w:r w:rsidR="003600A6">
        <w:rPr>
          <w:spacing w:val="-1"/>
          <w:sz w:val="22"/>
          <w:szCs w:val="22"/>
        </w:rPr>
        <w:t xml:space="preserve"> Avila, Veronica Lopez, David McCusker, </w:t>
      </w:r>
      <w:r w:rsidR="009D521B">
        <w:rPr>
          <w:spacing w:val="-1"/>
          <w:sz w:val="22"/>
          <w:szCs w:val="22"/>
        </w:rPr>
        <w:t xml:space="preserve">Susan Chou, Ricardo Caton, Rob </w:t>
      </w:r>
      <w:proofErr w:type="spellStart"/>
      <w:r w:rsidR="009D521B">
        <w:rPr>
          <w:spacing w:val="-1"/>
          <w:sz w:val="22"/>
          <w:szCs w:val="22"/>
        </w:rPr>
        <w:t>Juner</w:t>
      </w:r>
      <w:proofErr w:type="spellEnd"/>
      <w:r w:rsidR="009D521B">
        <w:rPr>
          <w:spacing w:val="-1"/>
          <w:sz w:val="22"/>
          <w:szCs w:val="22"/>
        </w:rPr>
        <w:t xml:space="preserve">, Vivian Dillon, Christian Speck, </w:t>
      </w:r>
      <w:proofErr w:type="spellStart"/>
      <w:r w:rsidR="009D521B">
        <w:rPr>
          <w:spacing w:val="-1"/>
          <w:sz w:val="22"/>
          <w:szCs w:val="22"/>
        </w:rPr>
        <w:t>Kahkashan</w:t>
      </w:r>
      <w:proofErr w:type="spellEnd"/>
      <w:r w:rsidR="009D521B">
        <w:rPr>
          <w:spacing w:val="-1"/>
          <w:sz w:val="22"/>
          <w:szCs w:val="22"/>
        </w:rPr>
        <w:t xml:space="preserve"> Shaukat, Sonya Reichel, Kate Williamson, Charlie Thomsen,</w:t>
      </w:r>
    </w:p>
    <w:p w14:paraId="533F1A62" w14:textId="01C4668D" w:rsidR="009D521B" w:rsidRDefault="009D521B">
      <w:pPr>
        <w:pStyle w:val="TableParagraph"/>
        <w:widowControl w:val="0"/>
        <w:spacing w:before="0"/>
        <w:rPr>
          <w:spacing w:val="-1"/>
          <w:sz w:val="22"/>
          <w:szCs w:val="22"/>
        </w:rPr>
      </w:pPr>
      <w:r>
        <w:rPr>
          <w:spacing w:val="-1"/>
          <w:sz w:val="22"/>
          <w:szCs w:val="22"/>
        </w:rPr>
        <w:t xml:space="preserve">Tak Auyeung, Michaela Cooper, Deborah Gale, Robin </w:t>
      </w:r>
      <w:proofErr w:type="spellStart"/>
      <w:r>
        <w:rPr>
          <w:spacing w:val="-1"/>
          <w:sz w:val="22"/>
          <w:szCs w:val="22"/>
        </w:rPr>
        <w:t>Akawi</w:t>
      </w:r>
      <w:proofErr w:type="spellEnd"/>
      <w:r>
        <w:rPr>
          <w:spacing w:val="-1"/>
          <w:sz w:val="22"/>
          <w:szCs w:val="22"/>
        </w:rPr>
        <w:t>, Caroline Prieto.</w:t>
      </w:r>
    </w:p>
    <w:p w14:paraId="7F4D61FB" w14:textId="77777777" w:rsidR="00FB06B1" w:rsidRDefault="00FB06B1">
      <w:pPr>
        <w:pStyle w:val="TableParagraph"/>
        <w:widowControl w:val="0"/>
        <w:spacing w:before="0"/>
        <w:rPr>
          <w:spacing w:val="-1"/>
          <w:sz w:val="22"/>
          <w:szCs w:val="22"/>
        </w:rPr>
      </w:pPr>
    </w:p>
    <w:p w14:paraId="56B4D9A3" w14:textId="11712BEA" w:rsidR="00FB06B1" w:rsidRDefault="00697884">
      <w:pPr>
        <w:pStyle w:val="TableParagraph"/>
        <w:widowControl w:val="0"/>
        <w:numPr>
          <w:ilvl w:val="0"/>
          <w:numId w:val="12"/>
        </w:numPr>
        <w:spacing w:before="0"/>
        <w:rPr>
          <w:spacing w:val="-1"/>
          <w:sz w:val="22"/>
          <w:szCs w:val="22"/>
        </w:rPr>
      </w:pPr>
      <w:hyperlink r:id="rId10" w:history="1">
        <w:r w:rsidR="007F6F5D" w:rsidRPr="002730ED">
          <w:rPr>
            <w:rStyle w:val="Hyperlink"/>
            <w:color w:val="4F81BD" w:themeColor="accent1"/>
            <w:spacing w:val="-1"/>
            <w:sz w:val="22"/>
            <w:szCs w:val="22"/>
          </w:rPr>
          <w:t>Davies Hall Resolution</w:t>
        </w:r>
      </w:hyperlink>
      <w:r w:rsidR="007F6F5D" w:rsidRPr="002730ED">
        <w:rPr>
          <w:color w:val="4F81BD" w:themeColor="accent1"/>
          <w:spacing w:val="-1"/>
          <w:sz w:val="22"/>
          <w:szCs w:val="22"/>
        </w:rPr>
        <w:t xml:space="preserve"> </w:t>
      </w:r>
      <w:r w:rsidR="007F6F5D">
        <w:rPr>
          <w:spacing w:val="-1"/>
          <w:sz w:val="22"/>
          <w:szCs w:val="22"/>
        </w:rPr>
        <w:t>(2</w:t>
      </w:r>
      <w:r w:rsidR="007F6F5D">
        <w:rPr>
          <w:spacing w:val="-1"/>
          <w:sz w:val="22"/>
          <w:szCs w:val="22"/>
          <w:vertAlign w:val="superscript"/>
        </w:rPr>
        <w:t>nd</w:t>
      </w:r>
      <w:r w:rsidR="007F6F5D">
        <w:rPr>
          <w:spacing w:val="-1"/>
          <w:sz w:val="22"/>
          <w:szCs w:val="22"/>
        </w:rPr>
        <w:t xml:space="preserve"> Reading)</w:t>
      </w:r>
    </w:p>
    <w:p w14:paraId="730E1B01" w14:textId="77777777" w:rsidR="00FB06B1" w:rsidRDefault="00FB06B1">
      <w:pPr>
        <w:pStyle w:val="TableParagraph"/>
        <w:widowControl w:val="0"/>
        <w:spacing w:before="0"/>
        <w:rPr>
          <w:spacing w:val="-1"/>
          <w:sz w:val="22"/>
          <w:szCs w:val="22"/>
        </w:rPr>
      </w:pPr>
    </w:p>
    <w:p w14:paraId="7F2ED891" w14:textId="77777777" w:rsidR="00FB06B1" w:rsidRDefault="007F6F5D">
      <w:pPr>
        <w:pStyle w:val="TableParagraph"/>
        <w:widowControl w:val="0"/>
        <w:spacing w:before="0"/>
        <w:rPr>
          <w:spacing w:val="-1"/>
          <w:sz w:val="22"/>
          <w:szCs w:val="22"/>
        </w:rPr>
      </w:pPr>
      <w:r>
        <w:rPr>
          <w:spacing w:val="-1"/>
          <w:sz w:val="22"/>
          <w:szCs w:val="22"/>
        </w:rPr>
        <w:t xml:space="preserve">Motion to approve as written. Seconded. </w:t>
      </w:r>
    </w:p>
    <w:p w14:paraId="43371F66" w14:textId="77777777" w:rsidR="00FB06B1" w:rsidRDefault="00FB06B1">
      <w:pPr>
        <w:pStyle w:val="TableParagraph"/>
        <w:widowControl w:val="0"/>
        <w:spacing w:before="0"/>
        <w:rPr>
          <w:spacing w:val="-1"/>
          <w:sz w:val="22"/>
          <w:szCs w:val="22"/>
        </w:rPr>
      </w:pPr>
    </w:p>
    <w:p w14:paraId="34BC551C" w14:textId="173BD957" w:rsidR="00FB06B1" w:rsidRDefault="007F6F5D">
      <w:pPr>
        <w:pStyle w:val="TableParagraph"/>
        <w:widowControl w:val="0"/>
        <w:spacing w:before="0"/>
        <w:rPr>
          <w:spacing w:val="-1"/>
          <w:sz w:val="22"/>
          <w:szCs w:val="22"/>
        </w:rPr>
      </w:pPr>
      <w:r>
        <w:rPr>
          <w:spacing w:val="-1"/>
          <w:sz w:val="22"/>
          <w:szCs w:val="22"/>
        </w:rPr>
        <w:t>Passed unanimously.</w:t>
      </w:r>
    </w:p>
    <w:p w14:paraId="6E0DA2DD" w14:textId="1C2DE456" w:rsidR="002730ED" w:rsidRDefault="002730ED">
      <w:pPr>
        <w:pStyle w:val="TableParagraph"/>
        <w:widowControl w:val="0"/>
        <w:spacing w:before="0"/>
        <w:rPr>
          <w:spacing w:val="-1"/>
          <w:sz w:val="22"/>
          <w:szCs w:val="22"/>
        </w:rPr>
      </w:pPr>
    </w:p>
    <w:p w14:paraId="368CC9E5" w14:textId="77777777" w:rsidR="002730ED" w:rsidRDefault="002730ED" w:rsidP="002730ED">
      <w:pPr>
        <w:pStyle w:val="TableParagraph"/>
        <w:widowControl w:val="0"/>
        <w:spacing w:before="0"/>
        <w:rPr>
          <w:spacing w:val="-1"/>
          <w:sz w:val="22"/>
          <w:szCs w:val="22"/>
        </w:rPr>
      </w:pPr>
      <w:r>
        <w:rPr>
          <w:spacing w:val="-1"/>
          <w:sz w:val="22"/>
          <w:szCs w:val="22"/>
        </w:rPr>
        <w:t xml:space="preserve">Yes: Jill Birchall, Mikhail </w:t>
      </w:r>
      <w:proofErr w:type="spellStart"/>
      <w:r>
        <w:rPr>
          <w:spacing w:val="-1"/>
          <w:sz w:val="22"/>
          <w:szCs w:val="22"/>
        </w:rPr>
        <w:t>Drobot</w:t>
      </w:r>
      <w:proofErr w:type="spellEnd"/>
      <w:r>
        <w:rPr>
          <w:spacing w:val="-1"/>
          <w:sz w:val="22"/>
          <w:szCs w:val="22"/>
        </w:rPr>
        <w:t>, Rocio Owens, Adam Karp, Mayra Mireles-</w:t>
      </w:r>
      <w:proofErr w:type="spellStart"/>
      <w:r>
        <w:rPr>
          <w:spacing w:val="-1"/>
          <w:sz w:val="22"/>
          <w:szCs w:val="22"/>
        </w:rPr>
        <w:t>Tijero</w:t>
      </w:r>
      <w:proofErr w:type="spellEnd"/>
      <w:r>
        <w:rPr>
          <w:spacing w:val="-1"/>
          <w:sz w:val="22"/>
          <w:szCs w:val="22"/>
        </w:rPr>
        <w:t xml:space="preserve">, Carmelita </w:t>
      </w:r>
      <w:proofErr w:type="spellStart"/>
      <w:r>
        <w:rPr>
          <w:spacing w:val="-1"/>
          <w:sz w:val="22"/>
          <w:szCs w:val="22"/>
        </w:rPr>
        <w:t>Palomares</w:t>
      </w:r>
      <w:proofErr w:type="spellEnd"/>
      <w:r>
        <w:rPr>
          <w:spacing w:val="-1"/>
          <w:sz w:val="22"/>
          <w:szCs w:val="22"/>
        </w:rPr>
        <w:t xml:space="preserve">, Sarah Lehmann, Gina Barnard, Lauren Chavez, </w:t>
      </w:r>
      <w:proofErr w:type="spellStart"/>
      <w:r>
        <w:rPr>
          <w:spacing w:val="-1"/>
          <w:sz w:val="22"/>
          <w:szCs w:val="22"/>
        </w:rPr>
        <w:t>Adrianene</w:t>
      </w:r>
      <w:proofErr w:type="spellEnd"/>
      <w:r>
        <w:rPr>
          <w:spacing w:val="-1"/>
          <w:sz w:val="22"/>
          <w:szCs w:val="22"/>
        </w:rPr>
        <w:t xml:space="preserve"> Avila, Veronica Lopez, David McCusker, Susan Chou, Ricardo Caton, Rob </w:t>
      </w:r>
      <w:proofErr w:type="spellStart"/>
      <w:r>
        <w:rPr>
          <w:spacing w:val="-1"/>
          <w:sz w:val="22"/>
          <w:szCs w:val="22"/>
        </w:rPr>
        <w:t>Juner</w:t>
      </w:r>
      <w:proofErr w:type="spellEnd"/>
      <w:r>
        <w:rPr>
          <w:spacing w:val="-1"/>
          <w:sz w:val="22"/>
          <w:szCs w:val="22"/>
        </w:rPr>
        <w:t xml:space="preserve">, Vivian Dillon, Christian Speck, </w:t>
      </w:r>
      <w:proofErr w:type="spellStart"/>
      <w:r>
        <w:rPr>
          <w:spacing w:val="-1"/>
          <w:sz w:val="22"/>
          <w:szCs w:val="22"/>
        </w:rPr>
        <w:t>Kahkashan</w:t>
      </w:r>
      <w:proofErr w:type="spellEnd"/>
      <w:r>
        <w:rPr>
          <w:spacing w:val="-1"/>
          <w:sz w:val="22"/>
          <w:szCs w:val="22"/>
        </w:rPr>
        <w:t xml:space="preserve"> Shaukat, Sonya Reichel, Kate Williamson, Charlie Thomsen,</w:t>
      </w:r>
    </w:p>
    <w:p w14:paraId="522A2DA2" w14:textId="4FECA917" w:rsidR="002730ED" w:rsidRDefault="002730ED" w:rsidP="002730ED">
      <w:pPr>
        <w:pStyle w:val="TableParagraph"/>
        <w:widowControl w:val="0"/>
        <w:spacing w:before="0"/>
        <w:rPr>
          <w:spacing w:val="-1"/>
          <w:sz w:val="22"/>
          <w:szCs w:val="22"/>
        </w:rPr>
      </w:pPr>
      <w:r>
        <w:rPr>
          <w:spacing w:val="-1"/>
          <w:sz w:val="22"/>
          <w:szCs w:val="22"/>
        </w:rPr>
        <w:t xml:space="preserve">Tak Auyeung, Michaela Cooper, Deborah Gale, Robin </w:t>
      </w:r>
      <w:proofErr w:type="spellStart"/>
      <w:r>
        <w:rPr>
          <w:spacing w:val="-1"/>
          <w:sz w:val="22"/>
          <w:szCs w:val="22"/>
        </w:rPr>
        <w:t>Akawi</w:t>
      </w:r>
      <w:proofErr w:type="spellEnd"/>
      <w:r>
        <w:rPr>
          <w:spacing w:val="-1"/>
          <w:sz w:val="22"/>
          <w:szCs w:val="22"/>
        </w:rPr>
        <w:t>, Caroline Prieto, Alisa Shubb.</w:t>
      </w:r>
    </w:p>
    <w:p w14:paraId="5D984B47" w14:textId="77777777" w:rsidR="002730ED" w:rsidRDefault="002730ED">
      <w:pPr>
        <w:pStyle w:val="TableParagraph"/>
        <w:widowControl w:val="0"/>
        <w:spacing w:before="0"/>
        <w:rPr>
          <w:spacing w:val="-1"/>
          <w:sz w:val="22"/>
          <w:szCs w:val="22"/>
        </w:rPr>
      </w:pPr>
    </w:p>
    <w:p w14:paraId="3819F0D5" w14:textId="77777777" w:rsidR="00FB06B1" w:rsidRDefault="007F6F5D">
      <w:pPr>
        <w:pStyle w:val="TableParagraph"/>
        <w:widowControl w:val="0"/>
        <w:spacing w:before="0"/>
        <w:rPr>
          <w:spacing w:val="-1"/>
          <w:sz w:val="22"/>
          <w:szCs w:val="22"/>
        </w:rPr>
      </w:pPr>
      <w:r>
        <w:rPr>
          <w:spacing w:val="-1"/>
          <w:sz w:val="22"/>
          <w:szCs w:val="22"/>
        </w:rPr>
        <w:t>Senate president will provide resolution to president and vice-presidents. Will ask for a response by February if possible.</w:t>
      </w:r>
    </w:p>
    <w:p w14:paraId="5638F72A" w14:textId="77777777" w:rsidR="00FB06B1" w:rsidRDefault="00FB06B1">
      <w:pPr>
        <w:pStyle w:val="TableParagraph"/>
        <w:widowControl w:val="0"/>
        <w:spacing w:before="0"/>
        <w:rPr>
          <w:spacing w:val="-1"/>
          <w:sz w:val="22"/>
          <w:szCs w:val="22"/>
        </w:rPr>
      </w:pPr>
    </w:p>
    <w:p w14:paraId="626EF3A7" w14:textId="4BE3BA28" w:rsidR="00FB06B1" w:rsidRDefault="007F6F5D">
      <w:pPr>
        <w:pStyle w:val="TableParagraph"/>
        <w:widowControl w:val="0"/>
        <w:numPr>
          <w:ilvl w:val="0"/>
          <w:numId w:val="12"/>
        </w:numPr>
        <w:spacing w:before="0"/>
        <w:rPr>
          <w:spacing w:val="-1"/>
          <w:sz w:val="22"/>
          <w:szCs w:val="22"/>
        </w:rPr>
      </w:pPr>
      <w:r>
        <w:rPr>
          <w:spacing w:val="-1"/>
          <w:sz w:val="22"/>
          <w:szCs w:val="22"/>
        </w:rPr>
        <w:t>Dual Enrollment Taskforce (1</w:t>
      </w:r>
      <w:r>
        <w:rPr>
          <w:spacing w:val="-1"/>
          <w:sz w:val="22"/>
          <w:szCs w:val="22"/>
          <w:vertAlign w:val="superscript"/>
        </w:rPr>
        <w:t>st</w:t>
      </w:r>
      <w:r>
        <w:rPr>
          <w:spacing w:val="-1"/>
          <w:sz w:val="22"/>
          <w:szCs w:val="22"/>
        </w:rPr>
        <w:t xml:space="preserve"> reading)</w:t>
      </w:r>
    </w:p>
    <w:p w14:paraId="7A6968DE" w14:textId="38E912C5" w:rsidR="00C82388" w:rsidRDefault="00C82388" w:rsidP="00C82388">
      <w:pPr>
        <w:pStyle w:val="TableParagraph"/>
        <w:widowControl w:val="0"/>
        <w:spacing w:before="0"/>
        <w:rPr>
          <w:spacing w:val="-1"/>
          <w:sz w:val="22"/>
          <w:szCs w:val="22"/>
        </w:rPr>
      </w:pPr>
    </w:p>
    <w:p w14:paraId="6081EECC" w14:textId="1AA96068" w:rsidR="00C82388" w:rsidRPr="00C82388" w:rsidRDefault="00697884" w:rsidP="00C82388">
      <w:pPr>
        <w:pStyle w:val="TableParagraph"/>
        <w:widowControl w:val="0"/>
        <w:spacing w:before="0"/>
        <w:rPr>
          <w:color w:val="4F81BD" w:themeColor="accent1"/>
          <w:spacing w:val="-1"/>
          <w:sz w:val="22"/>
          <w:szCs w:val="22"/>
        </w:rPr>
      </w:pPr>
      <w:hyperlink w:anchor="dual" w:history="1">
        <w:r w:rsidR="00C82388" w:rsidRPr="00C82388">
          <w:rPr>
            <w:rStyle w:val="Hyperlink"/>
            <w:color w:val="4F81BD" w:themeColor="accent1"/>
            <w:spacing w:val="-1"/>
            <w:sz w:val="22"/>
            <w:szCs w:val="22"/>
          </w:rPr>
          <w:t>Draft Charter</w:t>
        </w:r>
      </w:hyperlink>
    </w:p>
    <w:p w14:paraId="55862F00" w14:textId="77777777" w:rsidR="00FB06B1" w:rsidRDefault="00FB06B1">
      <w:pPr>
        <w:pStyle w:val="TableParagraph"/>
        <w:widowControl w:val="0"/>
        <w:spacing w:before="0"/>
        <w:rPr>
          <w:spacing w:val="-1"/>
          <w:sz w:val="22"/>
          <w:szCs w:val="22"/>
        </w:rPr>
      </w:pPr>
    </w:p>
    <w:p w14:paraId="17C5EAF8" w14:textId="0D6BA799" w:rsidR="00FB06B1" w:rsidRDefault="007F6F5D">
      <w:pPr>
        <w:pStyle w:val="TableParagraph"/>
        <w:widowControl w:val="0"/>
        <w:spacing w:before="0"/>
        <w:rPr>
          <w:spacing w:val="-1"/>
          <w:sz w:val="22"/>
          <w:szCs w:val="22"/>
        </w:rPr>
      </w:pPr>
      <w:r>
        <w:rPr>
          <w:spacing w:val="-1"/>
          <w:sz w:val="22"/>
          <w:szCs w:val="22"/>
        </w:rPr>
        <w:t>Suggested to clarify if “research” means literature or the research office.</w:t>
      </w:r>
    </w:p>
    <w:p w14:paraId="1ED3E903" w14:textId="77777777" w:rsidR="00FB06B1" w:rsidRDefault="00FB06B1">
      <w:pPr>
        <w:pStyle w:val="TableParagraph"/>
        <w:widowControl w:val="0"/>
        <w:spacing w:before="0"/>
        <w:rPr>
          <w:spacing w:val="-1"/>
          <w:sz w:val="22"/>
          <w:szCs w:val="22"/>
        </w:rPr>
      </w:pPr>
    </w:p>
    <w:p w14:paraId="429EE56A" w14:textId="77777777" w:rsidR="00FB06B1" w:rsidRDefault="007F6F5D">
      <w:pPr>
        <w:pStyle w:val="TableParagraph"/>
        <w:widowControl w:val="0"/>
        <w:spacing w:before="0"/>
        <w:rPr>
          <w:spacing w:val="-1"/>
          <w:sz w:val="22"/>
          <w:szCs w:val="22"/>
        </w:rPr>
      </w:pPr>
      <w:r>
        <w:rPr>
          <w:spacing w:val="-1"/>
          <w:sz w:val="22"/>
          <w:szCs w:val="22"/>
        </w:rPr>
        <w:t xml:space="preserve">Suggested to find ways to get feedback from students who are dual enrolled or were dual enrolled. </w:t>
      </w:r>
    </w:p>
    <w:p w14:paraId="64D3FEBA" w14:textId="77777777" w:rsidR="00FB06B1" w:rsidRDefault="00FB06B1">
      <w:pPr>
        <w:pStyle w:val="TableParagraph"/>
        <w:widowControl w:val="0"/>
        <w:spacing w:before="0"/>
        <w:rPr>
          <w:spacing w:val="-1"/>
          <w:sz w:val="22"/>
          <w:szCs w:val="22"/>
        </w:rPr>
      </w:pPr>
    </w:p>
    <w:p w14:paraId="33E02300" w14:textId="77777777" w:rsidR="00FB06B1" w:rsidRDefault="007F6F5D">
      <w:pPr>
        <w:pStyle w:val="TableParagraph"/>
        <w:widowControl w:val="0"/>
        <w:spacing w:before="0"/>
        <w:rPr>
          <w:spacing w:val="-1"/>
          <w:sz w:val="22"/>
          <w:szCs w:val="22"/>
        </w:rPr>
      </w:pPr>
      <w:r>
        <w:rPr>
          <w:spacing w:val="-1"/>
          <w:sz w:val="22"/>
          <w:szCs w:val="22"/>
        </w:rPr>
        <w:t xml:space="preserve">Suggested that “assumptions” and “potential barriers” could be included in the charter. </w:t>
      </w:r>
    </w:p>
    <w:p w14:paraId="38AB9363" w14:textId="77777777" w:rsidR="00FB06B1" w:rsidRDefault="00FB06B1">
      <w:pPr>
        <w:pStyle w:val="TableParagraph"/>
        <w:widowControl w:val="0"/>
        <w:spacing w:before="0"/>
        <w:rPr>
          <w:spacing w:val="-1"/>
          <w:sz w:val="22"/>
          <w:szCs w:val="22"/>
        </w:rPr>
      </w:pPr>
    </w:p>
    <w:p w14:paraId="29421562" w14:textId="77777777" w:rsidR="00FB06B1" w:rsidRDefault="007F6F5D">
      <w:pPr>
        <w:pStyle w:val="TableParagraph"/>
        <w:widowControl w:val="0"/>
        <w:spacing w:before="0"/>
        <w:rPr>
          <w:spacing w:val="-1"/>
          <w:sz w:val="22"/>
          <w:szCs w:val="22"/>
        </w:rPr>
      </w:pPr>
      <w:r>
        <w:rPr>
          <w:spacing w:val="-1"/>
          <w:sz w:val="22"/>
          <w:szCs w:val="22"/>
        </w:rPr>
        <w:t xml:space="preserve">Suggested to look at experience by course subject and by synchronous or asynchronous modalities. </w:t>
      </w:r>
    </w:p>
    <w:p w14:paraId="673B10F7" w14:textId="77777777" w:rsidR="00FB06B1" w:rsidRDefault="00FB06B1">
      <w:pPr>
        <w:pStyle w:val="TableParagraph"/>
        <w:widowControl w:val="0"/>
        <w:spacing w:before="0"/>
        <w:rPr>
          <w:spacing w:val="-1"/>
          <w:sz w:val="22"/>
          <w:szCs w:val="22"/>
        </w:rPr>
      </w:pPr>
    </w:p>
    <w:p w14:paraId="6006AEB1" w14:textId="77777777" w:rsidR="00FB06B1" w:rsidRDefault="007F6F5D">
      <w:pPr>
        <w:pStyle w:val="TableParagraph"/>
        <w:widowControl w:val="0"/>
        <w:spacing w:before="0"/>
        <w:rPr>
          <w:spacing w:val="-1"/>
          <w:sz w:val="22"/>
          <w:szCs w:val="22"/>
        </w:rPr>
      </w:pPr>
      <w:r>
        <w:rPr>
          <w:spacing w:val="-1"/>
          <w:sz w:val="22"/>
          <w:szCs w:val="22"/>
        </w:rPr>
        <w:t>Suggested that looking at whether course materials are provided could be useful.</w:t>
      </w:r>
    </w:p>
    <w:p w14:paraId="7B68A9C5" w14:textId="77777777" w:rsidR="00FB06B1" w:rsidRDefault="00FB06B1">
      <w:pPr>
        <w:pStyle w:val="TableParagraph"/>
        <w:widowControl w:val="0"/>
        <w:spacing w:before="0"/>
        <w:rPr>
          <w:spacing w:val="-1"/>
          <w:sz w:val="22"/>
          <w:szCs w:val="22"/>
        </w:rPr>
      </w:pPr>
    </w:p>
    <w:p w14:paraId="7945D2DD" w14:textId="77777777" w:rsidR="00FB06B1" w:rsidRDefault="007F6F5D">
      <w:pPr>
        <w:pStyle w:val="TableParagraph"/>
        <w:widowControl w:val="0"/>
        <w:spacing w:before="0"/>
        <w:rPr>
          <w:spacing w:val="-1"/>
          <w:sz w:val="22"/>
          <w:szCs w:val="22"/>
        </w:rPr>
      </w:pPr>
      <w:r>
        <w:rPr>
          <w:spacing w:val="-1"/>
          <w:sz w:val="22"/>
          <w:szCs w:val="22"/>
        </w:rPr>
        <w:t xml:space="preserve">If interested, please let Senate President know. </w:t>
      </w:r>
    </w:p>
    <w:p w14:paraId="06B7627F" w14:textId="77777777" w:rsidR="00FB06B1" w:rsidRDefault="00FB06B1">
      <w:pPr>
        <w:pStyle w:val="TableParagraph"/>
        <w:widowControl w:val="0"/>
        <w:spacing w:before="0"/>
        <w:rPr>
          <w:spacing w:val="-1"/>
          <w:sz w:val="22"/>
          <w:szCs w:val="22"/>
        </w:rPr>
      </w:pPr>
    </w:p>
    <w:p w14:paraId="444A5F81" w14:textId="77777777" w:rsidR="00FB06B1" w:rsidRDefault="007F6F5D">
      <w:pPr>
        <w:pStyle w:val="TableParagraph"/>
        <w:widowControl w:val="0"/>
        <w:spacing w:before="162"/>
        <w:ind w:left="105"/>
        <w:rPr>
          <w:spacing w:val="-1"/>
          <w:sz w:val="22"/>
          <w:szCs w:val="22"/>
        </w:rPr>
      </w:pPr>
      <w:r>
        <w:rPr>
          <w:b/>
          <w:bCs/>
          <w:kern w:val="32"/>
          <w:sz w:val="22"/>
          <w:szCs w:val="22"/>
        </w:rPr>
        <w:t>Reports</w:t>
      </w:r>
      <w:r>
        <w:rPr>
          <w:b/>
          <w:bCs/>
          <w:spacing w:val="-3"/>
          <w:sz w:val="22"/>
          <w:szCs w:val="22"/>
        </w:rPr>
        <w:t xml:space="preserve"> </w:t>
      </w:r>
      <w:r>
        <w:rPr>
          <w:sz w:val="22"/>
          <w:szCs w:val="22"/>
        </w:rPr>
        <w:t>(5-10</w:t>
      </w:r>
      <w:r>
        <w:rPr>
          <w:spacing w:val="-5"/>
          <w:sz w:val="22"/>
          <w:szCs w:val="22"/>
        </w:rPr>
        <w:t xml:space="preserve"> </w:t>
      </w:r>
      <w:r>
        <w:rPr>
          <w:sz w:val="22"/>
          <w:szCs w:val="22"/>
        </w:rPr>
        <w:t>minutes</w:t>
      </w:r>
      <w:r>
        <w:rPr>
          <w:spacing w:val="-6"/>
          <w:sz w:val="22"/>
          <w:szCs w:val="22"/>
        </w:rPr>
        <w:t xml:space="preserve"> </w:t>
      </w:r>
      <w:r>
        <w:rPr>
          <w:sz w:val="22"/>
          <w:szCs w:val="22"/>
        </w:rPr>
        <w:t>per</w:t>
      </w:r>
      <w:r>
        <w:rPr>
          <w:spacing w:val="-7"/>
          <w:sz w:val="22"/>
          <w:szCs w:val="22"/>
        </w:rPr>
        <w:t xml:space="preserve"> </w:t>
      </w:r>
      <w:r>
        <w:rPr>
          <w:spacing w:val="-1"/>
          <w:sz w:val="22"/>
          <w:szCs w:val="22"/>
        </w:rPr>
        <w:t>item)</w:t>
      </w:r>
    </w:p>
    <w:p w14:paraId="743EA8A2" w14:textId="5A6C5F88" w:rsidR="00FB06B1" w:rsidRDefault="007F6F5D">
      <w:pPr>
        <w:pStyle w:val="TableParagraph"/>
        <w:widowControl w:val="0"/>
        <w:numPr>
          <w:ilvl w:val="0"/>
          <w:numId w:val="12"/>
        </w:numPr>
        <w:spacing w:before="0"/>
        <w:rPr>
          <w:spacing w:val="-1"/>
          <w:sz w:val="22"/>
          <w:szCs w:val="22"/>
        </w:rPr>
      </w:pPr>
      <w:r>
        <w:rPr>
          <w:spacing w:val="-1"/>
          <w:sz w:val="22"/>
          <w:szCs w:val="22"/>
        </w:rPr>
        <w:t xml:space="preserve">Counsels (Written) </w:t>
      </w:r>
      <w:r w:rsidR="00C82388">
        <w:rPr>
          <w:spacing w:val="-1"/>
          <w:sz w:val="22"/>
          <w:szCs w:val="22"/>
        </w:rPr>
        <w:t>–</w:t>
      </w:r>
      <w:r>
        <w:rPr>
          <w:spacing w:val="-1"/>
          <w:sz w:val="22"/>
          <w:szCs w:val="22"/>
        </w:rPr>
        <w:t xml:space="preserve"> </w:t>
      </w:r>
      <w:r w:rsidR="00C82388">
        <w:rPr>
          <w:spacing w:val="-1"/>
          <w:sz w:val="22"/>
          <w:szCs w:val="22"/>
        </w:rPr>
        <w:t xml:space="preserve">Not discussed at this time other than to refer senators to </w:t>
      </w:r>
      <w:r>
        <w:rPr>
          <w:spacing w:val="-1"/>
          <w:sz w:val="22"/>
          <w:szCs w:val="22"/>
        </w:rPr>
        <w:t>supplemental materials.</w:t>
      </w:r>
    </w:p>
    <w:p w14:paraId="22D847B7" w14:textId="77777777" w:rsidR="00FB06B1" w:rsidRDefault="007F6F5D">
      <w:pPr>
        <w:pStyle w:val="TableParagraph"/>
        <w:widowControl w:val="0"/>
        <w:numPr>
          <w:ilvl w:val="0"/>
          <w:numId w:val="12"/>
        </w:numPr>
        <w:spacing w:before="0"/>
        <w:rPr>
          <w:spacing w:val="-1"/>
          <w:sz w:val="22"/>
          <w:szCs w:val="22"/>
        </w:rPr>
      </w:pPr>
      <w:r>
        <w:rPr>
          <w:spacing w:val="-1"/>
          <w:sz w:val="22"/>
          <w:szCs w:val="22"/>
        </w:rPr>
        <w:t xml:space="preserve">Committees (Written) - Noted that some spots on curriculum committee are unfilled. Volunteers would be appreciated. </w:t>
      </w:r>
    </w:p>
    <w:p w14:paraId="5E43EA81" w14:textId="77777777" w:rsidR="00FB06B1" w:rsidRDefault="007F6F5D">
      <w:pPr>
        <w:pStyle w:val="TableParagraph"/>
        <w:widowControl w:val="0"/>
        <w:spacing w:before="162"/>
        <w:ind w:left="105"/>
        <w:rPr>
          <w:spacing w:val="-1"/>
          <w:sz w:val="22"/>
          <w:szCs w:val="22"/>
        </w:rPr>
      </w:pPr>
      <w:r>
        <w:rPr>
          <w:b/>
          <w:bCs/>
          <w:kern w:val="32"/>
          <w:sz w:val="22"/>
          <w:szCs w:val="22"/>
        </w:rPr>
        <w:t>Discussion</w:t>
      </w:r>
      <w:r>
        <w:rPr>
          <w:b/>
          <w:bCs/>
          <w:spacing w:val="9"/>
          <w:sz w:val="22"/>
          <w:szCs w:val="22"/>
        </w:rPr>
        <w:t xml:space="preserve"> </w:t>
      </w:r>
      <w:r>
        <w:rPr>
          <w:sz w:val="22"/>
          <w:szCs w:val="22"/>
        </w:rPr>
        <w:t>(10-15</w:t>
      </w:r>
      <w:r>
        <w:rPr>
          <w:spacing w:val="7"/>
          <w:sz w:val="22"/>
          <w:szCs w:val="22"/>
        </w:rPr>
        <w:t xml:space="preserve"> </w:t>
      </w:r>
      <w:r>
        <w:rPr>
          <w:sz w:val="22"/>
          <w:szCs w:val="22"/>
        </w:rPr>
        <w:t>minutes</w:t>
      </w:r>
      <w:r>
        <w:rPr>
          <w:spacing w:val="3"/>
          <w:sz w:val="22"/>
          <w:szCs w:val="22"/>
        </w:rPr>
        <w:t xml:space="preserve"> </w:t>
      </w:r>
      <w:r>
        <w:rPr>
          <w:sz w:val="22"/>
          <w:szCs w:val="22"/>
        </w:rPr>
        <w:t>per</w:t>
      </w:r>
      <w:r>
        <w:rPr>
          <w:spacing w:val="9"/>
          <w:sz w:val="22"/>
          <w:szCs w:val="22"/>
        </w:rPr>
        <w:t xml:space="preserve"> </w:t>
      </w:r>
      <w:r>
        <w:rPr>
          <w:spacing w:val="-1"/>
          <w:sz w:val="22"/>
          <w:szCs w:val="22"/>
        </w:rPr>
        <w:t>item)</w:t>
      </w:r>
    </w:p>
    <w:p w14:paraId="6E884B73" w14:textId="77777777" w:rsidR="00FB06B1" w:rsidRPr="00C82388" w:rsidRDefault="007F6F5D">
      <w:pPr>
        <w:pStyle w:val="TableParagraph"/>
        <w:widowControl w:val="0"/>
        <w:numPr>
          <w:ilvl w:val="0"/>
          <w:numId w:val="15"/>
        </w:numPr>
        <w:rPr>
          <w:spacing w:val="-1"/>
          <w:sz w:val="22"/>
          <w:szCs w:val="22"/>
        </w:rPr>
      </w:pPr>
      <w:r w:rsidRPr="00C82388">
        <w:rPr>
          <w:spacing w:val="-1"/>
          <w:sz w:val="22"/>
          <w:szCs w:val="22"/>
        </w:rPr>
        <w:t xml:space="preserve"> Board Report </w:t>
      </w:r>
    </w:p>
    <w:p w14:paraId="7DC36CE4" w14:textId="77777777" w:rsidR="00FB06B1" w:rsidRDefault="00FB06B1">
      <w:pPr>
        <w:pStyle w:val="TableParagraph"/>
        <w:widowControl w:val="0"/>
        <w:tabs>
          <w:tab w:val="left" w:pos="462"/>
        </w:tabs>
        <w:ind w:left="78" w:hanging="78"/>
        <w:rPr>
          <w:i/>
          <w:iCs/>
          <w:spacing w:val="-1"/>
          <w:sz w:val="22"/>
          <w:szCs w:val="22"/>
        </w:rPr>
      </w:pPr>
    </w:p>
    <w:p w14:paraId="4D35593E" w14:textId="77777777" w:rsidR="00FB06B1" w:rsidRDefault="007F6F5D">
      <w:pPr>
        <w:pStyle w:val="TableParagraph"/>
        <w:widowControl w:val="0"/>
        <w:tabs>
          <w:tab w:val="left" w:pos="462"/>
        </w:tabs>
        <w:ind w:left="78" w:hanging="78"/>
        <w:rPr>
          <w:spacing w:val="-1"/>
          <w:sz w:val="22"/>
          <w:szCs w:val="22"/>
        </w:rPr>
      </w:pPr>
      <w:r>
        <w:rPr>
          <w:spacing w:val="-1"/>
          <w:sz w:val="22"/>
          <w:szCs w:val="22"/>
        </w:rPr>
        <w:t xml:space="preserve">When should vote of no confidence go to board? Monday? Or January? </w:t>
      </w:r>
    </w:p>
    <w:p w14:paraId="12AD8774" w14:textId="77777777" w:rsidR="00FB06B1" w:rsidRDefault="00FB06B1">
      <w:pPr>
        <w:pStyle w:val="TableParagraph"/>
        <w:widowControl w:val="0"/>
        <w:tabs>
          <w:tab w:val="left" w:pos="462"/>
        </w:tabs>
        <w:ind w:left="78" w:hanging="78"/>
        <w:rPr>
          <w:spacing w:val="-1"/>
          <w:sz w:val="22"/>
          <w:szCs w:val="22"/>
        </w:rPr>
      </w:pPr>
    </w:p>
    <w:p w14:paraId="26321E25" w14:textId="77777777" w:rsidR="00FB06B1" w:rsidRDefault="007F6F5D">
      <w:pPr>
        <w:pStyle w:val="TableParagraph"/>
        <w:widowControl w:val="0"/>
        <w:tabs>
          <w:tab w:val="left" w:pos="462"/>
        </w:tabs>
        <w:ind w:left="78" w:hanging="78"/>
        <w:rPr>
          <w:spacing w:val="-1"/>
          <w:sz w:val="22"/>
          <w:szCs w:val="22"/>
        </w:rPr>
      </w:pPr>
      <w:r>
        <w:rPr>
          <w:spacing w:val="-1"/>
          <w:sz w:val="22"/>
          <w:szCs w:val="22"/>
        </w:rPr>
        <w:t xml:space="preserve">Suggested that may be able to coordinate with SCC. </w:t>
      </w:r>
    </w:p>
    <w:p w14:paraId="6BBB4356" w14:textId="77777777" w:rsidR="00FB06B1" w:rsidRDefault="00FB06B1">
      <w:pPr>
        <w:pStyle w:val="TableParagraph"/>
        <w:widowControl w:val="0"/>
        <w:tabs>
          <w:tab w:val="left" w:pos="462"/>
        </w:tabs>
        <w:ind w:left="78" w:hanging="78"/>
        <w:rPr>
          <w:spacing w:val="-1"/>
          <w:sz w:val="22"/>
          <w:szCs w:val="22"/>
        </w:rPr>
      </w:pPr>
    </w:p>
    <w:p w14:paraId="0A13288A" w14:textId="77777777" w:rsidR="00FB06B1" w:rsidRDefault="007F6F5D">
      <w:pPr>
        <w:pStyle w:val="TableParagraph"/>
        <w:widowControl w:val="0"/>
        <w:tabs>
          <w:tab w:val="left" w:pos="462"/>
        </w:tabs>
        <w:ind w:left="78" w:hanging="78"/>
        <w:rPr>
          <w:spacing w:val="-1"/>
          <w:sz w:val="22"/>
          <w:szCs w:val="22"/>
        </w:rPr>
      </w:pPr>
      <w:r>
        <w:rPr>
          <w:spacing w:val="-1"/>
          <w:sz w:val="22"/>
          <w:szCs w:val="22"/>
        </w:rPr>
        <w:t xml:space="preserve">Desires expressed that we not wait, that we make this public as soon as possible. </w:t>
      </w:r>
    </w:p>
    <w:p w14:paraId="1C06F7FF" w14:textId="77777777" w:rsidR="00FB06B1" w:rsidRDefault="00FB06B1">
      <w:pPr>
        <w:pStyle w:val="TableParagraph"/>
        <w:widowControl w:val="0"/>
        <w:tabs>
          <w:tab w:val="left" w:pos="462"/>
        </w:tabs>
        <w:ind w:left="78" w:hanging="78"/>
        <w:rPr>
          <w:spacing w:val="-1"/>
          <w:sz w:val="22"/>
          <w:szCs w:val="22"/>
        </w:rPr>
      </w:pPr>
    </w:p>
    <w:p w14:paraId="5264BE83" w14:textId="32F18A50" w:rsidR="00FB06B1" w:rsidRDefault="007F6F5D">
      <w:pPr>
        <w:pStyle w:val="TableParagraph"/>
        <w:widowControl w:val="0"/>
        <w:numPr>
          <w:ilvl w:val="0"/>
          <w:numId w:val="14"/>
        </w:numPr>
        <w:rPr>
          <w:spacing w:val="-1"/>
          <w:sz w:val="22"/>
          <w:szCs w:val="22"/>
        </w:rPr>
      </w:pPr>
      <w:r w:rsidRPr="00C82388">
        <w:rPr>
          <w:spacing w:val="-1"/>
          <w:sz w:val="22"/>
          <w:szCs w:val="22"/>
        </w:rPr>
        <w:lastRenderedPageBreak/>
        <w:t>Cluster Hiring</w:t>
      </w:r>
    </w:p>
    <w:p w14:paraId="7753FFCB" w14:textId="6C88FBB0" w:rsidR="00C82388" w:rsidRDefault="00C82388" w:rsidP="00C82388">
      <w:pPr>
        <w:pStyle w:val="TableParagraph"/>
        <w:widowControl w:val="0"/>
        <w:rPr>
          <w:spacing w:val="-1"/>
          <w:sz w:val="22"/>
          <w:szCs w:val="22"/>
        </w:rPr>
      </w:pPr>
    </w:p>
    <w:p w14:paraId="5E2C9356" w14:textId="5C1BA48E" w:rsidR="00C82388" w:rsidRPr="00C82388" w:rsidRDefault="00697884" w:rsidP="00C82388">
      <w:pPr>
        <w:pStyle w:val="TableParagraph"/>
        <w:widowControl w:val="0"/>
        <w:rPr>
          <w:spacing w:val="-1"/>
          <w:sz w:val="22"/>
          <w:szCs w:val="22"/>
        </w:rPr>
      </w:pPr>
      <w:hyperlink w:anchor="cluster" w:history="1">
        <w:r w:rsidR="00C82388" w:rsidRPr="00C82388">
          <w:rPr>
            <w:rStyle w:val="Hyperlink"/>
            <w:color w:val="4F81BD" w:themeColor="accent1"/>
            <w:spacing w:val="-1"/>
            <w:sz w:val="22"/>
            <w:szCs w:val="22"/>
          </w:rPr>
          <w:t>Draft Supplemental Questionnaire</w:t>
        </w:r>
      </w:hyperlink>
      <w:r w:rsidR="00C82388">
        <w:rPr>
          <w:spacing w:val="-1"/>
          <w:sz w:val="22"/>
          <w:szCs w:val="22"/>
        </w:rPr>
        <w:t xml:space="preserve"> </w:t>
      </w:r>
    </w:p>
    <w:p w14:paraId="7DED8F5D" w14:textId="77777777" w:rsidR="00FB06B1" w:rsidRDefault="00FB06B1">
      <w:pPr>
        <w:pStyle w:val="TableParagraph"/>
        <w:widowControl w:val="0"/>
        <w:tabs>
          <w:tab w:val="left" w:pos="462"/>
        </w:tabs>
        <w:ind w:left="78" w:hanging="78"/>
        <w:rPr>
          <w:i/>
          <w:iCs/>
          <w:spacing w:val="-1"/>
          <w:sz w:val="22"/>
          <w:szCs w:val="22"/>
        </w:rPr>
      </w:pPr>
    </w:p>
    <w:p w14:paraId="1DA1D295" w14:textId="77777777" w:rsidR="00FB06B1" w:rsidRDefault="007F6F5D" w:rsidP="00C82388">
      <w:pPr>
        <w:pStyle w:val="TableParagraph"/>
        <w:widowControl w:val="0"/>
        <w:tabs>
          <w:tab w:val="left" w:pos="462"/>
        </w:tabs>
        <w:rPr>
          <w:spacing w:val="-1"/>
          <w:sz w:val="22"/>
          <w:szCs w:val="22"/>
        </w:rPr>
      </w:pPr>
      <w:r>
        <w:rPr>
          <w:spacing w:val="-1"/>
          <w:sz w:val="22"/>
          <w:szCs w:val="22"/>
        </w:rPr>
        <w:t xml:space="preserve">Questions created by faculty with admin shared with DAS. SCC senate voted to be cluster hiring pilot. </w:t>
      </w:r>
    </w:p>
    <w:p w14:paraId="641851E7" w14:textId="77777777" w:rsidR="00FB06B1" w:rsidRDefault="00FB06B1" w:rsidP="00C82388">
      <w:pPr>
        <w:pStyle w:val="TableParagraph"/>
        <w:widowControl w:val="0"/>
        <w:tabs>
          <w:tab w:val="left" w:pos="462"/>
        </w:tabs>
        <w:rPr>
          <w:spacing w:val="-1"/>
          <w:sz w:val="22"/>
          <w:szCs w:val="22"/>
        </w:rPr>
      </w:pPr>
    </w:p>
    <w:p w14:paraId="140AF877" w14:textId="77777777" w:rsidR="00FB06B1" w:rsidRDefault="007F6F5D" w:rsidP="00C82388">
      <w:pPr>
        <w:pStyle w:val="TableParagraph"/>
        <w:widowControl w:val="0"/>
        <w:tabs>
          <w:tab w:val="left" w:pos="462"/>
        </w:tabs>
        <w:rPr>
          <w:spacing w:val="-1"/>
          <w:sz w:val="22"/>
          <w:szCs w:val="22"/>
        </w:rPr>
      </w:pPr>
      <w:r>
        <w:rPr>
          <w:spacing w:val="-1"/>
          <w:sz w:val="22"/>
          <w:szCs w:val="22"/>
        </w:rPr>
        <w:t xml:space="preserve">Cluster hires strive to create a cohort of educators that can support each other. </w:t>
      </w:r>
    </w:p>
    <w:p w14:paraId="03EAB624" w14:textId="77777777" w:rsidR="00FB06B1" w:rsidRDefault="00FB06B1" w:rsidP="00C82388">
      <w:pPr>
        <w:pStyle w:val="TableParagraph"/>
        <w:widowControl w:val="0"/>
        <w:tabs>
          <w:tab w:val="left" w:pos="462"/>
        </w:tabs>
        <w:rPr>
          <w:spacing w:val="-1"/>
          <w:sz w:val="22"/>
          <w:szCs w:val="22"/>
        </w:rPr>
      </w:pPr>
    </w:p>
    <w:p w14:paraId="5E5A2C70" w14:textId="77777777" w:rsidR="00FB06B1" w:rsidRDefault="007F6F5D" w:rsidP="00C82388">
      <w:pPr>
        <w:pStyle w:val="TableParagraph"/>
        <w:widowControl w:val="0"/>
        <w:tabs>
          <w:tab w:val="left" w:pos="462"/>
        </w:tabs>
        <w:rPr>
          <w:spacing w:val="-1"/>
          <w:sz w:val="22"/>
          <w:szCs w:val="22"/>
        </w:rPr>
      </w:pPr>
      <w:r>
        <w:rPr>
          <w:spacing w:val="-1"/>
          <w:sz w:val="22"/>
          <w:szCs w:val="22"/>
        </w:rPr>
        <w:t xml:space="preserve">Concern that </w:t>
      </w:r>
      <w:proofErr w:type="gramStart"/>
      <w:r>
        <w:rPr>
          <w:spacing w:val="-1"/>
          <w:sz w:val="22"/>
          <w:szCs w:val="22"/>
        </w:rPr>
        <w:t>form</w:t>
      </w:r>
      <w:proofErr w:type="gramEnd"/>
      <w:r>
        <w:rPr>
          <w:spacing w:val="-1"/>
          <w:sz w:val="22"/>
          <w:szCs w:val="22"/>
        </w:rPr>
        <w:t>/questions are convoluted. Suggested that open-ended questions could be better.</w:t>
      </w:r>
    </w:p>
    <w:p w14:paraId="4467A8B8" w14:textId="77777777" w:rsidR="00FB06B1" w:rsidRDefault="00FB06B1" w:rsidP="00C82388">
      <w:pPr>
        <w:pStyle w:val="TableParagraph"/>
        <w:widowControl w:val="0"/>
        <w:tabs>
          <w:tab w:val="left" w:pos="462"/>
        </w:tabs>
        <w:rPr>
          <w:spacing w:val="-1"/>
          <w:sz w:val="22"/>
          <w:szCs w:val="22"/>
        </w:rPr>
      </w:pPr>
    </w:p>
    <w:p w14:paraId="57C06120" w14:textId="77777777" w:rsidR="00FB06B1" w:rsidRDefault="007F6F5D" w:rsidP="00C82388">
      <w:pPr>
        <w:pStyle w:val="TableParagraph"/>
        <w:widowControl w:val="0"/>
        <w:tabs>
          <w:tab w:val="left" w:pos="462"/>
        </w:tabs>
        <w:rPr>
          <w:spacing w:val="-1"/>
          <w:sz w:val="22"/>
          <w:szCs w:val="22"/>
        </w:rPr>
      </w:pPr>
      <w:r>
        <w:rPr>
          <w:spacing w:val="-1"/>
          <w:sz w:val="22"/>
          <w:szCs w:val="22"/>
        </w:rPr>
        <w:t xml:space="preserve">Suggested that questions shared could be a good first draft, but that we would want the ability to work on them further. </w:t>
      </w:r>
    </w:p>
    <w:p w14:paraId="0A5AF101" w14:textId="77777777" w:rsidR="00FB06B1" w:rsidRDefault="00FB06B1" w:rsidP="00C82388">
      <w:pPr>
        <w:pStyle w:val="TableParagraph"/>
        <w:widowControl w:val="0"/>
        <w:tabs>
          <w:tab w:val="left" w:pos="462"/>
        </w:tabs>
        <w:rPr>
          <w:spacing w:val="-1"/>
          <w:sz w:val="22"/>
          <w:szCs w:val="22"/>
        </w:rPr>
      </w:pPr>
    </w:p>
    <w:p w14:paraId="5DDC67D0" w14:textId="77777777" w:rsidR="00FB06B1" w:rsidRDefault="007F6F5D" w:rsidP="00C82388">
      <w:pPr>
        <w:pStyle w:val="TableParagraph"/>
        <w:widowControl w:val="0"/>
        <w:tabs>
          <w:tab w:val="left" w:pos="462"/>
        </w:tabs>
        <w:rPr>
          <w:spacing w:val="-1"/>
          <w:sz w:val="22"/>
          <w:szCs w:val="22"/>
        </w:rPr>
      </w:pPr>
      <w:r>
        <w:rPr>
          <w:spacing w:val="-1"/>
          <w:sz w:val="22"/>
          <w:szCs w:val="22"/>
        </w:rPr>
        <w:t xml:space="preserve">Expressed that these questions are ones that we would want candidates to be able to address. Suggested to add language about decolonization and tribal sovereignty lens. </w:t>
      </w:r>
    </w:p>
    <w:p w14:paraId="6B877618" w14:textId="77777777" w:rsidR="00FB06B1" w:rsidRDefault="00FB06B1" w:rsidP="00C82388">
      <w:pPr>
        <w:pStyle w:val="TableParagraph"/>
        <w:widowControl w:val="0"/>
        <w:tabs>
          <w:tab w:val="left" w:pos="462"/>
        </w:tabs>
        <w:rPr>
          <w:spacing w:val="-1"/>
          <w:sz w:val="22"/>
          <w:szCs w:val="22"/>
        </w:rPr>
      </w:pPr>
    </w:p>
    <w:p w14:paraId="46CA6743" w14:textId="77777777" w:rsidR="00FB06B1" w:rsidRDefault="007F6F5D" w:rsidP="00C82388">
      <w:pPr>
        <w:pStyle w:val="TableParagraph"/>
        <w:widowControl w:val="0"/>
        <w:tabs>
          <w:tab w:val="left" w:pos="462"/>
        </w:tabs>
        <w:rPr>
          <w:spacing w:val="-1"/>
          <w:sz w:val="22"/>
          <w:szCs w:val="22"/>
        </w:rPr>
      </w:pPr>
      <w:r>
        <w:rPr>
          <w:spacing w:val="-1"/>
          <w:sz w:val="22"/>
          <w:szCs w:val="22"/>
        </w:rPr>
        <w:t xml:space="preserve">Concern that CE programs may not have candidates that would be able to answer these questions. </w:t>
      </w:r>
    </w:p>
    <w:p w14:paraId="5DE84895" w14:textId="77777777" w:rsidR="00FB06B1" w:rsidRDefault="00FB06B1" w:rsidP="00C82388">
      <w:pPr>
        <w:pStyle w:val="TableParagraph"/>
        <w:widowControl w:val="0"/>
        <w:tabs>
          <w:tab w:val="left" w:pos="462"/>
        </w:tabs>
        <w:rPr>
          <w:spacing w:val="-1"/>
          <w:sz w:val="22"/>
          <w:szCs w:val="22"/>
        </w:rPr>
      </w:pPr>
    </w:p>
    <w:p w14:paraId="333574C4" w14:textId="77777777" w:rsidR="00FB06B1" w:rsidRDefault="007F6F5D" w:rsidP="00C82388">
      <w:pPr>
        <w:pStyle w:val="TableParagraph"/>
        <w:widowControl w:val="0"/>
        <w:tabs>
          <w:tab w:val="left" w:pos="462"/>
        </w:tabs>
        <w:rPr>
          <w:spacing w:val="-1"/>
          <w:sz w:val="22"/>
          <w:szCs w:val="22"/>
        </w:rPr>
      </w:pPr>
      <w:r>
        <w:rPr>
          <w:spacing w:val="-1"/>
          <w:sz w:val="22"/>
          <w:szCs w:val="22"/>
        </w:rPr>
        <w:t xml:space="preserve">Inquiry if </w:t>
      </w:r>
      <w:proofErr w:type="gramStart"/>
      <w:r>
        <w:rPr>
          <w:spacing w:val="-1"/>
          <w:sz w:val="22"/>
          <w:szCs w:val="22"/>
        </w:rPr>
        <w:t>possible</w:t>
      </w:r>
      <w:proofErr w:type="gramEnd"/>
      <w:r>
        <w:rPr>
          <w:spacing w:val="-1"/>
          <w:sz w:val="22"/>
          <w:szCs w:val="22"/>
        </w:rPr>
        <w:t xml:space="preserve"> to use different questions for different positions. </w:t>
      </w:r>
    </w:p>
    <w:p w14:paraId="24CD479D" w14:textId="77777777" w:rsidR="00FB06B1" w:rsidRDefault="00FB06B1" w:rsidP="00C82388">
      <w:pPr>
        <w:pStyle w:val="TableParagraph"/>
        <w:widowControl w:val="0"/>
        <w:tabs>
          <w:tab w:val="left" w:pos="462"/>
        </w:tabs>
        <w:rPr>
          <w:spacing w:val="-1"/>
          <w:sz w:val="22"/>
          <w:szCs w:val="22"/>
        </w:rPr>
      </w:pPr>
    </w:p>
    <w:p w14:paraId="724125A7" w14:textId="77777777" w:rsidR="00FB06B1" w:rsidRDefault="007F6F5D" w:rsidP="00C82388">
      <w:pPr>
        <w:pStyle w:val="TableParagraph"/>
        <w:widowControl w:val="0"/>
        <w:tabs>
          <w:tab w:val="left" w:pos="462"/>
        </w:tabs>
        <w:rPr>
          <w:spacing w:val="-1"/>
          <w:sz w:val="22"/>
          <w:szCs w:val="22"/>
        </w:rPr>
      </w:pPr>
      <w:r>
        <w:rPr>
          <w:spacing w:val="-1"/>
          <w:sz w:val="22"/>
          <w:szCs w:val="22"/>
        </w:rPr>
        <w:t xml:space="preserve">Inquiry as to who would assess the responses to these questions. Concern about a machine/computer making the assessment. </w:t>
      </w:r>
    </w:p>
    <w:p w14:paraId="484E6CC8" w14:textId="77777777" w:rsidR="00FB06B1" w:rsidRDefault="00FB06B1" w:rsidP="00C82388">
      <w:pPr>
        <w:pStyle w:val="TableParagraph"/>
        <w:widowControl w:val="0"/>
        <w:tabs>
          <w:tab w:val="left" w:pos="462"/>
        </w:tabs>
        <w:rPr>
          <w:spacing w:val="-1"/>
          <w:sz w:val="22"/>
          <w:szCs w:val="22"/>
        </w:rPr>
      </w:pPr>
    </w:p>
    <w:p w14:paraId="03B00AE7" w14:textId="77777777" w:rsidR="00FB06B1" w:rsidRDefault="007F6F5D" w:rsidP="00C82388">
      <w:pPr>
        <w:pStyle w:val="TableParagraph"/>
        <w:widowControl w:val="0"/>
        <w:tabs>
          <w:tab w:val="left" w:pos="462"/>
        </w:tabs>
        <w:rPr>
          <w:spacing w:val="-1"/>
          <w:sz w:val="22"/>
          <w:szCs w:val="22"/>
        </w:rPr>
      </w:pPr>
      <w:r>
        <w:rPr>
          <w:spacing w:val="-1"/>
          <w:sz w:val="22"/>
          <w:szCs w:val="22"/>
        </w:rPr>
        <w:t>Desire to ensure that questions allow for a range of different experiences. Perhaps questions could encourage sharing of lived experience.</w:t>
      </w:r>
    </w:p>
    <w:p w14:paraId="139EF605" w14:textId="77777777" w:rsidR="00FB06B1" w:rsidRDefault="00FB06B1">
      <w:pPr>
        <w:pStyle w:val="TableParagraph"/>
        <w:widowControl w:val="0"/>
        <w:tabs>
          <w:tab w:val="left" w:pos="462"/>
        </w:tabs>
        <w:ind w:left="78" w:hanging="78"/>
        <w:rPr>
          <w:i/>
          <w:iCs/>
          <w:spacing w:val="-1"/>
          <w:sz w:val="22"/>
          <w:szCs w:val="22"/>
        </w:rPr>
      </w:pPr>
    </w:p>
    <w:p w14:paraId="5450D6D6" w14:textId="77777777" w:rsidR="00FB06B1" w:rsidRPr="00F33519" w:rsidRDefault="007F6F5D">
      <w:pPr>
        <w:pStyle w:val="TableParagraph"/>
        <w:widowControl w:val="0"/>
        <w:numPr>
          <w:ilvl w:val="0"/>
          <w:numId w:val="14"/>
        </w:numPr>
        <w:rPr>
          <w:spacing w:val="-1"/>
          <w:sz w:val="22"/>
          <w:szCs w:val="22"/>
        </w:rPr>
      </w:pPr>
      <w:r w:rsidRPr="00F33519">
        <w:rPr>
          <w:spacing w:val="-1"/>
          <w:sz w:val="22"/>
          <w:szCs w:val="22"/>
        </w:rPr>
        <w:t>AB 1705 Math Validation Study Excused Withdrawal (EW) request</w:t>
      </w:r>
    </w:p>
    <w:p w14:paraId="3C4EB259" w14:textId="77777777" w:rsidR="00FB06B1" w:rsidRDefault="00FB06B1">
      <w:pPr>
        <w:pStyle w:val="TableParagraph"/>
        <w:widowControl w:val="0"/>
        <w:tabs>
          <w:tab w:val="left" w:pos="462"/>
        </w:tabs>
        <w:ind w:left="78" w:hanging="78"/>
        <w:rPr>
          <w:i/>
          <w:iCs/>
          <w:spacing w:val="-1"/>
          <w:sz w:val="22"/>
          <w:szCs w:val="22"/>
        </w:rPr>
      </w:pPr>
    </w:p>
    <w:p w14:paraId="321CDBAC" w14:textId="77777777" w:rsidR="00FB06B1" w:rsidRDefault="007F6F5D" w:rsidP="00C82388">
      <w:pPr>
        <w:pStyle w:val="TableParagraph"/>
        <w:widowControl w:val="0"/>
        <w:tabs>
          <w:tab w:val="left" w:pos="462"/>
        </w:tabs>
        <w:rPr>
          <w:spacing w:val="-1"/>
          <w:sz w:val="22"/>
          <w:szCs w:val="22"/>
        </w:rPr>
      </w:pPr>
      <w:r>
        <w:rPr>
          <w:spacing w:val="-1"/>
          <w:sz w:val="22"/>
          <w:szCs w:val="22"/>
        </w:rPr>
        <w:t>Students in STEM are being placed in Calculus. Colleges may have limited ability to offer precalculus, trigonometry, etc. This study is an effort to get data to help make the case that courses like precalculus and trigonometry are necessary. EW is a desire to not penalize students. This is only for students in the validation study.</w:t>
      </w:r>
    </w:p>
    <w:p w14:paraId="18241913" w14:textId="77777777" w:rsidR="00FB06B1" w:rsidRDefault="00FB06B1">
      <w:pPr>
        <w:pStyle w:val="TableParagraph"/>
        <w:widowControl w:val="0"/>
        <w:tabs>
          <w:tab w:val="left" w:pos="462"/>
        </w:tabs>
        <w:ind w:left="78" w:hanging="78"/>
        <w:rPr>
          <w:i/>
          <w:iCs/>
          <w:spacing w:val="-1"/>
          <w:sz w:val="22"/>
          <w:szCs w:val="22"/>
        </w:rPr>
      </w:pPr>
    </w:p>
    <w:p w14:paraId="3BE29B3C" w14:textId="77777777" w:rsidR="00FB06B1" w:rsidRDefault="007F6F5D">
      <w:pPr>
        <w:pStyle w:val="TableParagraph"/>
        <w:widowControl w:val="0"/>
        <w:numPr>
          <w:ilvl w:val="0"/>
          <w:numId w:val="14"/>
        </w:numPr>
        <w:rPr>
          <w:spacing w:val="-1"/>
          <w:sz w:val="22"/>
          <w:szCs w:val="22"/>
        </w:rPr>
      </w:pPr>
      <w:r>
        <w:rPr>
          <w:spacing w:val="-1"/>
          <w:sz w:val="22"/>
          <w:szCs w:val="22"/>
        </w:rPr>
        <w:t>Academic Freedom and College Web Pages</w:t>
      </w:r>
    </w:p>
    <w:p w14:paraId="7F6A2283" w14:textId="77777777" w:rsidR="00FB06B1" w:rsidRDefault="00FB06B1">
      <w:pPr>
        <w:pStyle w:val="TableParagraph"/>
        <w:widowControl w:val="0"/>
        <w:tabs>
          <w:tab w:val="left" w:pos="462"/>
        </w:tabs>
        <w:ind w:left="78" w:hanging="78"/>
        <w:rPr>
          <w:spacing w:val="-1"/>
          <w:sz w:val="22"/>
          <w:szCs w:val="22"/>
        </w:rPr>
      </w:pPr>
    </w:p>
    <w:p w14:paraId="25BAF400" w14:textId="6F8D9819" w:rsidR="00FB06B1" w:rsidRDefault="007F6F5D" w:rsidP="00F12535">
      <w:pPr>
        <w:pStyle w:val="TableParagraph"/>
        <w:widowControl w:val="0"/>
        <w:tabs>
          <w:tab w:val="left" w:pos="462"/>
        </w:tabs>
        <w:rPr>
          <w:spacing w:val="-1"/>
          <w:sz w:val="22"/>
          <w:szCs w:val="22"/>
        </w:rPr>
      </w:pPr>
      <w:r>
        <w:rPr>
          <w:spacing w:val="-1"/>
          <w:sz w:val="22"/>
          <w:szCs w:val="22"/>
        </w:rPr>
        <w:t xml:space="preserve">Religious Studies department created a statement and asked that it be placed on the department website. Informed that admin would not allow the statement to be placed on the website. Informed that faculty have no right to publish anything on department websites. Students have been asking what the department’s position on Israel and Gaza is, and unable to communicate it to students unless that make that inquiry. Institution did state antisemitism and </w:t>
      </w:r>
      <w:proofErr w:type="spellStart"/>
      <w:r>
        <w:rPr>
          <w:spacing w:val="-1"/>
          <w:sz w:val="22"/>
          <w:szCs w:val="22"/>
        </w:rPr>
        <w:t>Islamaphobia</w:t>
      </w:r>
      <w:proofErr w:type="spellEnd"/>
      <w:r>
        <w:rPr>
          <w:spacing w:val="-1"/>
          <w:sz w:val="22"/>
          <w:szCs w:val="22"/>
        </w:rPr>
        <w:t xml:space="preserve"> had no place here in Beaver Bites, but most students do not read Beaver Bites. Why take such an important message and silo it? Told that </w:t>
      </w:r>
      <w:proofErr w:type="gramStart"/>
      <w:r>
        <w:rPr>
          <w:spacing w:val="-1"/>
          <w:sz w:val="22"/>
          <w:szCs w:val="22"/>
        </w:rPr>
        <w:t>“we</w:t>
      </w:r>
      <w:proofErr w:type="gramEnd"/>
      <w:r>
        <w:rPr>
          <w:spacing w:val="-1"/>
          <w:sz w:val="22"/>
          <w:szCs w:val="22"/>
        </w:rPr>
        <w:t xml:space="preserve"> can’t have faculty posting</w:t>
      </w:r>
      <w:r w:rsidR="00F12535">
        <w:rPr>
          <w:spacing w:val="-1"/>
          <w:sz w:val="22"/>
          <w:szCs w:val="22"/>
        </w:rPr>
        <w:t xml:space="preserve"> just</w:t>
      </w:r>
      <w:r>
        <w:rPr>
          <w:spacing w:val="-1"/>
          <w:sz w:val="22"/>
          <w:szCs w:val="22"/>
        </w:rPr>
        <w:t xml:space="preserve"> anything."</w:t>
      </w:r>
    </w:p>
    <w:p w14:paraId="102F79F2" w14:textId="77777777" w:rsidR="00FB06B1" w:rsidRDefault="00FB06B1" w:rsidP="00F12535">
      <w:pPr>
        <w:pStyle w:val="TableParagraph"/>
        <w:widowControl w:val="0"/>
        <w:tabs>
          <w:tab w:val="left" w:pos="462"/>
        </w:tabs>
        <w:rPr>
          <w:spacing w:val="-1"/>
          <w:sz w:val="22"/>
          <w:szCs w:val="22"/>
        </w:rPr>
      </w:pPr>
    </w:p>
    <w:p w14:paraId="0865F982" w14:textId="77777777" w:rsidR="00FB06B1" w:rsidRDefault="007F6F5D" w:rsidP="00F12535">
      <w:pPr>
        <w:pStyle w:val="TableParagraph"/>
        <w:widowControl w:val="0"/>
        <w:tabs>
          <w:tab w:val="left" w:pos="462"/>
        </w:tabs>
        <w:rPr>
          <w:spacing w:val="-1"/>
          <w:sz w:val="22"/>
          <w:szCs w:val="22"/>
        </w:rPr>
      </w:pPr>
      <w:r>
        <w:rPr>
          <w:spacing w:val="-1"/>
          <w:sz w:val="22"/>
          <w:szCs w:val="22"/>
        </w:rPr>
        <w:t xml:space="preserve">Suggested that this is an academic freedom issue. </w:t>
      </w:r>
    </w:p>
    <w:p w14:paraId="4B21935E" w14:textId="77777777" w:rsidR="00FB06B1" w:rsidRDefault="00FB06B1" w:rsidP="00F12535">
      <w:pPr>
        <w:pStyle w:val="TableParagraph"/>
        <w:widowControl w:val="0"/>
        <w:tabs>
          <w:tab w:val="left" w:pos="462"/>
        </w:tabs>
        <w:rPr>
          <w:spacing w:val="-1"/>
          <w:sz w:val="22"/>
          <w:szCs w:val="22"/>
        </w:rPr>
      </w:pPr>
    </w:p>
    <w:p w14:paraId="621F5E41" w14:textId="77777777" w:rsidR="00FB06B1" w:rsidRDefault="007F6F5D" w:rsidP="00F12535">
      <w:pPr>
        <w:pStyle w:val="TableParagraph"/>
        <w:widowControl w:val="0"/>
        <w:tabs>
          <w:tab w:val="left" w:pos="462"/>
        </w:tabs>
        <w:rPr>
          <w:spacing w:val="-1"/>
          <w:sz w:val="22"/>
          <w:szCs w:val="22"/>
        </w:rPr>
      </w:pPr>
      <w:r>
        <w:rPr>
          <w:spacing w:val="-1"/>
          <w:sz w:val="22"/>
          <w:szCs w:val="22"/>
        </w:rPr>
        <w:t>Not sending a message, sends a message. Not sending a message does not indicate neutrality.</w:t>
      </w:r>
    </w:p>
    <w:p w14:paraId="686FCD09" w14:textId="77777777" w:rsidR="00FB06B1" w:rsidRDefault="00FB06B1" w:rsidP="00F12535">
      <w:pPr>
        <w:pStyle w:val="TableParagraph"/>
        <w:widowControl w:val="0"/>
        <w:tabs>
          <w:tab w:val="left" w:pos="462"/>
        </w:tabs>
        <w:rPr>
          <w:spacing w:val="-1"/>
          <w:sz w:val="22"/>
          <w:szCs w:val="22"/>
        </w:rPr>
      </w:pPr>
    </w:p>
    <w:p w14:paraId="2419C1EA" w14:textId="77777777" w:rsidR="00FB06B1" w:rsidRDefault="007F6F5D" w:rsidP="00F12535">
      <w:pPr>
        <w:pStyle w:val="TableParagraph"/>
        <w:widowControl w:val="0"/>
        <w:tabs>
          <w:tab w:val="left" w:pos="462"/>
        </w:tabs>
        <w:rPr>
          <w:spacing w:val="-1"/>
          <w:sz w:val="22"/>
          <w:szCs w:val="22"/>
        </w:rPr>
      </w:pPr>
      <w:r>
        <w:rPr>
          <w:spacing w:val="-1"/>
          <w:sz w:val="22"/>
          <w:szCs w:val="22"/>
        </w:rPr>
        <w:t xml:space="preserve">Not allowing departments to post statements hinders the ability of students to find the spots on campus where they belong. </w:t>
      </w:r>
    </w:p>
    <w:p w14:paraId="0B30FA37" w14:textId="77777777" w:rsidR="00FB06B1" w:rsidRDefault="00FB06B1" w:rsidP="00F12535">
      <w:pPr>
        <w:pStyle w:val="TableParagraph"/>
        <w:widowControl w:val="0"/>
        <w:tabs>
          <w:tab w:val="left" w:pos="462"/>
        </w:tabs>
        <w:rPr>
          <w:spacing w:val="-1"/>
          <w:sz w:val="22"/>
          <w:szCs w:val="22"/>
        </w:rPr>
      </w:pPr>
    </w:p>
    <w:p w14:paraId="70FBB90A" w14:textId="77777777" w:rsidR="00FB06B1" w:rsidRDefault="007F6F5D" w:rsidP="00F12535">
      <w:pPr>
        <w:pStyle w:val="TableParagraph"/>
        <w:widowControl w:val="0"/>
        <w:tabs>
          <w:tab w:val="left" w:pos="462"/>
        </w:tabs>
        <w:rPr>
          <w:spacing w:val="-1"/>
          <w:sz w:val="22"/>
          <w:szCs w:val="22"/>
        </w:rPr>
      </w:pPr>
      <w:r>
        <w:rPr>
          <w:spacing w:val="-1"/>
          <w:sz w:val="22"/>
          <w:szCs w:val="22"/>
        </w:rPr>
        <w:t xml:space="preserve">Desire to have something public facing stating that antisemitism and </w:t>
      </w:r>
      <w:proofErr w:type="spellStart"/>
      <w:r>
        <w:rPr>
          <w:spacing w:val="-1"/>
          <w:sz w:val="22"/>
          <w:szCs w:val="22"/>
        </w:rPr>
        <w:t>Islamaphobia</w:t>
      </w:r>
      <w:proofErr w:type="spellEnd"/>
      <w:r>
        <w:rPr>
          <w:spacing w:val="-1"/>
          <w:sz w:val="22"/>
          <w:szCs w:val="22"/>
        </w:rPr>
        <w:t xml:space="preserve"> are not OK.</w:t>
      </w:r>
    </w:p>
    <w:p w14:paraId="03F6A328" w14:textId="77777777" w:rsidR="00FB06B1" w:rsidRDefault="00FB06B1" w:rsidP="00F12535">
      <w:pPr>
        <w:pStyle w:val="TableParagraph"/>
        <w:widowControl w:val="0"/>
        <w:tabs>
          <w:tab w:val="left" w:pos="462"/>
        </w:tabs>
        <w:rPr>
          <w:spacing w:val="-1"/>
          <w:sz w:val="22"/>
          <w:szCs w:val="22"/>
        </w:rPr>
      </w:pPr>
    </w:p>
    <w:p w14:paraId="27DDE603" w14:textId="77777777" w:rsidR="00FB06B1" w:rsidRDefault="007F6F5D" w:rsidP="00F12535">
      <w:pPr>
        <w:pStyle w:val="TableParagraph"/>
        <w:widowControl w:val="0"/>
        <w:tabs>
          <w:tab w:val="left" w:pos="462"/>
        </w:tabs>
        <w:rPr>
          <w:spacing w:val="-1"/>
          <w:sz w:val="22"/>
          <w:szCs w:val="22"/>
        </w:rPr>
      </w:pPr>
      <w:r>
        <w:rPr>
          <w:spacing w:val="-1"/>
          <w:sz w:val="22"/>
          <w:szCs w:val="22"/>
        </w:rPr>
        <w:lastRenderedPageBreak/>
        <w:t xml:space="preserve">Suggested that we can make a case that the ability to post departmental statements implicates student success. </w:t>
      </w:r>
    </w:p>
    <w:p w14:paraId="06CDC893" w14:textId="77777777" w:rsidR="00FB06B1" w:rsidRDefault="00FB06B1">
      <w:pPr>
        <w:pStyle w:val="TableParagraph"/>
        <w:widowControl w:val="0"/>
        <w:tabs>
          <w:tab w:val="left" w:pos="462"/>
        </w:tabs>
        <w:ind w:left="78" w:hanging="78"/>
        <w:rPr>
          <w:spacing w:val="-1"/>
          <w:sz w:val="22"/>
          <w:szCs w:val="22"/>
        </w:rPr>
      </w:pPr>
    </w:p>
    <w:p w14:paraId="1F946DD2" w14:textId="77777777" w:rsidR="00FB06B1" w:rsidRDefault="007F6F5D">
      <w:pPr>
        <w:pStyle w:val="TableParagraph"/>
        <w:widowControl w:val="0"/>
        <w:numPr>
          <w:ilvl w:val="0"/>
          <w:numId w:val="14"/>
        </w:numPr>
        <w:rPr>
          <w:spacing w:val="-1"/>
          <w:sz w:val="22"/>
          <w:szCs w:val="22"/>
        </w:rPr>
      </w:pPr>
      <w:r>
        <w:rPr>
          <w:spacing w:val="-1"/>
          <w:sz w:val="22"/>
          <w:szCs w:val="22"/>
        </w:rPr>
        <w:t>Faculty hiring process debrief</w:t>
      </w:r>
    </w:p>
    <w:p w14:paraId="1C45D088" w14:textId="77777777" w:rsidR="00FB06B1" w:rsidRDefault="00FB06B1">
      <w:pPr>
        <w:pStyle w:val="TableParagraph"/>
        <w:widowControl w:val="0"/>
        <w:tabs>
          <w:tab w:val="left" w:pos="462"/>
        </w:tabs>
        <w:ind w:left="78" w:hanging="78"/>
        <w:rPr>
          <w:spacing w:val="-1"/>
          <w:sz w:val="22"/>
          <w:szCs w:val="22"/>
        </w:rPr>
      </w:pPr>
    </w:p>
    <w:p w14:paraId="3D5DB092" w14:textId="77777777" w:rsidR="00FB06B1" w:rsidRDefault="007F6F5D" w:rsidP="00F12535">
      <w:pPr>
        <w:pStyle w:val="TableParagraph"/>
        <w:widowControl w:val="0"/>
        <w:tabs>
          <w:tab w:val="left" w:pos="462"/>
        </w:tabs>
        <w:rPr>
          <w:spacing w:val="-1"/>
          <w:sz w:val="22"/>
          <w:szCs w:val="22"/>
        </w:rPr>
      </w:pPr>
      <w:r>
        <w:rPr>
          <w:spacing w:val="-1"/>
          <w:sz w:val="22"/>
          <w:szCs w:val="22"/>
        </w:rPr>
        <w:t xml:space="preserve">Concern that presentations differed from what we voted on. When presented, seemed one of the ETHNS positions was for a Native Studies position, but then when we voted it was ETHNS 1 and ETHNS 2. </w:t>
      </w:r>
    </w:p>
    <w:p w14:paraId="4E4BAF99" w14:textId="77777777" w:rsidR="00FB06B1" w:rsidRDefault="00FB06B1">
      <w:pPr>
        <w:pStyle w:val="TableParagraph"/>
        <w:widowControl w:val="0"/>
        <w:tabs>
          <w:tab w:val="left" w:pos="462"/>
        </w:tabs>
        <w:ind w:left="78" w:hanging="78"/>
        <w:rPr>
          <w:spacing w:val="-1"/>
          <w:sz w:val="22"/>
          <w:szCs w:val="22"/>
        </w:rPr>
      </w:pPr>
    </w:p>
    <w:p w14:paraId="489C6343" w14:textId="77777777" w:rsidR="00FB06B1" w:rsidRDefault="007F6F5D" w:rsidP="00F12535">
      <w:pPr>
        <w:pStyle w:val="TableParagraph"/>
        <w:widowControl w:val="0"/>
        <w:tabs>
          <w:tab w:val="left" w:pos="462"/>
        </w:tabs>
        <w:rPr>
          <w:spacing w:val="-1"/>
          <w:sz w:val="22"/>
          <w:szCs w:val="22"/>
        </w:rPr>
      </w:pPr>
      <w:r>
        <w:rPr>
          <w:spacing w:val="-1"/>
          <w:sz w:val="22"/>
          <w:szCs w:val="22"/>
        </w:rPr>
        <w:t xml:space="preserve">Frustration expressed around not knowing how many positions there would be. Made it harder to rank. Desire to know how many positions there will be and how they are making that calculation. </w:t>
      </w:r>
    </w:p>
    <w:p w14:paraId="3298E3A6" w14:textId="77777777" w:rsidR="00FB06B1" w:rsidRDefault="00FB06B1" w:rsidP="00F12535">
      <w:pPr>
        <w:pStyle w:val="TableParagraph"/>
        <w:widowControl w:val="0"/>
        <w:tabs>
          <w:tab w:val="left" w:pos="462"/>
        </w:tabs>
        <w:rPr>
          <w:spacing w:val="-1"/>
          <w:sz w:val="22"/>
          <w:szCs w:val="22"/>
        </w:rPr>
      </w:pPr>
    </w:p>
    <w:p w14:paraId="01FEDA6A" w14:textId="5AFCB943" w:rsidR="00FB06B1" w:rsidRDefault="007F6F5D" w:rsidP="00F12535">
      <w:pPr>
        <w:pStyle w:val="TableParagraph"/>
        <w:widowControl w:val="0"/>
        <w:tabs>
          <w:tab w:val="left" w:pos="462"/>
        </w:tabs>
        <w:rPr>
          <w:spacing w:val="-1"/>
          <w:sz w:val="22"/>
          <w:szCs w:val="22"/>
        </w:rPr>
      </w:pPr>
      <w:r>
        <w:rPr>
          <w:spacing w:val="-1"/>
          <w:sz w:val="22"/>
          <w:szCs w:val="22"/>
        </w:rPr>
        <w:t>Desire expressed to acknowledge othering when it occurs, and to scaffold questions around DI to help prevent othering.</w:t>
      </w:r>
    </w:p>
    <w:p w14:paraId="290DD1F3" w14:textId="77777777" w:rsidR="00FB06B1" w:rsidRDefault="00FB06B1">
      <w:pPr>
        <w:pStyle w:val="TableParagraph"/>
        <w:widowControl w:val="0"/>
        <w:tabs>
          <w:tab w:val="left" w:pos="462"/>
        </w:tabs>
        <w:ind w:left="78" w:hanging="78"/>
        <w:rPr>
          <w:spacing w:val="-1"/>
          <w:sz w:val="22"/>
          <w:szCs w:val="22"/>
        </w:rPr>
      </w:pPr>
    </w:p>
    <w:p w14:paraId="123C2F06" w14:textId="77777777" w:rsidR="00FB06B1" w:rsidRDefault="007F6F5D">
      <w:pPr>
        <w:pStyle w:val="TableParagraph"/>
        <w:widowControl w:val="0"/>
        <w:numPr>
          <w:ilvl w:val="0"/>
          <w:numId w:val="14"/>
        </w:numPr>
        <w:rPr>
          <w:spacing w:val="-1"/>
          <w:sz w:val="22"/>
          <w:szCs w:val="22"/>
        </w:rPr>
      </w:pPr>
      <w:r>
        <w:rPr>
          <w:spacing w:val="-1"/>
          <w:sz w:val="22"/>
          <w:szCs w:val="22"/>
        </w:rPr>
        <w:t>Report</w:t>
      </w:r>
      <w:r>
        <w:rPr>
          <w:spacing w:val="-7"/>
          <w:sz w:val="22"/>
          <w:szCs w:val="22"/>
        </w:rPr>
        <w:t xml:space="preserve"> </w:t>
      </w:r>
      <w:r>
        <w:rPr>
          <w:spacing w:val="-1"/>
          <w:sz w:val="22"/>
          <w:szCs w:val="22"/>
        </w:rPr>
        <w:t>Back</w:t>
      </w:r>
      <w:r>
        <w:rPr>
          <w:spacing w:val="-5"/>
          <w:sz w:val="22"/>
          <w:szCs w:val="22"/>
        </w:rPr>
        <w:t xml:space="preserve"> </w:t>
      </w:r>
      <w:r>
        <w:rPr>
          <w:spacing w:val="-1"/>
          <w:sz w:val="22"/>
          <w:szCs w:val="22"/>
        </w:rPr>
        <w:t>(Feedback</w:t>
      </w:r>
      <w:r>
        <w:rPr>
          <w:spacing w:val="-3"/>
          <w:sz w:val="22"/>
          <w:szCs w:val="22"/>
        </w:rPr>
        <w:t xml:space="preserve"> </w:t>
      </w:r>
      <w:r>
        <w:rPr>
          <w:spacing w:val="-1"/>
          <w:sz w:val="22"/>
          <w:szCs w:val="22"/>
        </w:rPr>
        <w:t>from</w:t>
      </w:r>
      <w:r>
        <w:rPr>
          <w:spacing w:val="-3"/>
          <w:sz w:val="22"/>
          <w:szCs w:val="22"/>
        </w:rPr>
        <w:t xml:space="preserve"> </w:t>
      </w:r>
      <w:r>
        <w:rPr>
          <w:spacing w:val="-1"/>
          <w:sz w:val="22"/>
          <w:szCs w:val="22"/>
        </w:rPr>
        <w:t>College</w:t>
      </w:r>
      <w:r>
        <w:rPr>
          <w:spacing w:val="-6"/>
          <w:sz w:val="22"/>
          <w:szCs w:val="22"/>
        </w:rPr>
        <w:t xml:space="preserve"> </w:t>
      </w:r>
      <w:r>
        <w:rPr>
          <w:spacing w:val="-1"/>
          <w:sz w:val="22"/>
          <w:szCs w:val="22"/>
        </w:rPr>
        <w:t>Areas)</w:t>
      </w:r>
    </w:p>
    <w:p w14:paraId="29E4B832" w14:textId="77777777" w:rsidR="00FB06B1" w:rsidRDefault="007F6F5D">
      <w:pPr>
        <w:pStyle w:val="TableParagraph"/>
        <w:widowControl w:val="0"/>
        <w:numPr>
          <w:ilvl w:val="1"/>
          <w:numId w:val="14"/>
        </w:numPr>
        <w:rPr>
          <w:spacing w:val="-3"/>
          <w:sz w:val="22"/>
          <w:szCs w:val="22"/>
        </w:rPr>
      </w:pPr>
      <w:r>
        <w:rPr>
          <w:spacing w:val="-1"/>
          <w:sz w:val="22"/>
          <w:szCs w:val="22"/>
        </w:rPr>
        <w:t>Open</w:t>
      </w:r>
      <w:r>
        <w:rPr>
          <w:spacing w:val="-7"/>
          <w:sz w:val="22"/>
          <w:szCs w:val="22"/>
        </w:rPr>
        <w:t xml:space="preserve"> </w:t>
      </w:r>
      <w:r>
        <w:rPr>
          <w:spacing w:val="-1"/>
          <w:sz w:val="22"/>
          <w:szCs w:val="22"/>
        </w:rPr>
        <w:t>Issues</w:t>
      </w:r>
      <w:r>
        <w:rPr>
          <w:spacing w:val="-7"/>
          <w:sz w:val="22"/>
          <w:szCs w:val="22"/>
        </w:rPr>
        <w:t xml:space="preserve"> </w:t>
      </w:r>
      <w:r>
        <w:rPr>
          <w:spacing w:val="-1"/>
          <w:sz w:val="22"/>
          <w:szCs w:val="22"/>
        </w:rPr>
        <w:t>from</w:t>
      </w:r>
      <w:r>
        <w:rPr>
          <w:spacing w:val="-6"/>
          <w:sz w:val="22"/>
          <w:szCs w:val="22"/>
        </w:rPr>
        <w:t xml:space="preserve"> </w:t>
      </w:r>
      <w:r>
        <w:rPr>
          <w:spacing w:val="-1"/>
          <w:sz w:val="22"/>
          <w:szCs w:val="22"/>
        </w:rPr>
        <w:t>any</w:t>
      </w:r>
      <w:r>
        <w:rPr>
          <w:spacing w:val="-7"/>
          <w:sz w:val="22"/>
          <w:szCs w:val="22"/>
        </w:rPr>
        <w:t xml:space="preserve"> </w:t>
      </w:r>
      <w:r>
        <w:rPr>
          <w:spacing w:val="-1"/>
          <w:sz w:val="22"/>
          <w:szCs w:val="22"/>
        </w:rPr>
        <w:t>Previous</w:t>
      </w:r>
      <w:r>
        <w:rPr>
          <w:spacing w:val="-7"/>
          <w:sz w:val="22"/>
          <w:szCs w:val="22"/>
        </w:rPr>
        <w:t xml:space="preserve"> </w:t>
      </w:r>
      <w:r>
        <w:rPr>
          <w:spacing w:val="-1"/>
          <w:sz w:val="22"/>
          <w:szCs w:val="22"/>
        </w:rPr>
        <w:t>Agenda</w:t>
      </w:r>
      <w:r>
        <w:rPr>
          <w:spacing w:val="-5"/>
          <w:sz w:val="22"/>
          <w:szCs w:val="22"/>
        </w:rPr>
        <w:t xml:space="preserve"> </w:t>
      </w:r>
      <w:r>
        <w:rPr>
          <w:spacing w:val="-3"/>
          <w:sz w:val="22"/>
          <w:szCs w:val="22"/>
        </w:rPr>
        <w:t>Item</w:t>
      </w:r>
    </w:p>
    <w:p w14:paraId="467B26C9" w14:textId="77777777" w:rsidR="00FB06B1" w:rsidRDefault="007F6F5D">
      <w:pPr>
        <w:pStyle w:val="TableParagraph"/>
        <w:widowControl w:val="0"/>
        <w:numPr>
          <w:ilvl w:val="0"/>
          <w:numId w:val="14"/>
        </w:numPr>
        <w:spacing w:before="15"/>
        <w:rPr>
          <w:spacing w:val="-7"/>
          <w:sz w:val="22"/>
          <w:szCs w:val="22"/>
        </w:rPr>
      </w:pPr>
      <w:r>
        <w:rPr>
          <w:spacing w:val="-7"/>
          <w:sz w:val="22"/>
          <w:szCs w:val="22"/>
        </w:rPr>
        <w:t>Report</w:t>
      </w:r>
      <w:r>
        <w:rPr>
          <w:spacing w:val="-3"/>
          <w:sz w:val="22"/>
          <w:szCs w:val="22"/>
        </w:rPr>
        <w:t xml:space="preserve"> </w:t>
      </w:r>
      <w:r>
        <w:rPr>
          <w:spacing w:val="-7"/>
          <w:sz w:val="22"/>
          <w:szCs w:val="22"/>
        </w:rPr>
        <w:t>Out</w:t>
      </w:r>
      <w:r>
        <w:rPr>
          <w:sz w:val="22"/>
          <w:szCs w:val="22"/>
        </w:rPr>
        <w:t xml:space="preserve"> </w:t>
      </w:r>
      <w:r>
        <w:rPr>
          <w:spacing w:val="-7"/>
          <w:sz w:val="22"/>
          <w:szCs w:val="22"/>
        </w:rPr>
        <w:t>(Information</w:t>
      </w:r>
      <w:r>
        <w:rPr>
          <w:sz w:val="22"/>
          <w:szCs w:val="22"/>
        </w:rPr>
        <w:t xml:space="preserve"> </w:t>
      </w:r>
      <w:r>
        <w:rPr>
          <w:spacing w:val="-7"/>
          <w:sz w:val="22"/>
          <w:szCs w:val="22"/>
        </w:rPr>
        <w:t>from</w:t>
      </w:r>
      <w:r>
        <w:rPr>
          <w:sz w:val="22"/>
          <w:szCs w:val="22"/>
        </w:rPr>
        <w:t xml:space="preserve"> </w:t>
      </w:r>
      <w:r>
        <w:rPr>
          <w:spacing w:val="-7"/>
          <w:sz w:val="22"/>
          <w:szCs w:val="22"/>
        </w:rPr>
        <w:t>District</w:t>
      </w:r>
      <w:r>
        <w:rPr>
          <w:spacing w:val="-1"/>
          <w:sz w:val="22"/>
          <w:szCs w:val="22"/>
        </w:rPr>
        <w:t xml:space="preserve"> </w:t>
      </w:r>
      <w:r>
        <w:rPr>
          <w:spacing w:val="-7"/>
          <w:sz w:val="22"/>
          <w:szCs w:val="22"/>
        </w:rPr>
        <w:t>Meetings</w:t>
      </w:r>
      <w:r>
        <w:rPr>
          <w:sz w:val="22"/>
          <w:szCs w:val="22"/>
        </w:rPr>
        <w:t xml:space="preserve"> </w:t>
      </w:r>
      <w:r>
        <w:rPr>
          <w:spacing w:val="-7"/>
          <w:sz w:val="22"/>
          <w:szCs w:val="22"/>
        </w:rPr>
        <w:t>and</w:t>
      </w:r>
      <w:r>
        <w:rPr>
          <w:spacing w:val="-3"/>
          <w:sz w:val="22"/>
          <w:szCs w:val="22"/>
        </w:rPr>
        <w:t xml:space="preserve"> </w:t>
      </w:r>
      <w:r>
        <w:rPr>
          <w:spacing w:val="-7"/>
          <w:sz w:val="22"/>
          <w:szCs w:val="22"/>
        </w:rPr>
        <w:t>Other</w:t>
      </w:r>
      <w:r>
        <w:rPr>
          <w:sz w:val="22"/>
          <w:szCs w:val="22"/>
        </w:rPr>
        <w:t xml:space="preserve"> </w:t>
      </w:r>
      <w:r>
        <w:rPr>
          <w:spacing w:val="-7"/>
          <w:sz w:val="22"/>
          <w:szCs w:val="22"/>
        </w:rPr>
        <w:t>Areas)</w:t>
      </w:r>
    </w:p>
    <w:p w14:paraId="7D8BD7F0" w14:textId="77777777" w:rsidR="00FB06B1" w:rsidRDefault="007F6F5D">
      <w:pPr>
        <w:pStyle w:val="TableParagraph"/>
        <w:widowControl w:val="0"/>
        <w:numPr>
          <w:ilvl w:val="1"/>
          <w:numId w:val="14"/>
        </w:numPr>
        <w:spacing w:before="17"/>
        <w:rPr>
          <w:spacing w:val="-1"/>
          <w:sz w:val="22"/>
          <w:szCs w:val="22"/>
        </w:rPr>
      </w:pPr>
      <w:r>
        <w:rPr>
          <w:sz w:val="22"/>
          <w:szCs w:val="22"/>
        </w:rPr>
        <w:t>District</w:t>
      </w:r>
      <w:r>
        <w:rPr>
          <w:spacing w:val="-3"/>
          <w:sz w:val="22"/>
          <w:szCs w:val="22"/>
        </w:rPr>
        <w:t xml:space="preserve"> </w:t>
      </w:r>
      <w:r>
        <w:rPr>
          <w:sz w:val="22"/>
          <w:szCs w:val="22"/>
        </w:rPr>
        <w:t>Academic</w:t>
      </w:r>
      <w:r>
        <w:rPr>
          <w:spacing w:val="-5"/>
          <w:sz w:val="22"/>
          <w:szCs w:val="22"/>
        </w:rPr>
        <w:t xml:space="preserve"> </w:t>
      </w:r>
      <w:r>
        <w:rPr>
          <w:sz w:val="22"/>
          <w:szCs w:val="22"/>
        </w:rPr>
        <w:t>Senate</w:t>
      </w:r>
      <w:r>
        <w:rPr>
          <w:spacing w:val="-3"/>
          <w:sz w:val="22"/>
          <w:szCs w:val="22"/>
        </w:rPr>
        <w:t xml:space="preserve"> </w:t>
      </w:r>
      <w:r>
        <w:rPr>
          <w:sz w:val="22"/>
          <w:szCs w:val="22"/>
        </w:rPr>
        <w:t>and</w:t>
      </w:r>
      <w:r>
        <w:rPr>
          <w:spacing w:val="-3"/>
          <w:sz w:val="22"/>
          <w:szCs w:val="22"/>
        </w:rPr>
        <w:t xml:space="preserve"> </w:t>
      </w:r>
      <w:r>
        <w:rPr>
          <w:sz w:val="22"/>
          <w:szCs w:val="22"/>
        </w:rPr>
        <w:t>District</w:t>
      </w:r>
      <w:r>
        <w:rPr>
          <w:spacing w:val="-6"/>
          <w:sz w:val="22"/>
          <w:szCs w:val="22"/>
        </w:rPr>
        <w:t xml:space="preserve"> </w:t>
      </w:r>
      <w:r>
        <w:rPr>
          <w:spacing w:val="-1"/>
          <w:sz w:val="22"/>
          <w:szCs w:val="22"/>
        </w:rPr>
        <w:t>Meetings</w:t>
      </w:r>
    </w:p>
    <w:p w14:paraId="78E81A1B" w14:textId="77777777" w:rsidR="00FB06B1" w:rsidRDefault="007F6F5D">
      <w:pPr>
        <w:pStyle w:val="TableParagraph"/>
        <w:widowControl w:val="0"/>
        <w:numPr>
          <w:ilvl w:val="1"/>
          <w:numId w:val="16"/>
        </w:numPr>
        <w:rPr>
          <w:spacing w:val="-1"/>
          <w:sz w:val="22"/>
          <w:szCs w:val="22"/>
        </w:rPr>
      </w:pPr>
      <w:r>
        <w:rPr>
          <w:spacing w:val="-7"/>
          <w:sz w:val="22"/>
          <w:szCs w:val="22"/>
        </w:rPr>
        <w:t>Other</w:t>
      </w:r>
      <w:r>
        <w:rPr>
          <w:spacing w:val="-9"/>
          <w:sz w:val="22"/>
          <w:szCs w:val="22"/>
        </w:rPr>
        <w:t xml:space="preserve"> </w:t>
      </w:r>
      <w:r>
        <w:rPr>
          <w:spacing w:val="-1"/>
          <w:sz w:val="22"/>
          <w:szCs w:val="22"/>
        </w:rPr>
        <w:t>Areas</w:t>
      </w:r>
    </w:p>
    <w:p w14:paraId="7B3E6AD3" w14:textId="196B3A55" w:rsidR="00FB06B1" w:rsidRDefault="007F6F5D">
      <w:pPr>
        <w:pStyle w:val="TableParagraph"/>
        <w:widowControl w:val="0"/>
        <w:numPr>
          <w:ilvl w:val="0"/>
          <w:numId w:val="14"/>
        </w:numPr>
        <w:spacing w:before="13"/>
        <w:rPr>
          <w:spacing w:val="-1"/>
          <w:sz w:val="22"/>
          <w:szCs w:val="22"/>
        </w:rPr>
      </w:pPr>
      <w:r>
        <w:rPr>
          <w:sz w:val="22"/>
          <w:szCs w:val="22"/>
        </w:rPr>
        <w:t>Items</w:t>
      </w:r>
      <w:r>
        <w:rPr>
          <w:spacing w:val="-5"/>
          <w:sz w:val="22"/>
          <w:szCs w:val="22"/>
        </w:rPr>
        <w:t xml:space="preserve"> </w:t>
      </w:r>
      <w:r>
        <w:rPr>
          <w:sz w:val="22"/>
          <w:szCs w:val="22"/>
        </w:rPr>
        <w:t>from</w:t>
      </w:r>
      <w:r>
        <w:rPr>
          <w:spacing w:val="-3"/>
          <w:sz w:val="22"/>
          <w:szCs w:val="22"/>
        </w:rPr>
        <w:t xml:space="preserve"> </w:t>
      </w:r>
      <w:r>
        <w:rPr>
          <w:sz w:val="22"/>
          <w:szCs w:val="22"/>
        </w:rPr>
        <w:t>College</w:t>
      </w:r>
      <w:r>
        <w:rPr>
          <w:spacing w:val="-1"/>
          <w:sz w:val="22"/>
          <w:szCs w:val="22"/>
        </w:rPr>
        <w:t xml:space="preserve"> </w:t>
      </w:r>
      <w:r>
        <w:rPr>
          <w:sz w:val="22"/>
          <w:szCs w:val="22"/>
        </w:rPr>
        <w:t>Areas for</w:t>
      </w:r>
      <w:r>
        <w:rPr>
          <w:spacing w:val="-3"/>
          <w:sz w:val="22"/>
          <w:szCs w:val="22"/>
        </w:rPr>
        <w:t xml:space="preserve"> </w:t>
      </w:r>
      <w:r>
        <w:rPr>
          <w:sz w:val="22"/>
          <w:szCs w:val="22"/>
        </w:rPr>
        <w:t>Academic</w:t>
      </w:r>
      <w:r>
        <w:rPr>
          <w:spacing w:val="-3"/>
          <w:sz w:val="22"/>
          <w:szCs w:val="22"/>
        </w:rPr>
        <w:t xml:space="preserve"> </w:t>
      </w:r>
      <w:r>
        <w:rPr>
          <w:sz w:val="22"/>
          <w:szCs w:val="22"/>
        </w:rPr>
        <w:t>Senate</w:t>
      </w:r>
      <w:r>
        <w:rPr>
          <w:spacing w:val="-1"/>
          <w:sz w:val="22"/>
          <w:szCs w:val="22"/>
        </w:rPr>
        <w:t xml:space="preserve"> Consideration</w:t>
      </w:r>
    </w:p>
    <w:p w14:paraId="41A984C1" w14:textId="1F56AA98" w:rsidR="008A6B3A" w:rsidRDefault="008A6B3A" w:rsidP="008A6B3A">
      <w:pPr>
        <w:pStyle w:val="TableParagraph"/>
        <w:widowControl w:val="0"/>
        <w:spacing w:before="13"/>
        <w:rPr>
          <w:spacing w:val="-1"/>
          <w:sz w:val="22"/>
          <w:szCs w:val="22"/>
        </w:rPr>
      </w:pPr>
    </w:p>
    <w:p w14:paraId="1E0920B8" w14:textId="2C5C1CC7" w:rsidR="008A6B3A" w:rsidRDefault="008A6B3A" w:rsidP="008A6B3A">
      <w:pPr>
        <w:pStyle w:val="TableParagraph"/>
        <w:widowControl w:val="0"/>
        <w:spacing w:before="13"/>
        <w:rPr>
          <w:b/>
          <w:bCs/>
          <w:spacing w:val="-1"/>
          <w:sz w:val="22"/>
          <w:szCs w:val="22"/>
        </w:rPr>
      </w:pPr>
      <w:r w:rsidRPr="008A6B3A">
        <w:rPr>
          <w:b/>
          <w:bCs/>
          <w:spacing w:val="-1"/>
          <w:sz w:val="22"/>
          <w:szCs w:val="22"/>
        </w:rPr>
        <w:t>Supplemental Materials</w:t>
      </w:r>
    </w:p>
    <w:p w14:paraId="0A185A8E" w14:textId="77777777" w:rsidR="008A6B3A" w:rsidRDefault="008A6B3A" w:rsidP="008A6B3A">
      <w:pPr>
        <w:pStyle w:val="Title"/>
      </w:pPr>
      <w:bookmarkStart w:id="0" w:name="library"/>
      <w:r>
        <w:t>Librar</w:t>
      </w:r>
      <w:bookmarkEnd w:id="0"/>
      <w:r>
        <w:t>y Links Are Changing</w:t>
      </w:r>
    </w:p>
    <w:p w14:paraId="6356B2FB" w14:textId="77777777" w:rsidR="008A6B3A" w:rsidRDefault="008A6B3A" w:rsidP="008A6B3A">
      <w:pPr>
        <w:pStyle w:val="NormalWeb"/>
        <w:spacing w:before="0" w:beforeAutospacing="0" w:after="0" w:afterAutospacing="0"/>
      </w:pPr>
      <w:r>
        <w:rPr>
          <w:rFonts w:ascii="Arial" w:hAnsi="Arial" w:cs="Arial"/>
          <w:b/>
          <w:bCs/>
          <w:color w:val="000000"/>
        </w:rPr>
        <w:t>Greetings from the ARC Library - </w:t>
      </w:r>
    </w:p>
    <w:p w14:paraId="101D2645" w14:textId="77777777" w:rsidR="008A6B3A" w:rsidRDefault="008A6B3A" w:rsidP="008A6B3A">
      <w:pPr>
        <w:pStyle w:val="NormalWeb"/>
        <w:spacing w:before="0" w:beforeAutospacing="0" w:after="0" w:afterAutospacing="0"/>
      </w:pPr>
      <w:r>
        <w:rPr>
          <w:rFonts w:ascii="Arial" w:hAnsi="Arial" w:cs="Arial"/>
          <w:color w:val="000000"/>
        </w:rPr>
        <w:t xml:space="preserve">The Los Rios Libraries are changing the way we provide off-campus access to many library resources. We’ve done a lot of updating behind the scenes already, but </w:t>
      </w:r>
      <w:r>
        <w:rPr>
          <w:rFonts w:ascii="Arial" w:hAnsi="Arial" w:cs="Arial"/>
          <w:b/>
          <w:bCs/>
          <w:i/>
          <w:iCs/>
          <w:color w:val="000000"/>
        </w:rPr>
        <w:t>you will need to take action if you’re sharing links to certain types of library material</w:t>
      </w:r>
      <w:r>
        <w:rPr>
          <w:rFonts w:ascii="Arial" w:hAnsi="Arial" w:cs="Arial"/>
          <w:color w:val="000000"/>
        </w:rPr>
        <w:t xml:space="preserve"> in Canvas, your syllabus, or other course materials.</w:t>
      </w:r>
    </w:p>
    <w:p w14:paraId="4951EBCC" w14:textId="77777777" w:rsidR="008A6B3A" w:rsidRDefault="008A6B3A" w:rsidP="008A6B3A"/>
    <w:p w14:paraId="66CFDCEE" w14:textId="77777777" w:rsidR="008A6B3A" w:rsidRDefault="008A6B3A" w:rsidP="008A6B3A">
      <w:pPr>
        <w:pStyle w:val="NormalWeb"/>
        <w:spacing w:before="0" w:beforeAutospacing="0" w:after="0" w:afterAutospacing="0"/>
      </w:pPr>
      <w:r>
        <w:rPr>
          <w:rFonts w:ascii="Arial" w:hAnsi="Arial" w:cs="Arial"/>
          <w:color w:val="000000"/>
        </w:rPr>
        <w:t xml:space="preserve">We will have a temporary redirect, but your links will need to be updated for Spring 2024 to ensure students continue to have access. If you are adjunct faculty teaching at multiple Los Rios colleges, </w:t>
      </w:r>
      <w:proofErr w:type="gramStart"/>
      <w:r>
        <w:rPr>
          <w:rFonts w:ascii="Arial" w:hAnsi="Arial" w:cs="Arial"/>
          <w:color w:val="000000"/>
        </w:rPr>
        <w:t>It’s</w:t>
      </w:r>
      <w:proofErr w:type="gramEnd"/>
      <w:r>
        <w:rPr>
          <w:rFonts w:ascii="Arial" w:hAnsi="Arial" w:cs="Arial"/>
          <w:color w:val="000000"/>
        </w:rPr>
        <w:t xml:space="preserve"> also important that you’re updating your links with the college-specific information (see an example below).</w:t>
      </w:r>
    </w:p>
    <w:p w14:paraId="4F5B7EE9" w14:textId="77777777" w:rsidR="008A6B3A" w:rsidRDefault="008A6B3A" w:rsidP="008A6B3A"/>
    <w:p w14:paraId="0420926E" w14:textId="77777777" w:rsidR="008A6B3A" w:rsidRDefault="008A6B3A" w:rsidP="008A6B3A">
      <w:pPr>
        <w:pStyle w:val="NormalWeb"/>
        <w:spacing w:before="0" w:beforeAutospacing="0" w:after="0" w:afterAutospacing="0"/>
      </w:pPr>
      <w:r>
        <w:rPr>
          <w:rFonts w:ascii="Arial" w:hAnsi="Arial" w:cs="Arial"/>
          <w:color w:val="000000"/>
        </w:rPr>
        <w:t>We have created an easy tool to help you convert links and we’ve also created an FAQ that you can bookmark now so you don’t have to come searching for this message later. We urge you to take action as soon as possible so that your students experience a seamless transition.</w:t>
      </w:r>
    </w:p>
    <w:p w14:paraId="709E3B02" w14:textId="77777777" w:rsidR="008A6B3A" w:rsidRDefault="008A6B3A" w:rsidP="008A6B3A">
      <w:pPr>
        <w:pStyle w:val="Heading2"/>
        <w:spacing w:before="360" w:after="120"/>
        <w:rPr>
          <w:rFonts w:eastAsia="Times New Roman"/>
        </w:rPr>
      </w:pPr>
      <w:r>
        <w:rPr>
          <w:rFonts w:ascii="Arial" w:eastAsia="Times New Roman" w:hAnsi="Arial" w:cs="Arial"/>
          <w:color w:val="000000"/>
          <w:sz w:val="24"/>
          <w:szCs w:val="24"/>
        </w:rPr>
        <w:t>Links to Help You Make Updates</w:t>
      </w:r>
    </w:p>
    <w:p w14:paraId="014AACA6" w14:textId="77777777" w:rsidR="008A6B3A" w:rsidRDefault="00697884" w:rsidP="008A6B3A">
      <w:pPr>
        <w:numPr>
          <w:ilvl w:val="0"/>
          <w:numId w:val="17"/>
        </w:numPr>
        <w:pBdr>
          <w:top w:val="none" w:sz="0" w:space="0" w:color="auto"/>
          <w:left w:val="none" w:sz="0" w:space="0" w:color="auto"/>
          <w:bottom w:val="none" w:sz="0" w:space="0" w:color="auto"/>
          <w:right w:val="none" w:sz="0" w:space="0" w:color="auto"/>
          <w:between w:val="none" w:sz="0" w:space="0" w:color="auto"/>
          <w:bar w:val="none" w:sz="0" w:color="auto"/>
        </w:pBdr>
        <w:textAlignment w:val="baseline"/>
        <w:rPr>
          <w:rFonts w:ascii="Arial" w:eastAsia="Times New Roman" w:hAnsi="Arial" w:cs="Arial"/>
        </w:rPr>
      </w:pPr>
      <w:hyperlink r:id="rId11" w:history="1">
        <w:r w:rsidR="008A6B3A">
          <w:rPr>
            <w:rStyle w:val="Hyperlink"/>
            <w:rFonts w:ascii="Arial" w:eastAsia="Times New Roman" w:hAnsi="Arial" w:cs="Arial"/>
            <w:color w:val="1155CC"/>
          </w:rPr>
          <w:t>How will library links be changing over winter break?</w:t>
        </w:r>
      </w:hyperlink>
    </w:p>
    <w:p w14:paraId="28CE0598" w14:textId="77777777" w:rsidR="008A6B3A" w:rsidRDefault="008A6B3A" w:rsidP="008A6B3A">
      <w:pPr>
        <w:numPr>
          <w:ilvl w:val="1"/>
          <w:numId w:val="17"/>
        </w:numPr>
        <w:pBdr>
          <w:top w:val="none" w:sz="0" w:space="0" w:color="auto"/>
          <w:left w:val="none" w:sz="0" w:space="0" w:color="auto"/>
          <w:bottom w:val="none" w:sz="0" w:space="0" w:color="auto"/>
          <w:right w:val="none" w:sz="0" w:space="0" w:color="auto"/>
          <w:between w:val="none" w:sz="0" w:space="0" w:color="auto"/>
          <w:bar w:val="none" w:sz="0" w:color="auto"/>
        </w:pBdr>
        <w:textAlignment w:val="baseline"/>
        <w:rPr>
          <w:rFonts w:ascii="Arial" w:eastAsia="Times New Roman" w:hAnsi="Arial" w:cs="Arial"/>
        </w:rPr>
      </w:pPr>
      <w:r>
        <w:rPr>
          <w:rFonts w:ascii="Arial" w:eastAsia="Times New Roman" w:hAnsi="Arial" w:cs="Arial"/>
        </w:rPr>
        <w:t xml:space="preserve">Contains our </w:t>
      </w:r>
      <w:hyperlink r:id="rId12" w:history="1">
        <w:r>
          <w:rPr>
            <w:rStyle w:val="Hyperlink"/>
            <w:rFonts w:ascii="Arial" w:eastAsia="Times New Roman" w:hAnsi="Arial" w:cs="Arial"/>
            <w:color w:val="1155CC"/>
          </w:rPr>
          <w:t>Library Link Converter Tool</w:t>
        </w:r>
      </w:hyperlink>
    </w:p>
    <w:p w14:paraId="02B94EEC" w14:textId="77777777" w:rsidR="008A6B3A" w:rsidRDefault="008A6B3A" w:rsidP="008A6B3A">
      <w:pPr>
        <w:pStyle w:val="Heading2"/>
        <w:spacing w:before="360" w:after="120"/>
        <w:rPr>
          <w:rFonts w:eastAsia="Times New Roman"/>
        </w:rPr>
      </w:pPr>
      <w:r>
        <w:rPr>
          <w:rFonts w:ascii="Arial" w:eastAsia="Times New Roman" w:hAnsi="Arial" w:cs="Arial"/>
          <w:color w:val="000000"/>
          <w:sz w:val="24"/>
          <w:szCs w:val="24"/>
        </w:rPr>
        <w:t>Example:</w:t>
      </w:r>
    </w:p>
    <w:p w14:paraId="1A156347" w14:textId="77777777" w:rsidR="008A6B3A" w:rsidRDefault="008A6B3A" w:rsidP="008A6B3A">
      <w:pPr>
        <w:pStyle w:val="NormalWeb"/>
        <w:spacing w:before="0" w:beforeAutospacing="0" w:after="0" w:afterAutospacing="0"/>
      </w:pPr>
      <w:r>
        <w:rPr>
          <w:rFonts w:ascii="Arial" w:hAnsi="Arial" w:cs="Arial"/>
          <w:color w:val="000000"/>
        </w:rPr>
        <w:t xml:space="preserve">You teach public speaking at ARC and CRC and are sharing a link to an </w:t>
      </w:r>
      <w:proofErr w:type="spellStart"/>
      <w:r>
        <w:rPr>
          <w:rFonts w:ascii="Arial" w:hAnsi="Arial" w:cs="Arial"/>
          <w:color w:val="000000"/>
        </w:rPr>
        <w:t>ebook</w:t>
      </w:r>
      <w:proofErr w:type="spellEnd"/>
      <w:r>
        <w:rPr>
          <w:rFonts w:ascii="Arial" w:hAnsi="Arial" w:cs="Arial"/>
          <w:color w:val="000000"/>
        </w:rPr>
        <w:t xml:space="preserve"> from the EBSCO </w:t>
      </w:r>
      <w:proofErr w:type="spellStart"/>
      <w:r>
        <w:rPr>
          <w:rFonts w:ascii="Arial" w:hAnsi="Arial" w:cs="Arial"/>
          <w:color w:val="000000"/>
        </w:rPr>
        <w:t>Ebook</w:t>
      </w:r>
      <w:proofErr w:type="spellEnd"/>
      <w:r>
        <w:rPr>
          <w:rFonts w:ascii="Arial" w:hAnsi="Arial" w:cs="Arial"/>
          <w:color w:val="000000"/>
        </w:rPr>
        <w:t xml:space="preserve"> Collection database. You will convert your link twice, once for your ARC Class and once for your CRC class.</w:t>
      </w:r>
    </w:p>
    <w:p w14:paraId="418E6B15" w14:textId="77777777" w:rsidR="008A6B3A" w:rsidRDefault="008A6B3A" w:rsidP="008A6B3A"/>
    <w:p w14:paraId="0FAED405" w14:textId="77777777" w:rsidR="008A6B3A" w:rsidRDefault="008A6B3A" w:rsidP="008A6B3A">
      <w:pPr>
        <w:pStyle w:val="NormalWeb"/>
        <w:spacing w:before="0" w:beforeAutospacing="0" w:after="0" w:afterAutospacing="0"/>
      </w:pPr>
      <w:r>
        <w:rPr>
          <w:rFonts w:ascii="Arial" w:hAnsi="Arial" w:cs="Arial"/>
          <w:b/>
          <w:bCs/>
          <w:color w:val="000000"/>
        </w:rPr>
        <w:t xml:space="preserve">This is the original link: </w:t>
      </w:r>
      <w:hyperlink r:id="rId13" w:history="1">
        <w:r>
          <w:rPr>
            <w:rStyle w:val="Hyperlink"/>
            <w:rFonts w:ascii="Arial" w:hAnsi="Arial" w:cs="Arial"/>
            <w:color w:val="1155CC"/>
          </w:rPr>
          <w:t>https://</w:t>
        </w:r>
        <w:r>
          <w:rPr>
            <w:rStyle w:val="Hyperlink"/>
            <w:rFonts w:ascii="Arial" w:hAnsi="Arial" w:cs="Arial"/>
            <w:b/>
            <w:bCs/>
            <w:color w:val="1155CC"/>
            <w:shd w:val="clear" w:color="auto" w:fill="FCE5CD"/>
          </w:rPr>
          <w:t>ezproxy.losrios.edu</w:t>
        </w:r>
        <w:r>
          <w:rPr>
            <w:rStyle w:val="Hyperlink"/>
            <w:rFonts w:ascii="Arial" w:hAnsi="Arial" w:cs="Arial"/>
            <w:color w:val="1155CC"/>
          </w:rPr>
          <w:t>/login?url=https://search.ebscohost.com/login.aspx?direct=true&amp;db=nlebk&amp;AN=1913584&amp;site=ehost-live&amp;scope=site</w:t>
        </w:r>
      </w:hyperlink>
      <w:r>
        <w:rPr>
          <w:rFonts w:ascii="Arial" w:hAnsi="Arial" w:cs="Arial"/>
          <w:color w:val="000000"/>
        </w:rPr>
        <w:t> </w:t>
      </w:r>
    </w:p>
    <w:p w14:paraId="41087545" w14:textId="77777777" w:rsidR="008A6B3A" w:rsidRDefault="008A6B3A" w:rsidP="008A6B3A"/>
    <w:p w14:paraId="7C87AD68" w14:textId="77777777" w:rsidR="008A6B3A" w:rsidRDefault="008A6B3A" w:rsidP="008A6B3A">
      <w:pPr>
        <w:pStyle w:val="NormalWeb"/>
        <w:spacing w:before="0" w:beforeAutospacing="0" w:after="0" w:afterAutospacing="0"/>
      </w:pPr>
      <w:r>
        <w:rPr>
          <w:rFonts w:ascii="Arial" w:hAnsi="Arial" w:cs="Arial"/>
          <w:b/>
          <w:bCs/>
          <w:color w:val="000000"/>
        </w:rPr>
        <w:t>This is what it looks like after conversion for each college:</w:t>
      </w:r>
    </w:p>
    <w:p w14:paraId="7C146AB6" w14:textId="77777777" w:rsidR="008A6B3A" w:rsidRDefault="008A6B3A" w:rsidP="008A6B3A">
      <w:pPr>
        <w:pStyle w:val="NormalWeb"/>
        <w:spacing w:before="0" w:beforeAutospacing="0" w:after="0" w:afterAutospacing="0"/>
      </w:pPr>
      <w:r>
        <w:rPr>
          <w:rFonts w:ascii="Arial" w:hAnsi="Arial" w:cs="Arial"/>
          <w:b/>
          <w:bCs/>
          <w:color w:val="000000"/>
        </w:rPr>
        <w:t xml:space="preserve">ARC: </w:t>
      </w:r>
      <w:hyperlink r:id="rId14" w:history="1">
        <w:r>
          <w:rPr>
            <w:rStyle w:val="Hyperlink"/>
            <w:rFonts w:ascii="Arial" w:hAnsi="Arial" w:cs="Arial"/>
            <w:color w:val="1155CC"/>
          </w:rPr>
          <w:t>https://</w:t>
        </w:r>
        <w:r>
          <w:rPr>
            <w:rStyle w:val="Hyperlink"/>
            <w:rFonts w:ascii="Arial" w:hAnsi="Arial" w:cs="Arial"/>
            <w:b/>
            <w:bCs/>
            <w:color w:val="1155CC"/>
            <w:shd w:val="clear" w:color="auto" w:fill="F4CCCC"/>
          </w:rPr>
          <w:t>arclosrios.idm.oclc.org</w:t>
        </w:r>
        <w:r>
          <w:rPr>
            <w:rStyle w:val="Hyperlink"/>
            <w:rFonts w:ascii="Arial" w:hAnsi="Arial" w:cs="Arial"/>
            <w:color w:val="1155CC"/>
          </w:rPr>
          <w:t>/login?url=https://search.ebscohost.com/login.aspx?direct=true&amp;db=nlebk&amp;AN=1913584&amp;site=ehost-live&amp;scope=site</w:t>
        </w:r>
      </w:hyperlink>
    </w:p>
    <w:p w14:paraId="364EB2BE" w14:textId="77777777" w:rsidR="008A6B3A" w:rsidRDefault="008A6B3A" w:rsidP="008A6B3A">
      <w:pPr>
        <w:pStyle w:val="NormalWeb"/>
        <w:spacing w:before="0" w:beforeAutospacing="0" w:after="0" w:afterAutospacing="0"/>
      </w:pPr>
      <w:r>
        <w:rPr>
          <w:rFonts w:ascii="Arial" w:hAnsi="Arial" w:cs="Arial"/>
          <w:b/>
          <w:bCs/>
          <w:color w:val="000000"/>
        </w:rPr>
        <w:t xml:space="preserve">CRC: </w:t>
      </w:r>
      <w:hyperlink r:id="rId15" w:history="1">
        <w:r>
          <w:rPr>
            <w:rStyle w:val="Hyperlink"/>
            <w:rFonts w:ascii="Arial" w:hAnsi="Arial" w:cs="Arial"/>
            <w:color w:val="1155CC"/>
          </w:rPr>
          <w:t>https://</w:t>
        </w:r>
        <w:r>
          <w:rPr>
            <w:rStyle w:val="Hyperlink"/>
            <w:rFonts w:ascii="Arial" w:hAnsi="Arial" w:cs="Arial"/>
            <w:b/>
            <w:bCs/>
            <w:color w:val="1155CC"/>
            <w:shd w:val="clear" w:color="auto" w:fill="F4CCCC"/>
          </w:rPr>
          <w:t>crclosrios.idm.oclc.org</w:t>
        </w:r>
        <w:r>
          <w:rPr>
            <w:rStyle w:val="Hyperlink"/>
            <w:rFonts w:ascii="Arial" w:hAnsi="Arial" w:cs="Arial"/>
            <w:color w:val="1155CC"/>
          </w:rPr>
          <w:t>/login?url=https://search.ebscohost.com/login.aspx?direct=true&amp;db=nlebk&amp;AN=1913584&amp;site=ehost-live&amp;scope=site</w:t>
        </w:r>
      </w:hyperlink>
    </w:p>
    <w:p w14:paraId="042BE8C9" w14:textId="77777777" w:rsidR="008A6B3A" w:rsidRDefault="008A6B3A" w:rsidP="008A6B3A">
      <w:r>
        <w:br/>
      </w:r>
      <w:r>
        <w:rPr>
          <w:rFonts w:ascii="Arial" w:hAnsi="Arial" w:cs="Arial"/>
        </w:rPr>
        <w:t xml:space="preserve">If you have any questions, please feel free to </w:t>
      </w:r>
      <w:hyperlink r:id="rId16" w:history="1">
        <w:r>
          <w:rPr>
            <w:rStyle w:val="Hyperlink"/>
            <w:rFonts w:ascii="Arial" w:hAnsi="Arial" w:cs="Arial"/>
            <w:color w:val="1155CC"/>
          </w:rPr>
          <w:t>email the library</w:t>
        </w:r>
      </w:hyperlink>
    </w:p>
    <w:p w14:paraId="68BE2BB7" w14:textId="77777777" w:rsidR="00AE225D" w:rsidRDefault="00AE225D" w:rsidP="008A6B3A"/>
    <w:p w14:paraId="1E3964B3" w14:textId="63B66E9B" w:rsidR="008A6B3A" w:rsidRDefault="008A6B3A" w:rsidP="008A6B3A">
      <w:r>
        <w:t xml:space="preserve">ARC Library Answers </w:t>
      </w:r>
    </w:p>
    <w:p w14:paraId="1AD8DD94" w14:textId="77777777" w:rsidR="008A6B3A" w:rsidRDefault="00697884" w:rsidP="008A6B3A">
      <w:hyperlink r:id="rId17" w:history="1">
        <w:r w:rsidR="008A6B3A" w:rsidRPr="00CD4BFD">
          <w:rPr>
            <w:rStyle w:val="Hyperlink"/>
          </w:rPr>
          <w:t>https://answers.library.losrios.edu/arc/faq/399328</w:t>
        </w:r>
      </w:hyperlink>
    </w:p>
    <w:p w14:paraId="0CB9333C" w14:textId="77777777" w:rsidR="008A6B3A" w:rsidRDefault="008A6B3A" w:rsidP="008A6B3A"/>
    <w:p w14:paraId="37EF4EAD" w14:textId="77777777" w:rsidR="008A6B3A" w:rsidRDefault="008A6B3A" w:rsidP="008A6B3A">
      <w:pPr>
        <w:pStyle w:val="Heading2"/>
        <w:shd w:val="clear" w:color="auto" w:fill="F5F5F5"/>
        <w:spacing w:before="0"/>
        <w:rPr>
          <w:rFonts w:ascii="inherit" w:hAnsi="inherit"/>
          <w:b/>
          <w:bCs/>
          <w:color w:val="333333"/>
          <w:sz w:val="45"/>
          <w:szCs w:val="45"/>
        </w:rPr>
      </w:pPr>
      <w:r>
        <w:rPr>
          <w:rFonts w:ascii="inherit" w:hAnsi="inherit"/>
          <w:color w:val="333333"/>
          <w:sz w:val="45"/>
          <w:szCs w:val="45"/>
        </w:rPr>
        <w:t>How will library links be changing over winter break?</w:t>
      </w:r>
    </w:p>
    <w:p w14:paraId="72AA206E" w14:textId="77777777" w:rsidR="008A6B3A" w:rsidRDefault="008A6B3A" w:rsidP="008A6B3A">
      <w:pPr>
        <w:pStyle w:val="NormalWeb"/>
        <w:shd w:val="clear" w:color="auto" w:fill="FFFFFF"/>
        <w:spacing w:before="0" w:beforeAutospacing="0" w:after="150" w:afterAutospacing="0"/>
        <w:rPr>
          <w:rFonts w:ascii="Source Sans Pro" w:hAnsi="Source Sans Pro"/>
          <w:color w:val="333333"/>
          <w:sz w:val="25"/>
          <w:szCs w:val="25"/>
        </w:rPr>
      </w:pPr>
      <w:r>
        <w:rPr>
          <w:rFonts w:ascii="Source Sans Pro" w:hAnsi="Source Sans Pro"/>
          <w:color w:val="333333"/>
          <w:sz w:val="25"/>
          <w:szCs w:val="25"/>
        </w:rPr>
        <w:t>Over winter break, we are making a change to the way we provide off-campus access to library resources. We are taking care of most of these changes in the background, but you will need to take action if you have certain types of library links in Canvas, your syllabus, or other course or promotional materials.</w:t>
      </w:r>
    </w:p>
    <w:p w14:paraId="03AB1726" w14:textId="77777777" w:rsidR="008A6B3A" w:rsidRDefault="008A6B3A" w:rsidP="008A6B3A">
      <w:pPr>
        <w:pStyle w:val="Heading3"/>
        <w:shd w:val="clear" w:color="auto" w:fill="FFFFFF"/>
        <w:spacing w:before="300" w:after="150"/>
        <w:rPr>
          <w:rFonts w:ascii="inherit" w:hAnsi="inherit"/>
          <w:color w:val="333333"/>
          <w:sz w:val="38"/>
          <w:szCs w:val="38"/>
        </w:rPr>
      </w:pPr>
      <w:r>
        <w:rPr>
          <w:rFonts w:ascii="inherit" w:hAnsi="inherit"/>
          <w:b/>
          <w:bCs/>
          <w:color w:val="333333"/>
          <w:sz w:val="38"/>
          <w:szCs w:val="38"/>
        </w:rPr>
        <w:t>Which links do I need to change?</w:t>
      </w:r>
    </w:p>
    <w:p w14:paraId="55A3B198" w14:textId="77777777" w:rsidR="008A6B3A" w:rsidRDefault="008A6B3A" w:rsidP="008A6B3A">
      <w:pPr>
        <w:pStyle w:val="NormalWeb"/>
        <w:shd w:val="clear" w:color="auto" w:fill="FFFFFF"/>
        <w:spacing w:before="0" w:beforeAutospacing="0" w:after="150" w:afterAutospacing="0"/>
        <w:rPr>
          <w:rFonts w:ascii="Source Sans Pro" w:hAnsi="Source Sans Pro"/>
          <w:color w:val="333333"/>
          <w:sz w:val="25"/>
          <w:szCs w:val="25"/>
        </w:rPr>
      </w:pPr>
      <w:r>
        <w:rPr>
          <w:rFonts w:ascii="Source Sans Pro" w:hAnsi="Source Sans Pro"/>
          <w:color w:val="333333"/>
          <w:sz w:val="25"/>
          <w:szCs w:val="25"/>
        </w:rPr>
        <w:t>You will only need to change links that include </w:t>
      </w:r>
      <w:r>
        <w:rPr>
          <w:rStyle w:val="Strong"/>
          <w:rFonts w:ascii="Source Sans Pro" w:hAnsi="Source Sans Pro"/>
          <w:color w:val="333333"/>
          <w:sz w:val="25"/>
          <w:szCs w:val="25"/>
        </w:rPr>
        <w:t>ezproxy.losrios.edu</w:t>
      </w:r>
      <w:r>
        <w:rPr>
          <w:rFonts w:ascii="Source Sans Pro" w:hAnsi="Source Sans Pro"/>
          <w:color w:val="333333"/>
          <w:sz w:val="25"/>
          <w:szCs w:val="25"/>
        </w:rPr>
        <w:t>.</w:t>
      </w:r>
    </w:p>
    <w:p w14:paraId="03E0F52E" w14:textId="77777777" w:rsidR="008A6B3A" w:rsidRDefault="008A6B3A" w:rsidP="008A6B3A">
      <w:pPr>
        <w:pStyle w:val="NormalWeb"/>
        <w:shd w:val="clear" w:color="auto" w:fill="FFFFFF"/>
        <w:spacing w:before="0" w:beforeAutospacing="0" w:after="150" w:afterAutospacing="0"/>
        <w:rPr>
          <w:rFonts w:ascii="Source Sans Pro" w:hAnsi="Source Sans Pro"/>
          <w:color w:val="333333"/>
          <w:sz w:val="25"/>
          <w:szCs w:val="25"/>
        </w:rPr>
      </w:pPr>
      <w:r>
        <w:rPr>
          <w:rFonts w:ascii="Source Sans Pro" w:hAnsi="Source Sans Pro"/>
          <w:color w:val="333333"/>
          <w:sz w:val="25"/>
          <w:szCs w:val="25"/>
        </w:rPr>
        <w:t>For example, a link to a JSTOR article: </w:t>
      </w:r>
      <w:r>
        <w:rPr>
          <w:rStyle w:val="Strong"/>
          <w:rFonts w:ascii="Source Sans Pro" w:hAnsi="Source Sans Pro"/>
          <w:color w:val="333333"/>
          <w:sz w:val="25"/>
          <w:szCs w:val="25"/>
        </w:rPr>
        <w:t>https://ezproxy.losrios.edu/login?url=</w:t>
      </w:r>
      <w:r>
        <w:rPr>
          <w:rFonts w:ascii="Source Sans Pro" w:hAnsi="Source Sans Pro"/>
          <w:color w:val="333333"/>
          <w:sz w:val="25"/>
          <w:szCs w:val="25"/>
        </w:rPr>
        <w:t>https://www.jstor.org/stable/26929488</w:t>
      </w:r>
    </w:p>
    <w:p w14:paraId="682A9AD5" w14:textId="77777777" w:rsidR="008A6B3A" w:rsidRDefault="008A6B3A" w:rsidP="008A6B3A">
      <w:pPr>
        <w:pStyle w:val="Heading3"/>
        <w:shd w:val="clear" w:color="auto" w:fill="FFFFFF"/>
        <w:spacing w:before="300" w:after="150"/>
        <w:rPr>
          <w:rFonts w:ascii="inherit" w:hAnsi="inherit"/>
          <w:color w:val="333333"/>
          <w:sz w:val="38"/>
          <w:szCs w:val="38"/>
        </w:rPr>
      </w:pPr>
      <w:r>
        <w:rPr>
          <w:rFonts w:ascii="inherit" w:hAnsi="inherit"/>
          <w:b/>
          <w:bCs/>
          <w:color w:val="333333"/>
          <w:sz w:val="38"/>
          <w:szCs w:val="38"/>
        </w:rPr>
        <w:t>How should I update the link?</w:t>
      </w:r>
    </w:p>
    <w:p w14:paraId="4582D544" w14:textId="77777777" w:rsidR="008A6B3A" w:rsidRDefault="008A6B3A" w:rsidP="008A6B3A">
      <w:pPr>
        <w:pStyle w:val="NormalWeb"/>
        <w:shd w:val="clear" w:color="auto" w:fill="FFFFFF"/>
        <w:spacing w:before="0" w:beforeAutospacing="0" w:after="150" w:afterAutospacing="0"/>
        <w:rPr>
          <w:rFonts w:ascii="Source Sans Pro" w:hAnsi="Source Sans Pro"/>
          <w:color w:val="333333"/>
          <w:sz w:val="25"/>
          <w:szCs w:val="25"/>
        </w:rPr>
      </w:pPr>
      <w:r>
        <w:rPr>
          <w:rFonts w:ascii="Source Sans Pro" w:hAnsi="Source Sans Pro"/>
          <w:color w:val="333333"/>
          <w:sz w:val="25"/>
          <w:szCs w:val="25"/>
        </w:rPr>
        <w:t>Swap out the existing prefix for the new prefix:  </w:t>
      </w:r>
      <w:r>
        <w:rPr>
          <w:rStyle w:val="Strong"/>
          <w:rFonts w:ascii="Source Sans Pro" w:hAnsi="Source Sans Pro"/>
          <w:color w:val="333333"/>
          <w:sz w:val="25"/>
          <w:szCs w:val="25"/>
        </w:rPr>
        <w:t>https://arclosrios.idm.oclc.org/login?url=</w:t>
      </w:r>
    </w:p>
    <w:p w14:paraId="473C5D28" w14:textId="77777777" w:rsidR="008A6B3A" w:rsidRDefault="008A6B3A" w:rsidP="008A6B3A">
      <w:pPr>
        <w:pStyle w:val="NormalWeb"/>
        <w:shd w:val="clear" w:color="auto" w:fill="FFFFFF"/>
        <w:spacing w:before="0" w:beforeAutospacing="0" w:after="150" w:afterAutospacing="0"/>
        <w:rPr>
          <w:rFonts w:ascii="Source Sans Pro" w:hAnsi="Source Sans Pro"/>
          <w:color w:val="333333"/>
          <w:sz w:val="25"/>
          <w:szCs w:val="25"/>
        </w:rPr>
      </w:pPr>
      <w:r>
        <w:rPr>
          <w:rFonts w:ascii="Source Sans Pro" w:hAnsi="Source Sans Pro"/>
          <w:color w:val="333333"/>
          <w:sz w:val="25"/>
          <w:szCs w:val="25"/>
        </w:rPr>
        <w:t xml:space="preserve">For example, if you are teaching a course at ARC and the link to an </w:t>
      </w:r>
      <w:proofErr w:type="spellStart"/>
      <w:r>
        <w:rPr>
          <w:rFonts w:ascii="Source Sans Pro" w:hAnsi="Source Sans Pro"/>
          <w:color w:val="333333"/>
          <w:sz w:val="25"/>
          <w:szCs w:val="25"/>
        </w:rPr>
        <w:t>ebook</w:t>
      </w:r>
      <w:proofErr w:type="spellEnd"/>
      <w:r>
        <w:rPr>
          <w:rFonts w:ascii="Source Sans Pro" w:hAnsi="Source Sans Pro"/>
          <w:color w:val="333333"/>
          <w:sz w:val="25"/>
          <w:szCs w:val="25"/>
        </w:rPr>
        <w:t xml:space="preserve"> in your Canvas course is: </w:t>
      </w:r>
      <w:r>
        <w:rPr>
          <w:rFonts w:ascii="Source Sans Pro" w:hAnsi="Source Sans Pro"/>
          <w:color w:val="333333"/>
          <w:sz w:val="25"/>
          <w:szCs w:val="25"/>
        </w:rPr>
        <w:br/>
        <w:t>https://</w:t>
      </w:r>
      <w:r>
        <w:rPr>
          <w:rStyle w:val="Strong"/>
          <w:rFonts w:ascii="Source Sans Pro" w:hAnsi="Source Sans Pro"/>
          <w:color w:val="333333"/>
          <w:sz w:val="25"/>
          <w:szCs w:val="25"/>
        </w:rPr>
        <w:t>ezproxy.losrios.edu</w:t>
      </w:r>
      <w:r>
        <w:rPr>
          <w:rFonts w:ascii="Source Sans Pro" w:hAnsi="Source Sans Pro"/>
          <w:color w:val="333333"/>
          <w:sz w:val="25"/>
          <w:szCs w:val="25"/>
        </w:rPr>
        <w:t>/login?url=https://search.ebscohost.com/login.aspx?direct=true&amp;db=nlebk&amp;AN=3104425&amp;site=ehost-live&amp;scope=site</w:t>
      </w:r>
    </w:p>
    <w:p w14:paraId="71CE9DFF" w14:textId="77777777" w:rsidR="008A6B3A" w:rsidRDefault="008A6B3A" w:rsidP="008A6B3A">
      <w:pPr>
        <w:pStyle w:val="NormalWeb"/>
        <w:shd w:val="clear" w:color="auto" w:fill="FFFFFF"/>
        <w:spacing w:before="0" w:beforeAutospacing="0" w:after="150" w:afterAutospacing="0"/>
        <w:rPr>
          <w:rFonts w:ascii="Source Sans Pro" w:hAnsi="Source Sans Pro"/>
          <w:color w:val="333333"/>
          <w:sz w:val="25"/>
          <w:szCs w:val="25"/>
        </w:rPr>
      </w:pPr>
      <w:r>
        <w:rPr>
          <w:rFonts w:ascii="Source Sans Pro" w:hAnsi="Source Sans Pro"/>
          <w:color w:val="333333"/>
          <w:sz w:val="25"/>
          <w:szCs w:val="25"/>
        </w:rPr>
        <w:t>You will change the link to:</w:t>
      </w:r>
      <w:r>
        <w:rPr>
          <w:rFonts w:ascii="Source Sans Pro" w:hAnsi="Source Sans Pro"/>
          <w:color w:val="333333"/>
          <w:sz w:val="25"/>
          <w:szCs w:val="25"/>
        </w:rPr>
        <w:br/>
        <w:t>https://</w:t>
      </w:r>
      <w:r>
        <w:rPr>
          <w:rStyle w:val="Strong"/>
          <w:rFonts w:ascii="Source Sans Pro" w:hAnsi="Source Sans Pro"/>
          <w:color w:val="333333"/>
          <w:sz w:val="25"/>
          <w:szCs w:val="25"/>
        </w:rPr>
        <w:t>arclosrios.idm.oclc.org</w:t>
      </w:r>
      <w:r>
        <w:rPr>
          <w:rFonts w:ascii="Source Sans Pro" w:hAnsi="Source Sans Pro"/>
          <w:color w:val="333333"/>
          <w:sz w:val="25"/>
          <w:szCs w:val="25"/>
        </w:rPr>
        <w:t>/login?url=https://search.ebscohost.com/login.aspx?direct=true&amp;db=nlebk&amp;AN=3104425&amp;site=ehost-live&amp;scope=site</w:t>
      </w:r>
    </w:p>
    <w:p w14:paraId="1E903101" w14:textId="77777777" w:rsidR="008A6B3A" w:rsidRDefault="008A6B3A" w:rsidP="008A6B3A">
      <w:pPr>
        <w:pStyle w:val="Heading3"/>
        <w:shd w:val="clear" w:color="auto" w:fill="FFFFFF"/>
        <w:spacing w:before="300" w:after="150"/>
        <w:rPr>
          <w:rFonts w:ascii="inherit" w:hAnsi="inherit"/>
          <w:color w:val="333333"/>
          <w:sz w:val="38"/>
          <w:szCs w:val="38"/>
        </w:rPr>
      </w:pPr>
      <w:r>
        <w:rPr>
          <w:rFonts w:ascii="inherit" w:hAnsi="inherit"/>
          <w:b/>
          <w:bCs/>
          <w:color w:val="333333"/>
          <w:sz w:val="38"/>
          <w:szCs w:val="38"/>
        </w:rPr>
        <w:t>Make it ARC</w:t>
      </w:r>
    </w:p>
    <w:p w14:paraId="1CB4C676" w14:textId="77777777" w:rsidR="008A6B3A" w:rsidRDefault="008A6B3A" w:rsidP="008A6B3A">
      <w:pPr>
        <w:pStyle w:val="NormalWeb"/>
        <w:shd w:val="clear" w:color="auto" w:fill="FFFFFF"/>
        <w:spacing w:before="0" w:beforeAutospacing="0" w:after="150" w:afterAutospacing="0"/>
        <w:rPr>
          <w:rFonts w:ascii="Source Sans Pro" w:hAnsi="Source Sans Pro"/>
          <w:color w:val="333333"/>
          <w:sz w:val="25"/>
          <w:szCs w:val="25"/>
        </w:rPr>
      </w:pPr>
      <w:r>
        <w:rPr>
          <w:rFonts w:ascii="Source Sans Pro" w:hAnsi="Source Sans Pro"/>
          <w:color w:val="333333"/>
          <w:sz w:val="25"/>
          <w:szCs w:val="25"/>
        </w:rPr>
        <w:t>Unlike our old prefix, the new one is college-specific. This means that ARC students and employees can use ARC's prefix. Depending on the resource, they might also be able to use the other colleges' prefixes. But to ensure access, </w:t>
      </w:r>
      <w:r>
        <w:rPr>
          <w:rStyle w:val="Strong"/>
          <w:rFonts w:ascii="Source Sans Pro" w:hAnsi="Source Sans Pro"/>
          <w:color w:val="333333"/>
          <w:sz w:val="25"/>
          <w:szCs w:val="25"/>
        </w:rPr>
        <w:t>always use ARC's prefix</w:t>
      </w:r>
      <w:r>
        <w:rPr>
          <w:rFonts w:ascii="Source Sans Pro" w:hAnsi="Source Sans Pro"/>
          <w:color w:val="333333"/>
          <w:sz w:val="25"/>
          <w:szCs w:val="25"/>
        </w:rPr>
        <w:t> when sharing links with other ARC folks.</w:t>
      </w:r>
    </w:p>
    <w:p w14:paraId="5E2E6133" w14:textId="77777777" w:rsidR="008A6B3A" w:rsidRDefault="008A6B3A" w:rsidP="008A6B3A">
      <w:pPr>
        <w:pStyle w:val="Heading3"/>
        <w:shd w:val="clear" w:color="auto" w:fill="FFFFFF"/>
        <w:spacing w:before="300" w:after="150"/>
        <w:rPr>
          <w:rFonts w:ascii="Source Sans Pro" w:hAnsi="Source Sans Pro"/>
          <w:color w:val="333333"/>
          <w:sz w:val="36"/>
          <w:szCs w:val="36"/>
        </w:rPr>
      </w:pPr>
      <w:r>
        <w:rPr>
          <w:rFonts w:ascii="Source Sans Pro" w:hAnsi="Source Sans Pro"/>
          <w:b/>
          <w:bCs/>
          <w:color w:val="333333"/>
          <w:sz w:val="36"/>
          <w:szCs w:val="36"/>
        </w:rPr>
        <w:lastRenderedPageBreak/>
        <w:t>Use the URL Converter</w:t>
      </w:r>
    </w:p>
    <w:p w14:paraId="3453D48B" w14:textId="77777777" w:rsidR="008A6B3A" w:rsidRDefault="008A6B3A" w:rsidP="008A6B3A">
      <w:pPr>
        <w:pStyle w:val="NormalWeb"/>
        <w:shd w:val="clear" w:color="auto" w:fill="FFFFFF"/>
        <w:spacing w:before="0" w:beforeAutospacing="0" w:after="150" w:afterAutospacing="0"/>
        <w:rPr>
          <w:rFonts w:ascii="Source Sans Pro" w:hAnsi="Source Sans Pro"/>
          <w:color w:val="333333"/>
          <w:sz w:val="25"/>
          <w:szCs w:val="25"/>
        </w:rPr>
      </w:pPr>
      <w:r>
        <w:rPr>
          <w:rFonts w:ascii="Source Sans Pro" w:hAnsi="Source Sans Pro"/>
          <w:color w:val="333333"/>
          <w:sz w:val="25"/>
          <w:szCs w:val="25"/>
        </w:rPr>
        <w:t>The form below will change the old proxy prefix to the new one, change non-ARC versions to ARC's, and add the prefix to URLs that don't already have it.</w:t>
      </w:r>
    </w:p>
    <w:p w14:paraId="0F0DAB5F" w14:textId="77777777" w:rsidR="008A6B3A" w:rsidRDefault="00697884" w:rsidP="008A6B3A">
      <w:hyperlink r:id="rId18" w:history="1">
        <w:r w:rsidR="008A6B3A" w:rsidRPr="00CD4BFD">
          <w:rPr>
            <w:rStyle w:val="Hyperlink"/>
          </w:rPr>
          <w:t>https://library.losrios.edu/ezproxy/url-converter/</w:t>
        </w:r>
      </w:hyperlink>
    </w:p>
    <w:p w14:paraId="1A740AF2" w14:textId="77777777" w:rsidR="008A6B3A" w:rsidRDefault="008A6B3A" w:rsidP="008A6B3A"/>
    <w:p w14:paraId="66E5B71C" w14:textId="77777777" w:rsidR="008A6B3A" w:rsidRDefault="008A6B3A" w:rsidP="008A6B3A">
      <w:pPr>
        <w:pStyle w:val="xxmsonormal"/>
        <w:rPr>
          <w:rFonts w:ascii="Arial" w:hAnsi="Arial" w:cs="Arial"/>
          <w:b/>
          <w:bCs/>
          <w:sz w:val="24"/>
          <w:szCs w:val="24"/>
        </w:rPr>
      </w:pPr>
    </w:p>
    <w:p w14:paraId="5264937A" w14:textId="13C425AA" w:rsidR="008A6B3A" w:rsidRDefault="008A6B3A" w:rsidP="008A6B3A">
      <w:pPr>
        <w:pStyle w:val="xxmsonormal"/>
        <w:rPr>
          <w:sz w:val="22"/>
          <w:szCs w:val="22"/>
        </w:rPr>
      </w:pPr>
      <w:bookmarkStart w:id="1" w:name="okta"/>
      <w:r>
        <w:rPr>
          <w:rFonts w:ascii="Arial" w:hAnsi="Arial" w:cs="Arial"/>
          <w:b/>
          <w:bCs/>
          <w:sz w:val="24"/>
          <w:szCs w:val="24"/>
        </w:rPr>
        <w:t>Service Desk Bulletin</w:t>
      </w:r>
      <w:bookmarkEnd w:id="1"/>
      <w:r>
        <w:rPr>
          <w:rFonts w:ascii="Arial" w:hAnsi="Arial" w:cs="Arial"/>
          <w:b/>
          <w:bCs/>
          <w:color w:val="000000"/>
          <w:sz w:val="24"/>
          <w:szCs w:val="24"/>
        </w:rPr>
        <w:t>:</w:t>
      </w:r>
      <w:r>
        <w:rPr>
          <w:sz w:val="22"/>
          <w:szCs w:val="22"/>
        </w:rPr>
        <w:t xml:space="preserve"> </w:t>
      </w:r>
      <w:r>
        <w:rPr>
          <w:rFonts w:ascii="Arial" w:hAnsi="Arial" w:cs="Arial"/>
          <w:b/>
          <w:bCs/>
          <w:color w:val="2F5597"/>
          <w:sz w:val="24"/>
          <w:szCs w:val="24"/>
        </w:rPr>
        <w:t>Okta Coming in January – New Identity &amp; Access Management System</w:t>
      </w:r>
      <w:r>
        <w:rPr>
          <w:rFonts w:ascii="Arial" w:hAnsi="Arial" w:cs="Arial"/>
          <w:sz w:val="24"/>
          <w:szCs w:val="24"/>
        </w:rPr>
        <w:t xml:space="preserve"> </w:t>
      </w:r>
    </w:p>
    <w:p w14:paraId="777A8320" w14:textId="77777777" w:rsidR="008A6B3A" w:rsidRDefault="008A6B3A" w:rsidP="008A6B3A">
      <w:pPr>
        <w:pStyle w:val="xxmsonormal"/>
        <w:rPr>
          <w:sz w:val="22"/>
          <w:szCs w:val="22"/>
        </w:rPr>
      </w:pPr>
      <w:r>
        <w:rPr>
          <w:b/>
          <w:bCs/>
          <w:sz w:val="22"/>
          <w:szCs w:val="22"/>
        </w:rPr>
        <w:t> </w:t>
      </w:r>
    </w:p>
    <w:p w14:paraId="32055604" w14:textId="77777777" w:rsidR="008A6B3A" w:rsidRDefault="008A6B3A" w:rsidP="008A6B3A">
      <w:pPr>
        <w:pStyle w:val="paragraph"/>
        <w:spacing w:before="0" w:beforeAutospacing="0" w:after="0" w:afterAutospacing="0"/>
        <w:textAlignment w:val="baseline"/>
        <w:rPr>
          <w:sz w:val="22"/>
          <w:szCs w:val="22"/>
        </w:rPr>
      </w:pPr>
      <w:r>
        <w:rPr>
          <w:rStyle w:val="normaltextrun"/>
          <w:rFonts w:ascii="Arial" w:hAnsi="Arial" w:cs="Arial"/>
          <w:b/>
          <w:bCs/>
          <w:sz w:val="24"/>
          <w:szCs w:val="24"/>
        </w:rPr>
        <w:t>Description:</w:t>
      </w:r>
      <w:r>
        <w:rPr>
          <w:rStyle w:val="normaltextrun"/>
          <w:rFonts w:ascii="Arial" w:hAnsi="Arial" w:cs="Arial"/>
          <w:sz w:val="24"/>
          <w:szCs w:val="24"/>
        </w:rPr>
        <w:t xml:space="preserve"> </w:t>
      </w:r>
      <w:r>
        <w:rPr>
          <w:rStyle w:val="normaltextrun"/>
          <w:rFonts w:ascii="Arial" w:hAnsi="Arial" w:cs="Arial"/>
          <w:color w:val="2F5597"/>
          <w:sz w:val="24"/>
          <w:szCs w:val="24"/>
        </w:rPr>
        <w:t xml:space="preserve">The Los Rios Community College District will be launching a new Identity and Access Management System called Okta. Okta is a </w:t>
      </w:r>
      <w:r>
        <w:rPr>
          <w:rStyle w:val="normaltextrun"/>
          <w:rFonts w:ascii="Arial" w:hAnsi="Arial" w:cs="Arial"/>
          <w:b/>
          <w:bCs/>
          <w:color w:val="2F5597"/>
          <w:sz w:val="24"/>
          <w:szCs w:val="24"/>
        </w:rPr>
        <w:t>required</w:t>
      </w:r>
      <w:r>
        <w:rPr>
          <w:rStyle w:val="normaltextrun"/>
          <w:rFonts w:ascii="Arial" w:hAnsi="Arial" w:cs="Arial"/>
          <w:color w:val="2F5597"/>
          <w:sz w:val="24"/>
          <w:szCs w:val="24"/>
        </w:rPr>
        <w:t xml:space="preserve"> tool that will be used by all students and employees to manage their Los Rios digital identity (WID), control access to various college resources, and streamline login/authentication processes. Okta is being implemented as part of the district’s ongoing efforts to combat cybercriminals and safeguard student and employee data. The Okta toolset includes the following components:</w:t>
      </w:r>
      <w:r>
        <w:rPr>
          <w:rStyle w:val="eop"/>
          <w:rFonts w:ascii="Arial" w:hAnsi="Arial" w:cs="Arial"/>
          <w:color w:val="2F5597"/>
        </w:rPr>
        <w:t> </w:t>
      </w:r>
    </w:p>
    <w:p w14:paraId="11C1A6CE" w14:textId="77777777" w:rsidR="008A6B3A" w:rsidRDefault="008A6B3A" w:rsidP="008A6B3A">
      <w:pPr>
        <w:pStyle w:val="paragraph"/>
        <w:numPr>
          <w:ilvl w:val="0"/>
          <w:numId w:val="18"/>
        </w:numPr>
        <w:spacing w:before="0" w:beforeAutospacing="0" w:after="0" w:afterAutospacing="0"/>
        <w:textAlignment w:val="baseline"/>
        <w:rPr>
          <w:rFonts w:eastAsia="Times New Roman"/>
          <w:color w:val="2F5597"/>
          <w:sz w:val="22"/>
          <w:szCs w:val="22"/>
        </w:rPr>
      </w:pPr>
      <w:r>
        <w:rPr>
          <w:rStyle w:val="normaltextrun"/>
          <w:rFonts w:ascii="Arial" w:eastAsia="Times New Roman" w:hAnsi="Arial" w:cs="Arial"/>
          <w:color w:val="2F5597"/>
          <w:sz w:val="24"/>
          <w:szCs w:val="24"/>
        </w:rPr>
        <w:t>Single Sign-On (SSO)</w:t>
      </w:r>
      <w:r>
        <w:rPr>
          <w:rStyle w:val="eop"/>
          <w:rFonts w:ascii="Arial" w:eastAsia="Times New Roman" w:hAnsi="Arial" w:cs="Arial"/>
          <w:color w:val="2F5597"/>
        </w:rPr>
        <w:t> </w:t>
      </w:r>
    </w:p>
    <w:p w14:paraId="4D28EE06" w14:textId="77777777" w:rsidR="008A6B3A" w:rsidRDefault="008A6B3A" w:rsidP="008A6B3A">
      <w:pPr>
        <w:pStyle w:val="paragraph"/>
        <w:numPr>
          <w:ilvl w:val="0"/>
          <w:numId w:val="18"/>
        </w:numPr>
        <w:spacing w:before="0" w:beforeAutospacing="0" w:after="0" w:afterAutospacing="0"/>
        <w:textAlignment w:val="baseline"/>
        <w:rPr>
          <w:rFonts w:eastAsia="Times New Roman"/>
          <w:color w:val="2F5597"/>
          <w:sz w:val="22"/>
          <w:szCs w:val="22"/>
        </w:rPr>
      </w:pPr>
      <w:r>
        <w:rPr>
          <w:rStyle w:val="normaltextrun"/>
          <w:rFonts w:ascii="Arial" w:eastAsia="Times New Roman" w:hAnsi="Arial" w:cs="Arial"/>
          <w:color w:val="2F5597"/>
          <w:sz w:val="24"/>
          <w:szCs w:val="24"/>
        </w:rPr>
        <w:t>Multifactor Authentication (MFA) for Students and Employees (replacing the Duo Mobile app)</w:t>
      </w:r>
      <w:r>
        <w:rPr>
          <w:rStyle w:val="eop"/>
          <w:rFonts w:ascii="Arial" w:eastAsia="Times New Roman" w:hAnsi="Arial" w:cs="Arial"/>
          <w:color w:val="2F5597"/>
        </w:rPr>
        <w:t> </w:t>
      </w:r>
    </w:p>
    <w:p w14:paraId="36403712" w14:textId="77777777" w:rsidR="008A6B3A" w:rsidRDefault="008A6B3A" w:rsidP="008A6B3A">
      <w:pPr>
        <w:pStyle w:val="paragraph"/>
        <w:numPr>
          <w:ilvl w:val="0"/>
          <w:numId w:val="18"/>
        </w:numPr>
        <w:spacing w:before="0" w:beforeAutospacing="0" w:after="0" w:afterAutospacing="0"/>
        <w:textAlignment w:val="baseline"/>
        <w:rPr>
          <w:rFonts w:eastAsia="Times New Roman"/>
          <w:color w:val="2F5597"/>
          <w:sz w:val="22"/>
          <w:szCs w:val="22"/>
        </w:rPr>
      </w:pPr>
      <w:r>
        <w:rPr>
          <w:rStyle w:val="normaltextrun"/>
          <w:rFonts w:ascii="Arial" w:eastAsia="Times New Roman" w:hAnsi="Arial" w:cs="Arial"/>
          <w:color w:val="2F5597"/>
          <w:sz w:val="24"/>
          <w:szCs w:val="24"/>
        </w:rPr>
        <w:t>Password Self-Service</w:t>
      </w:r>
      <w:r>
        <w:rPr>
          <w:rStyle w:val="eop"/>
          <w:rFonts w:ascii="Arial" w:eastAsia="Times New Roman" w:hAnsi="Arial" w:cs="Arial"/>
          <w:color w:val="2F5597"/>
        </w:rPr>
        <w:t> </w:t>
      </w:r>
    </w:p>
    <w:p w14:paraId="588D6DAD" w14:textId="77777777" w:rsidR="008A6B3A" w:rsidRDefault="008A6B3A" w:rsidP="008A6B3A">
      <w:pPr>
        <w:pStyle w:val="paragraph"/>
        <w:numPr>
          <w:ilvl w:val="0"/>
          <w:numId w:val="18"/>
        </w:numPr>
        <w:spacing w:before="0" w:beforeAutospacing="0" w:after="0" w:afterAutospacing="0"/>
        <w:textAlignment w:val="baseline"/>
        <w:rPr>
          <w:rFonts w:eastAsia="Times New Roman"/>
          <w:sz w:val="22"/>
          <w:szCs w:val="22"/>
        </w:rPr>
      </w:pPr>
      <w:r>
        <w:rPr>
          <w:rStyle w:val="normaltextrun"/>
          <w:rFonts w:ascii="Arial" w:eastAsia="Times New Roman" w:hAnsi="Arial" w:cs="Arial"/>
          <w:color w:val="2F5597"/>
          <w:sz w:val="24"/>
          <w:szCs w:val="24"/>
        </w:rPr>
        <w:t>Okta Dashboard (Application Hub)</w:t>
      </w:r>
    </w:p>
    <w:p w14:paraId="44B57245" w14:textId="77777777" w:rsidR="008A6B3A" w:rsidRDefault="008A6B3A" w:rsidP="008A6B3A">
      <w:pPr>
        <w:pStyle w:val="paragraph"/>
        <w:spacing w:before="0" w:beforeAutospacing="0" w:after="0" w:afterAutospacing="0"/>
        <w:textAlignment w:val="baseline"/>
        <w:rPr>
          <w:sz w:val="22"/>
          <w:szCs w:val="22"/>
        </w:rPr>
      </w:pPr>
      <w:r>
        <w:rPr>
          <w:rStyle w:val="normaltextrun"/>
          <w:rFonts w:ascii="Arial" w:hAnsi="Arial" w:cs="Arial"/>
          <w:color w:val="2F5597"/>
          <w:sz w:val="24"/>
          <w:szCs w:val="24"/>
        </w:rPr>
        <w:t> </w:t>
      </w:r>
    </w:p>
    <w:p w14:paraId="7FED9488" w14:textId="77777777" w:rsidR="008A6B3A" w:rsidRDefault="008A6B3A" w:rsidP="008A6B3A">
      <w:pPr>
        <w:pStyle w:val="paragraph"/>
        <w:spacing w:before="0" w:beforeAutospacing="0" w:after="0" w:afterAutospacing="0"/>
        <w:textAlignment w:val="baseline"/>
        <w:rPr>
          <w:sz w:val="22"/>
          <w:szCs w:val="22"/>
        </w:rPr>
      </w:pPr>
      <w:r>
        <w:rPr>
          <w:rStyle w:val="normaltextrun"/>
          <w:rFonts w:ascii="Arial" w:hAnsi="Arial" w:cs="Arial"/>
          <w:color w:val="2F5597"/>
          <w:sz w:val="24"/>
          <w:szCs w:val="24"/>
        </w:rPr>
        <w:t>For additional information about Okta, please go to the</w:t>
      </w:r>
      <w:r>
        <w:rPr>
          <w:rStyle w:val="normaltextrun"/>
          <w:rFonts w:ascii="Arial" w:hAnsi="Arial" w:cs="Arial"/>
          <w:sz w:val="24"/>
          <w:szCs w:val="24"/>
        </w:rPr>
        <w:t xml:space="preserve"> </w:t>
      </w:r>
      <w:hyperlink r:id="rId19" w:history="1">
        <w:r>
          <w:rPr>
            <w:rStyle w:val="Hyperlink"/>
            <w:rFonts w:ascii="Arial" w:hAnsi="Arial" w:cs="Arial"/>
            <w:sz w:val="24"/>
            <w:szCs w:val="24"/>
          </w:rPr>
          <w:t>Okta Information Page</w:t>
        </w:r>
      </w:hyperlink>
      <w:r>
        <w:rPr>
          <w:rStyle w:val="normaltextrun"/>
          <w:rFonts w:ascii="Arial" w:hAnsi="Arial" w:cs="Arial"/>
          <w:sz w:val="24"/>
          <w:szCs w:val="24"/>
        </w:rPr>
        <w:t>.</w:t>
      </w:r>
    </w:p>
    <w:p w14:paraId="586832F2" w14:textId="77777777" w:rsidR="008A6B3A" w:rsidRDefault="008A6B3A" w:rsidP="008A6B3A">
      <w:pPr>
        <w:pStyle w:val="xxmsonormal"/>
        <w:rPr>
          <w:sz w:val="22"/>
          <w:szCs w:val="22"/>
        </w:rPr>
      </w:pPr>
      <w:r>
        <w:rPr>
          <w:rFonts w:ascii="Arial" w:hAnsi="Arial" w:cs="Arial"/>
          <w:b/>
          <w:bCs/>
          <w:sz w:val="24"/>
          <w:szCs w:val="24"/>
        </w:rPr>
        <w:t> </w:t>
      </w:r>
    </w:p>
    <w:p w14:paraId="30774C66" w14:textId="77777777" w:rsidR="008A6B3A" w:rsidRDefault="008A6B3A" w:rsidP="008A6B3A">
      <w:pPr>
        <w:pStyle w:val="paragraph"/>
        <w:spacing w:before="0" w:beforeAutospacing="0" w:after="0" w:afterAutospacing="0"/>
        <w:textAlignment w:val="baseline"/>
        <w:rPr>
          <w:sz w:val="22"/>
          <w:szCs w:val="22"/>
        </w:rPr>
      </w:pPr>
      <w:r>
        <w:rPr>
          <w:rStyle w:val="normaltextrun"/>
          <w:rFonts w:ascii="Arial" w:hAnsi="Arial" w:cs="Arial"/>
          <w:b/>
          <w:bCs/>
          <w:sz w:val="24"/>
          <w:szCs w:val="24"/>
        </w:rPr>
        <w:t>Systems or Services Impacted:</w:t>
      </w:r>
      <w:r>
        <w:rPr>
          <w:rStyle w:val="normaltextrun"/>
          <w:rFonts w:ascii="Arial" w:hAnsi="Arial" w:cs="Arial"/>
          <w:sz w:val="24"/>
          <w:szCs w:val="24"/>
        </w:rPr>
        <w:t xml:space="preserve"> </w:t>
      </w:r>
      <w:r>
        <w:rPr>
          <w:rStyle w:val="normaltextrun"/>
          <w:rFonts w:ascii="Arial" w:hAnsi="Arial" w:cs="Arial"/>
          <w:color w:val="2F5597"/>
          <w:sz w:val="24"/>
          <w:szCs w:val="24"/>
        </w:rPr>
        <w:t>Okta and MFA will be required to access most applications currently available through SSO, including the following:</w:t>
      </w:r>
      <w:r>
        <w:rPr>
          <w:rStyle w:val="eop"/>
          <w:rFonts w:ascii="Arial" w:hAnsi="Arial" w:cs="Arial"/>
          <w:color w:val="2F5597"/>
        </w:rPr>
        <w:t> </w:t>
      </w:r>
    </w:p>
    <w:p w14:paraId="6BBAC0C4" w14:textId="77777777" w:rsidR="008A6B3A" w:rsidRDefault="008A6B3A" w:rsidP="008A6B3A">
      <w:pPr>
        <w:pStyle w:val="paragraph"/>
        <w:numPr>
          <w:ilvl w:val="0"/>
          <w:numId w:val="19"/>
        </w:numPr>
        <w:spacing w:before="0" w:beforeAutospacing="0" w:after="0" w:afterAutospacing="0"/>
        <w:textAlignment w:val="baseline"/>
        <w:rPr>
          <w:rFonts w:eastAsia="Times New Roman"/>
          <w:sz w:val="22"/>
          <w:szCs w:val="22"/>
        </w:rPr>
      </w:pPr>
      <w:r>
        <w:rPr>
          <w:rStyle w:val="normaltextrun"/>
          <w:rFonts w:ascii="Arial" w:eastAsia="Times New Roman" w:hAnsi="Arial" w:cs="Arial"/>
          <w:color w:val="2F5597"/>
          <w:sz w:val="24"/>
          <w:szCs w:val="24"/>
        </w:rPr>
        <w:t>Microsoft Office 365/Outlook</w:t>
      </w:r>
    </w:p>
    <w:p w14:paraId="768205A1" w14:textId="77777777" w:rsidR="008A6B3A" w:rsidRDefault="008A6B3A" w:rsidP="008A6B3A">
      <w:pPr>
        <w:pStyle w:val="paragraph"/>
        <w:numPr>
          <w:ilvl w:val="0"/>
          <w:numId w:val="19"/>
        </w:numPr>
        <w:spacing w:before="0" w:beforeAutospacing="0" w:after="0" w:afterAutospacing="0"/>
        <w:textAlignment w:val="baseline"/>
        <w:rPr>
          <w:rFonts w:eastAsia="Times New Roman"/>
          <w:color w:val="2F5597"/>
          <w:sz w:val="22"/>
          <w:szCs w:val="22"/>
        </w:rPr>
      </w:pPr>
      <w:r>
        <w:rPr>
          <w:rStyle w:val="normaltextrun"/>
          <w:rFonts w:ascii="Arial" w:eastAsia="Times New Roman" w:hAnsi="Arial" w:cs="Arial"/>
          <w:color w:val="2F5597"/>
          <w:sz w:val="24"/>
          <w:szCs w:val="24"/>
        </w:rPr>
        <w:t>G-Suite/Gmail</w:t>
      </w:r>
    </w:p>
    <w:p w14:paraId="751ED703" w14:textId="77777777" w:rsidR="008A6B3A" w:rsidRDefault="008A6B3A" w:rsidP="008A6B3A">
      <w:pPr>
        <w:pStyle w:val="paragraph"/>
        <w:numPr>
          <w:ilvl w:val="0"/>
          <w:numId w:val="19"/>
        </w:numPr>
        <w:spacing w:before="0" w:beforeAutospacing="0" w:after="0" w:afterAutospacing="0"/>
        <w:textAlignment w:val="baseline"/>
        <w:rPr>
          <w:rFonts w:eastAsia="Times New Roman"/>
          <w:color w:val="2F5597"/>
          <w:sz w:val="22"/>
          <w:szCs w:val="22"/>
        </w:rPr>
      </w:pPr>
      <w:r>
        <w:rPr>
          <w:rStyle w:val="normaltextrun"/>
          <w:rFonts w:ascii="Arial" w:eastAsia="Times New Roman" w:hAnsi="Arial" w:cs="Arial"/>
          <w:color w:val="2F5597"/>
          <w:sz w:val="24"/>
          <w:szCs w:val="24"/>
        </w:rPr>
        <w:t>Online Grading System (OGS)</w:t>
      </w:r>
    </w:p>
    <w:p w14:paraId="3B2B9317" w14:textId="77777777" w:rsidR="008A6B3A" w:rsidRDefault="008A6B3A" w:rsidP="008A6B3A">
      <w:pPr>
        <w:pStyle w:val="paragraph"/>
        <w:numPr>
          <w:ilvl w:val="0"/>
          <w:numId w:val="19"/>
        </w:numPr>
        <w:spacing w:before="0" w:beforeAutospacing="0" w:after="0" w:afterAutospacing="0"/>
        <w:textAlignment w:val="baseline"/>
        <w:rPr>
          <w:rFonts w:eastAsia="Times New Roman"/>
          <w:sz w:val="22"/>
          <w:szCs w:val="22"/>
        </w:rPr>
      </w:pPr>
      <w:r>
        <w:rPr>
          <w:rStyle w:val="normaltextrun"/>
          <w:rFonts w:ascii="Arial" w:eastAsia="Times New Roman" w:hAnsi="Arial" w:cs="Arial"/>
          <w:color w:val="2F5597"/>
          <w:sz w:val="24"/>
          <w:szCs w:val="24"/>
        </w:rPr>
        <w:t>Socrates</w:t>
      </w:r>
      <w:r>
        <w:rPr>
          <w:rStyle w:val="eop"/>
          <w:rFonts w:ascii="Arial" w:eastAsia="Times New Roman" w:hAnsi="Arial" w:cs="Arial"/>
          <w:color w:val="2F5597"/>
        </w:rPr>
        <w:t> </w:t>
      </w:r>
    </w:p>
    <w:p w14:paraId="11B69CB8" w14:textId="77777777" w:rsidR="008A6B3A" w:rsidRDefault="008A6B3A" w:rsidP="008A6B3A">
      <w:pPr>
        <w:pStyle w:val="paragraph"/>
        <w:numPr>
          <w:ilvl w:val="0"/>
          <w:numId w:val="19"/>
        </w:numPr>
        <w:spacing w:before="0" w:beforeAutospacing="0" w:after="0" w:afterAutospacing="0"/>
        <w:textAlignment w:val="baseline"/>
        <w:rPr>
          <w:rFonts w:eastAsia="Times New Roman"/>
          <w:color w:val="2F5597"/>
          <w:sz w:val="22"/>
          <w:szCs w:val="22"/>
        </w:rPr>
      </w:pPr>
      <w:r>
        <w:rPr>
          <w:rStyle w:val="normaltextrun"/>
          <w:rFonts w:ascii="Arial" w:eastAsia="Times New Roman" w:hAnsi="Arial" w:cs="Arial"/>
          <w:color w:val="2F5597"/>
          <w:sz w:val="24"/>
          <w:szCs w:val="24"/>
        </w:rPr>
        <w:t>PeopleSoft Applications (</w:t>
      </w:r>
      <w:proofErr w:type="spellStart"/>
      <w:r>
        <w:rPr>
          <w:rStyle w:val="normaltextrun"/>
          <w:rFonts w:ascii="Arial" w:eastAsia="Times New Roman" w:hAnsi="Arial" w:cs="Arial"/>
          <w:color w:val="2F5597"/>
          <w:sz w:val="24"/>
          <w:szCs w:val="24"/>
        </w:rPr>
        <w:t>eServices</w:t>
      </w:r>
      <w:proofErr w:type="spellEnd"/>
      <w:r>
        <w:rPr>
          <w:rStyle w:val="normaltextrun"/>
          <w:rFonts w:ascii="Arial" w:eastAsia="Times New Roman" w:hAnsi="Arial" w:cs="Arial"/>
          <w:color w:val="2F5597"/>
          <w:sz w:val="24"/>
          <w:szCs w:val="24"/>
        </w:rPr>
        <w:t>, Employee Self-Service, Campus Solutions, Human Resources, Financials)</w:t>
      </w:r>
      <w:r>
        <w:rPr>
          <w:rStyle w:val="eop"/>
          <w:rFonts w:ascii="Arial" w:eastAsia="Times New Roman" w:hAnsi="Arial" w:cs="Arial"/>
          <w:color w:val="2F5597"/>
        </w:rPr>
        <w:t> </w:t>
      </w:r>
    </w:p>
    <w:p w14:paraId="25A6FDA3" w14:textId="77777777" w:rsidR="008A6B3A" w:rsidRDefault="008A6B3A" w:rsidP="008A6B3A">
      <w:pPr>
        <w:pStyle w:val="paragraph"/>
        <w:numPr>
          <w:ilvl w:val="0"/>
          <w:numId w:val="19"/>
        </w:numPr>
        <w:spacing w:before="0" w:beforeAutospacing="0" w:after="0" w:afterAutospacing="0"/>
        <w:textAlignment w:val="baseline"/>
        <w:rPr>
          <w:rFonts w:eastAsia="Times New Roman"/>
          <w:color w:val="2F5597"/>
          <w:sz w:val="22"/>
          <w:szCs w:val="22"/>
        </w:rPr>
      </w:pPr>
      <w:r>
        <w:rPr>
          <w:rStyle w:val="normaltextrun"/>
          <w:rFonts w:ascii="Arial" w:eastAsia="Times New Roman" w:hAnsi="Arial" w:cs="Arial"/>
          <w:color w:val="2F5597"/>
          <w:sz w:val="24"/>
          <w:szCs w:val="24"/>
        </w:rPr>
        <w:t>Global Protect VPN for remote access</w:t>
      </w:r>
      <w:r>
        <w:rPr>
          <w:rStyle w:val="eop"/>
          <w:rFonts w:ascii="Arial" w:eastAsia="Times New Roman" w:hAnsi="Arial" w:cs="Arial"/>
          <w:color w:val="2F5597"/>
        </w:rPr>
        <w:t> </w:t>
      </w:r>
    </w:p>
    <w:p w14:paraId="125D11F0" w14:textId="77777777" w:rsidR="008A6B3A" w:rsidRDefault="008A6B3A" w:rsidP="008A6B3A">
      <w:pPr>
        <w:pStyle w:val="paragraph"/>
        <w:numPr>
          <w:ilvl w:val="0"/>
          <w:numId w:val="19"/>
        </w:numPr>
        <w:spacing w:before="0" w:beforeAutospacing="0" w:after="0" w:afterAutospacing="0"/>
        <w:textAlignment w:val="baseline"/>
        <w:rPr>
          <w:rFonts w:eastAsia="Times New Roman"/>
          <w:color w:val="2F5597"/>
          <w:sz w:val="22"/>
          <w:szCs w:val="22"/>
        </w:rPr>
      </w:pPr>
      <w:r>
        <w:rPr>
          <w:rStyle w:val="normaltextrun"/>
          <w:rFonts w:ascii="Arial" w:eastAsia="Times New Roman" w:hAnsi="Arial" w:cs="Arial"/>
          <w:color w:val="2F5597"/>
          <w:sz w:val="24"/>
          <w:szCs w:val="24"/>
        </w:rPr>
        <w:t>Virtual Desktop Infrastructure (VDI)</w:t>
      </w:r>
      <w:r>
        <w:rPr>
          <w:rStyle w:val="eop"/>
          <w:rFonts w:ascii="Arial" w:eastAsia="Times New Roman" w:hAnsi="Arial" w:cs="Arial"/>
          <w:color w:val="2F5597"/>
        </w:rPr>
        <w:t> </w:t>
      </w:r>
    </w:p>
    <w:p w14:paraId="1785CEC0" w14:textId="77777777" w:rsidR="008A6B3A" w:rsidRDefault="008A6B3A" w:rsidP="008A6B3A">
      <w:pPr>
        <w:pStyle w:val="paragraph"/>
        <w:spacing w:before="0" w:beforeAutospacing="0" w:after="0" w:afterAutospacing="0"/>
        <w:textAlignment w:val="baseline"/>
        <w:rPr>
          <w:sz w:val="22"/>
          <w:szCs w:val="22"/>
        </w:rPr>
      </w:pPr>
      <w:r>
        <w:rPr>
          <w:rStyle w:val="normaltextrun"/>
          <w:b/>
          <w:bCs/>
          <w:sz w:val="22"/>
          <w:szCs w:val="22"/>
        </w:rPr>
        <w:t> </w:t>
      </w:r>
    </w:p>
    <w:p w14:paraId="035955D3" w14:textId="77777777" w:rsidR="008A6B3A" w:rsidRDefault="008A6B3A" w:rsidP="008A6B3A">
      <w:pPr>
        <w:pStyle w:val="paragraph"/>
        <w:spacing w:before="0" w:beforeAutospacing="0" w:after="0" w:afterAutospacing="0"/>
        <w:textAlignment w:val="baseline"/>
        <w:rPr>
          <w:sz w:val="22"/>
          <w:szCs w:val="22"/>
        </w:rPr>
      </w:pPr>
      <w:r>
        <w:rPr>
          <w:rStyle w:val="normaltextrun"/>
          <w:rFonts w:ascii="Arial" w:hAnsi="Arial" w:cs="Arial"/>
          <w:b/>
          <w:bCs/>
          <w:color w:val="2F5597"/>
          <w:sz w:val="24"/>
          <w:szCs w:val="24"/>
        </w:rPr>
        <w:t>Note: Okta and MFA will not be applied to Canvas at this time.</w:t>
      </w:r>
    </w:p>
    <w:p w14:paraId="153E2A5D" w14:textId="77777777" w:rsidR="008A6B3A" w:rsidRDefault="008A6B3A" w:rsidP="008A6B3A">
      <w:pPr>
        <w:pStyle w:val="xxmsonormal"/>
        <w:rPr>
          <w:sz w:val="22"/>
          <w:szCs w:val="22"/>
        </w:rPr>
      </w:pPr>
      <w:r>
        <w:rPr>
          <w:b/>
          <w:bCs/>
          <w:sz w:val="22"/>
          <w:szCs w:val="22"/>
        </w:rPr>
        <w:t> </w:t>
      </w:r>
    </w:p>
    <w:p w14:paraId="0CEBF9CB" w14:textId="77777777" w:rsidR="008A6B3A" w:rsidRDefault="008A6B3A" w:rsidP="008A6B3A">
      <w:pPr>
        <w:pStyle w:val="xxmsonormal"/>
        <w:rPr>
          <w:sz w:val="22"/>
          <w:szCs w:val="22"/>
        </w:rPr>
      </w:pPr>
      <w:r>
        <w:rPr>
          <w:rFonts w:ascii="Arial" w:hAnsi="Arial" w:cs="Arial"/>
          <w:b/>
          <w:bCs/>
          <w:color w:val="000000"/>
          <w:sz w:val="24"/>
          <w:szCs w:val="24"/>
        </w:rPr>
        <w:t>Users Impacted:</w:t>
      </w:r>
      <w:r>
        <w:rPr>
          <w:sz w:val="22"/>
          <w:szCs w:val="22"/>
        </w:rPr>
        <w:t xml:space="preserve"> </w:t>
      </w:r>
      <w:r>
        <w:rPr>
          <w:rStyle w:val="normaltextrun"/>
          <w:rFonts w:ascii="Arial" w:hAnsi="Arial" w:cs="Arial"/>
          <w:color w:val="2F5597"/>
          <w:sz w:val="24"/>
          <w:szCs w:val="24"/>
          <w:shd w:val="clear" w:color="auto" w:fill="FFFFFF"/>
        </w:rPr>
        <w:t>This change will apply to all students and employees (i.e., faculty, adjunct faculty, classified staff, temporary staff, contractors</w:t>
      </w:r>
      <w:r>
        <w:rPr>
          <w:rStyle w:val="normaltextrun"/>
          <w:rFonts w:ascii="Arial" w:hAnsi="Arial" w:cs="Arial"/>
          <w:color w:val="000000"/>
          <w:sz w:val="24"/>
          <w:szCs w:val="24"/>
          <w:shd w:val="clear" w:color="auto" w:fill="FFFFFF"/>
        </w:rPr>
        <w:t>,</w:t>
      </w:r>
      <w:r>
        <w:rPr>
          <w:rStyle w:val="normaltextrun"/>
          <w:rFonts w:ascii="Arial" w:hAnsi="Arial" w:cs="Arial"/>
          <w:color w:val="2F5597"/>
          <w:sz w:val="24"/>
          <w:szCs w:val="24"/>
          <w:shd w:val="clear" w:color="auto" w:fill="FFFFFF"/>
        </w:rPr>
        <w:t xml:space="preserve"> and student employees)</w:t>
      </w:r>
      <w:r>
        <w:rPr>
          <w:rStyle w:val="normaltextrun"/>
          <w:rFonts w:ascii="Arial" w:hAnsi="Arial" w:cs="Arial"/>
          <w:color w:val="000000"/>
          <w:sz w:val="24"/>
          <w:szCs w:val="24"/>
          <w:shd w:val="clear" w:color="auto" w:fill="FFFFFF"/>
        </w:rPr>
        <w:t xml:space="preserve"> </w:t>
      </w:r>
      <w:r>
        <w:rPr>
          <w:rStyle w:val="normaltextrun"/>
          <w:rFonts w:ascii="Arial" w:hAnsi="Arial" w:cs="Arial"/>
          <w:color w:val="2F5597"/>
          <w:sz w:val="24"/>
          <w:szCs w:val="24"/>
          <w:shd w:val="clear" w:color="auto" w:fill="FFFFFF"/>
        </w:rPr>
        <w:t>accessing Los Rios systems.</w:t>
      </w:r>
    </w:p>
    <w:p w14:paraId="53DAA993" w14:textId="77777777" w:rsidR="008A6B3A" w:rsidRDefault="008A6B3A" w:rsidP="008A6B3A">
      <w:pPr>
        <w:pStyle w:val="xxmsonormal"/>
        <w:rPr>
          <w:sz w:val="22"/>
          <w:szCs w:val="22"/>
        </w:rPr>
      </w:pPr>
    </w:p>
    <w:p w14:paraId="06A85B86" w14:textId="77777777" w:rsidR="008A6B3A" w:rsidRDefault="008A6B3A" w:rsidP="008A6B3A">
      <w:pPr>
        <w:pStyle w:val="xxmsonormal"/>
        <w:rPr>
          <w:sz w:val="22"/>
          <w:szCs w:val="22"/>
        </w:rPr>
      </w:pPr>
      <w:r>
        <w:rPr>
          <w:rFonts w:ascii="Arial" w:hAnsi="Arial" w:cs="Arial"/>
          <w:b/>
          <w:bCs/>
          <w:color w:val="000000"/>
          <w:sz w:val="24"/>
          <w:szCs w:val="24"/>
        </w:rPr>
        <w:t>Effective Date:</w:t>
      </w:r>
      <w:r>
        <w:rPr>
          <w:sz w:val="22"/>
          <w:szCs w:val="22"/>
        </w:rPr>
        <w:t xml:space="preserve"> </w:t>
      </w:r>
      <w:r>
        <w:rPr>
          <w:rFonts w:ascii="Arial" w:hAnsi="Arial" w:cs="Arial"/>
          <w:color w:val="2F5597"/>
          <w:sz w:val="24"/>
          <w:szCs w:val="24"/>
        </w:rPr>
        <w:t>Okta will be available beginning on the following dates:</w:t>
      </w:r>
    </w:p>
    <w:p w14:paraId="03CBE579" w14:textId="77777777" w:rsidR="008A6B3A" w:rsidRDefault="008A6B3A" w:rsidP="008A6B3A">
      <w:pPr>
        <w:pStyle w:val="paragraph"/>
        <w:numPr>
          <w:ilvl w:val="0"/>
          <w:numId w:val="20"/>
        </w:numPr>
        <w:spacing w:before="0" w:beforeAutospacing="0" w:after="0" w:afterAutospacing="0"/>
        <w:textAlignment w:val="baseline"/>
        <w:rPr>
          <w:rFonts w:eastAsia="Times New Roman"/>
          <w:color w:val="2F5597"/>
          <w:sz w:val="22"/>
          <w:szCs w:val="22"/>
        </w:rPr>
      </w:pPr>
      <w:r>
        <w:rPr>
          <w:rStyle w:val="normaltextrun"/>
          <w:rFonts w:ascii="Arial" w:eastAsia="Times New Roman" w:hAnsi="Arial" w:cs="Arial"/>
          <w:b/>
          <w:bCs/>
          <w:color w:val="2F5597"/>
          <w:sz w:val="24"/>
          <w:szCs w:val="24"/>
        </w:rPr>
        <w:t>December 4, 2023, through January 3, 2024</w:t>
      </w:r>
      <w:r>
        <w:rPr>
          <w:rStyle w:val="normaltextrun"/>
          <w:rFonts w:ascii="Arial" w:eastAsia="Times New Roman" w:hAnsi="Arial" w:cs="Arial"/>
          <w:color w:val="2F5597"/>
          <w:sz w:val="24"/>
          <w:szCs w:val="24"/>
        </w:rPr>
        <w:t xml:space="preserve"> – Optional early Okta registration period. Although early registration is not required, it does provide an opportunity for users to setup Okta and verify everything works so they do not run into problems during important events (e.g., financial aid deadlines, first day of class). During the early registration period, users will still have the ability to use the current SSO page and Duo Mobile for MFA until January 4, 2024. More information on how to register with Okta early will be sent out next week.</w:t>
      </w:r>
      <w:r>
        <w:rPr>
          <w:rStyle w:val="eop"/>
          <w:rFonts w:ascii="Arial" w:eastAsia="Times New Roman" w:hAnsi="Arial" w:cs="Arial"/>
          <w:color w:val="2F5597"/>
        </w:rPr>
        <w:t> </w:t>
      </w:r>
    </w:p>
    <w:p w14:paraId="402EF281" w14:textId="77777777" w:rsidR="008A6B3A" w:rsidRDefault="008A6B3A" w:rsidP="008A6B3A">
      <w:pPr>
        <w:pStyle w:val="paragraph"/>
        <w:numPr>
          <w:ilvl w:val="0"/>
          <w:numId w:val="20"/>
        </w:numPr>
        <w:spacing w:before="0" w:beforeAutospacing="0" w:after="0" w:afterAutospacing="0"/>
        <w:textAlignment w:val="baseline"/>
        <w:rPr>
          <w:rFonts w:eastAsia="Times New Roman"/>
          <w:color w:val="2F5597"/>
          <w:sz w:val="22"/>
          <w:szCs w:val="22"/>
        </w:rPr>
      </w:pPr>
      <w:r>
        <w:rPr>
          <w:rStyle w:val="normaltextrun"/>
          <w:rFonts w:ascii="Arial" w:eastAsia="Times New Roman" w:hAnsi="Arial" w:cs="Arial"/>
          <w:b/>
          <w:bCs/>
          <w:color w:val="2F5597"/>
          <w:sz w:val="24"/>
          <w:szCs w:val="24"/>
        </w:rPr>
        <w:lastRenderedPageBreak/>
        <w:t>January 4, 2024</w:t>
      </w:r>
      <w:r>
        <w:rPr>
          <w:rStyle w:val="normaltextrun"/>
          <w:rFonts w:ascii="Arial" w:eastAsia="Times New Roman" w:hAnsi="Arial" w:cs="Arial"/>
          <w:color w:val="2F5597"/>
          <w:sz w:val="24"/>
          <w:szCs w:val="24"/>
        </w:rPr>
        <w:t xml:space="preserve"> – All students and employees will be required to authenticate through Okta in order to access most Los Rios systems.</w:t>
      </w:r>
      <w:r>
        <w:rPr>
          <w:rStyle w:val="eop"/>
          <w:rFonts w:ascii="Arial" w:eastAsia="Times New Roman" w:hAnsi="Arial" w:cs="Arial"/>
          <w:color w:val="2F5597"/>
        </w:rPr>
        <w:t> </w:t>
      </w:r>
    </w:p>
    <w:p w14:paraId="641A0465" w14:textId="77777777" w:rsidR="008A6B3A" w:rsidRDefault="008A6B3A" w:rsidP="008A6B3A">
      <w:pPr>
        <w:pStyle w:val="xxmsonormal"/>
        <w:rPr>
          <w:sz w:val="22"/>
          <w:szCs w:val="22"/>
        </w:rPr>
      </w:pPr>
      <w:r>
        <w:rPr>
          <w:sz w:val="22"/>
          <w:szCs w:val="22"/>
        </w:rPr>
        <w:t> </w:t>
      </w:r>
    </w:p>
    <w:p w14:paraId="5527861C" w14:textId="77777777" w:rsidR="008A6B3A" w:rsidRDefault="008A6B3A" w:rsidP="008A6B3A">
      <w:pPr>
        <w:pStyle w:val="xxmsonormal"/>
        <w:rPr>
          <w:sz w:val="22"/>
          <w:szCs w:val="22"/>
        </w:rPr>
      </w:pPr>
      <w:r>
        <w:rPr>
          <w:rStyle w:val="normaltextrun"/>
          <w:rFonts w:ascii="Arial" w:hAnsi="Arial" w:cs="Arial"/>
          <w:b/>
          <w:bCs/>
          <w:color w:val="000000"/>
          <w:sz w:val="24"/>
          <w:szCs w:val="24"/>
          <w:shd w:val="clear" w:color="auto" w:fill="FFFFFF"/>
        </w:rPr>
        <w:t xml:space="preserve">Upcoming Information Sessions: </w:t>
      </w:r>
      <w:r>
        <w:rPr>
          <w:rFonts w:ascii="Arial" w:hAnsi="Arial" w:cs="Arial"/>
          <w:color w:val="2F5597"/>
          <w:sz w:val="24"/>
          <w:szCs w:val="24"/>
        </w:rPr>
        <w:t xml:space="preserve">Two (2) information sessions have been scheduled to provide Los Rios employees with an overview of Okta, </w:t>
      </w:r>
      <w:r>
        <w:rPr>
          <w:rStyle w:val="normaltextrun"/>
          <w:rFonts w:ascii="Arial" w:hAnsi="Arial" w:cs="Arial"/>
          <w:color w:val="2F5597"/>
          <w:sz w:val="24"/>
          <w:szCs w:val="24"/>
          <w:shd w:val="clear" w:color="auto" w:fill="FFFFFF"/>
        </w:rPr>
        <w:t xml:space="preserve">demonstrate the user experience, walk-through the setup process, and answer any questions users may have about the MFA process. </w:t>
      </w:r>
      <w:r>
        <w:rPr>
          <w:rFonts w:ascii="Arial" w:hAnsi="Arial" w:cs="Arial"/>
          <w:color w:val="2F5597"/>
          <w:sz w:val="24"/>
          <w:szCs w:val="24"/>
        </w:rPr>
        <w:t xml:space="preserve">Any Los Rios employee may attend either session. </w:t>
      </w:r>
      <w:r>
        <w:rPr>
          <w:rStyle w:val="normaltextrun"/>
          <w:rFonts w:ascii="Arial" w:hAnsi="Arial" w:cs="Arial"/>
          <w:color w:val="2F5597"/>
          <w:sz w:val="24"/>
          <w:szCs w:val="24"/>
          <w:shd w:val="clear" w:color="auto" w:fill="FFFFFF"/>
        </w:rPr>
        <w:t xml:space="preserve">If you are unable to attend the information sessions, recordings will be posted on the </w:t>
      </w:r>
      <w:hyperlink r:id="rId20" w:tgtFrame="_blank" w:history="1">
        <w:r>
          <w:rPr>
            <w:rStyle w:val="Hyperlink"/>
            <w:rFonts w:ascii="Arial" w:hAnsi="Arial" w:cs="Arial"/>
            <w:sz w:val="24"/>
            <w:szCs w:val="24"/>
          </w:rPr>
          <w:t>Okta Information Page</w:t>
        </w:r>
      </w:hyperlink>
      <w:r>
        <w:rPr>
          <w:rStyle w:val="Hyperlink"/>
          <w:rFonts w:ascii="Arial" w:hAnsi="Arial" w:cs="Arial"/>
          <w:sz w:val="24"/>
          <w:szCs w:val="24"/>
        </w:rPr>
        <w:t>.</w:t>
      </w:r>
    </w:p>
    <w:p w14:paraId="6850BDD5" w14:textId="77777777" w:rsidR="008A6B3A" w:rsidRDefault="008A6B3A" w:rsidP="008A6B3A">
      <w:pPr>
        <w:pStyle w:val="xxmsonormal"/>
        <w:rPr>
          <w:rStyle w:val="eop"/>
          <w:rFonts w:ascii="Arial" w:hAnsi="Arial" w:cs="Arial"/>
          <w:color w:val="000000"/>
          <w:shd w:val="clear" w:color="auto" w:fill="FFFFFF"/>
        </w:rPr>
      </w:pPr>
      <w:r>
        <w:rPr>
          <w:rStyle w:val="eop"/>
          <w:rFonts w:ascii="Arial" w:hAnsi="Arial" w:cs="Arial"/>
          <w:color w:val="000000"/>
          <w:shd w:val="clear" w:color="auto" w:fill="FFFFFF"/>
        </w:rPr>
        <w:t> </w:t>
      </w:r>
    </w:p>
    <w:p w14:paraId="7C8F702A" w14:textId="77777777" w:rsidR="008A6B3A" w:rsidRDefault="008A6B3A" w:rsidP="008A6B3A">
      <w:pPr>
        <w:rPr>
          <w:rStyle w:val="normaltextrun"/>
          <w:rFonts w:ascii="Arial" w:hAnsi="Arial" w:cs="Arial"/>
          <w:color w:val="2F5597"/>
        </w:rPr>
      </w:pPr>
      <w:r>
        <w:rPr>
          <w:rStyle w:val="normaltextrun"/>
          <w:rFonts w:ascii="Arial" w:hAnsi="Arial" w:cs="Arial"/>
          <w:color w:val="2F5597"/>
        </w:rPr>
        <w:t>Please see the table below for additional details.</w:t>
      </w:r>
    </w:p>
    <w:p w14:paraId="25CEE8A8" w14:textId="77777777" w:rsidR="008A6B3A" w:rsidRDefault="008A6B3A" w:rsidP="008A6B3A">
      <w:pPr>
        <w:rPr>
          <w:sz w:val="22"/>
          <w:szCs w:val="22"/>
        </w:rPr>
      </w:pPr>
    </w:p>
    <w:tbl>
      <w:tblPr>
        <w:tblW w:w="0" w:type="auto"/>
        <w:jc w:val="center"/>
        <w:tblCellMar>
          <w:left w:w="0" w:type="dxa"/>
          <w:right w:w="0" w:type="dxa"/>
        </w:tblCellMar>
        <w:tblLook w:val="04A0" w:firstRow="1" w:lastRow="0" w:firstColumn="1" w:lastColumn="0" w:noHBand="0" w:noVBand="1"/>
      </w:tblPr>
      <w:tblGrid>
        <w:gridCol w:w="2569"/>
        <w:gridCol w:w="3557"/>
        <w:gridCol w:w="3514"/>
      </w:tblGrid>
      <w:tr w:rsidR="008A6B3A" w14:paraId="7F88EA6A" w14:textId="77777777" w:rsidTr="00567E4B">
        <w:trPr>
          <w:jc w:val="center"/>
        </w:trPr>
        <w:tc>
          <w:tcPr>
            <w:tcW w:w="269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DC03001" w14:textId="77777777" w:rsidR="008A6B3A" w:rsidRDefault="008A6B3A" w:rsidP="00567E4B">
            <w:pPr>
              <w:pStyle w:val="xxmsonormal"/>
              <w:jc w:val="center"/>
              <w:rPr>
                <w:rFonts w:ascii="Arial" w:hAnsi="Arial" w:cs="Arial"/>
                <w:sz w:val="22"/>
                <w:szCs w:val="22"/>
              </w:rPr>
            </w:pPr>
            <w:r>
              <w:rPr>
                <w:rFonts w:ascii="Arial" w:hAnsi="Arial" w:cs="Arial"/>
                <w:b/>
                <w:bCs/>
                <w:sz w:val="24"/>
                <w:szCs w:val="24"/>
              </w:rPr>
              <w:t>Information Session</w:t>
            </w:r>
          </w:p>
        </w:tc>
        <w:tc>
          <w:tcPr>
            <w:tcW w:w="3796"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20FE47F8" w14:textId="77777777" w:rsidR="008A6B3A" w:rsidRDefault="008A6B3A" w:rsidP="00567E4B">
            <w:pPr>
              <w:pStyle w:val="xxmsonormal"/>
              <w:jc w:val="center"/>
              <w:rPr>
                <w:rFonts w:ascii="Arial" w:hAnsi="Arial" w:cs="Arial"/>
                <w:sz w:val="22"/>
                <w:szCs w:val="22"/>
              </w:rPr>
            </w:pPr>
            <w:r>
              <w:rPr>
                <w:rFonts w:ascii="Arial" w:hAnsi="Arial" w:cs="Arial"/>
                <w:b/>
                <w:bCs/>
                <w:sz w:val="24"/>
                <w:szCs w:val="24"/>
              </w:rPr>
              <w:t>Date and Time</w:t>
            </w:r>
          </w:p>
        </w:tc>
        <w:tc>
          <w:tcPr>
            <w:tcW w:w="378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561BB202" w14:textId="77777777" w:rsidR="008A6B3A" w:rsidRDefault="008A6B3A" w:rsidP="00567E4B">
            <w:pPr>
              <w:pStyle w:val="xxmsonormal"/>
              <w:jc w:val="center"/>
              <w:rPr>
                <w:rFonts w:ascii="Arial" w:hAnsi="Arial" w:cs="Arial"/>
                <w:sz w:val="22"/>
                <w:szCs w:val="22"/>
              </w:rPr>
            </w:pPr>
            <w:r>
              <w:rPr>
                <w:rFonts w:ascii="Arial" w:hAnsi="Arial" w:cs="Arial"/>
                <w:b/>
                <w:bCs/>
                <w:sz w:val="24"/>
                <w:szCs w:val="24"/>
              </w:rPr>
              <w:t>Meeting Link</w:t>
            </w:r>
          </w:p>
        </w:tc>
      </w:tr>
      <w:tr w:rsidR="008A6B3A" w14:paraId="10DA022C" w14:textId="77777777" w:rsidTr="00567E4B">
        <w:trPr>
          <w:jc w:val="center"/>
        </w:trPr>
        <w:tc>
          <w:tcPr>
            <w:tcW w:w="269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295CFBB" w14:textId="77777777" w:rsidR="008A6B3A" w:rsidRDefault="008A6B3A" w:rsidP="00567E4B">
            <w:pPr>
              <w:pStyle w:val="xxmsonormal"/>
              <w:jc w:val="center"/>
              <w:rPr>
                <w:rFonts w:ascii="Arial" w:hAnsi="Arial" w:cs="Arial"/>
                <w:strike/>
                <w:sz w:val="22"/>
                <w:szCs w:val="22"/>
              </w:rPr>
            </w:pPr>
            <w:r>
              <w:rPr>
                <w:rFonts w:ascii="Arial" w:hAnsi="Arial" w:cs="Arial"/>
                <w:strike/>
                <w:color w:val="2F5597"/>
                <w:sz w:val="24"/>
                <w:szCs w:val="24"/>
              </w:rPr>
              <w:t>Session 1</w:t>
            </w:r>
          </w:p>
        </w:tc>
        <w:tc>
          <w:tcPr>
            <w:tcW w:w="379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84F1014" w14:textId="77777777" w:rsidR="008A6B3A" w:rsidRDefault="008A6B3A" w:rsidP="00567E4B">
            <w:pPr>
              <w:pStyle w:val="xxmsonormal"/>
              <w:jc w:val="center"/>
              <w:rPr>
                <w:rFonts w:ascii="Arial" w:hAnsi="Arial" w:cs="Arial"/>
                <w:strike/>
                <w:sz w:val="22"/>
                <w:szCs w:val="22"/>
              </w:rPr>
            </w:pPr>
            <w:r>
              <w:rPr>
                <w:rFonts w:ascii="Arial" w:hAnsi="Arial" w:cs="Arial"/>
                <w:strike/>
                <w:color w:val="2F5597"/>
                <w:sz w:val="24"/>
                <w:szCs w:val="24"/>
              </w:rPr>
              <w:t>Thursday, November 30, 2023</w:t>
            </w:r>
          </w:p>
          <w:p w14:paraId="5C288C42" w14:textId="77777777" w:rsidR="008A6B3A" w:rsidRDefault="008A6B3A" w:rsidP="00567E4B">
            <w:pPr>
              <w:pStyle w:val="xxmsonormal"/>
              <w:jc w:val="center"/>
              <w:rPr>
                <w:rFonts w:ascii="Arial" w:hAnsi="Arial" w:cs="Arial"/>
                <w:strike/>
                <w:sz w:val="22"/>
                <w:szCs w:val="22"/>
              </w:rPr>
            </w:pPr>
            <w:r>
              <w:rPr>
                <w:rFonts w:ascii="Arial" w:hAnsi="Arial" w:cs="Arial"/>
                <w:strike/>
                <w:color w:val="2F5597"/>
                <w:sz w:val="24"/>
                <w:szCs w:val="24"/>
              </w:rPr>
              <w:t>10:00AM to 11:00AM PT</w:t>
            </w:r>
          </w:p>
        </w:tc>
        <w:tc>
          <w:tcPr>
            <w:tcW w:w="37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A999446" w14:textId="77777777" w:rsidR="008A6B3A" w:rsidRDefault="008A6B3A" w:rsidP="00567E4B">
            <w:pPr>
              <w:pStyle w:val="xxmsonormal"/>
              <w:jc w:val="center"/>
              <w:rPr>
                <w:rFonts w:ascii="Arial" w:hAnsi="Arial" w:cs="Arial"/>
                <w:sz w:val="24"/>
                <w:szCs w:val="24"/>
              </w:rPr>
            </w:pPr>
            <w:r>
              <w:rPr>
                <w:rStyle w:val="Hyperlink"/>
                <w:rFonts w:ascii="Arial" w:hAnsi="Arial" w:cs="Arial"/>
                <w:sz w:val="24"/>
                <w:szCs w:val="24"/>
                <w:u w:val="none"/>
              </w:rPr>
              <w:t>Cancelled</w:t>
            </w:r>
          </w:p>
        </w:tc>
      </w:tr>
      <w:tr w:rsidR="008A6B3A" w14:paraId="7365322B" w14:textId="77777777" w:rsidTr="00567E4B">
        <w:trPr>
          <w:jc w:val="center"/>
        </w:trPr>
        <w:tc>
          <w:tcPr>
            <w:tcW w:w="269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6920311" w14:textId="77777777" w:rsidR="008A6B3A" w:rsidRDefault="008A6B3A" w:rsidP="00567E4B">
            <w:pPr>
              <w:pStyle w:val="xxmsonormal"/>
              <w:jc w:val="center"/>
              <w:rPr>
                <w:rFonts w:ascii="Arial" w:hAnsi="Arial" w:cs="Arial"/>
                <w:sz w:val="22"/>
                <w:szCs w:val="22"/>
              </w:rPr>
            </w:pPr>
            <w:r>
              <w:rPr>
                <w:rFonts w:ascii="Arial" w:hAnsi="Arial" w:cs="Arial"/>
                <w:color w:val="2F5597"/>
                <w:sz w:val="24"/>
                <w:szCs w:val="24"/>
              </w:rPr>
              <w:t>Session 2</w:t>
            </w:r>
          </w:p>
        </w:tc>
        <w:tc>
          <w:tcPr>
            <w:tcW w:w="379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A8C55AD" w14:textId="77777777" w:rsidR="008A6B3A" w:rsidRDefault="008A6B3A" w:rsidP="00567E4B">
            <w:pPr>
              <w:pStyle w:val="xxmsonormal"/>
              <w:jc w:val="center"/>
              <w:rPr>
                <w:rFonts w:ascii="Arial" w:hAnsi="Arial" w:cs="Arial"/>
                <w:sz w:val="22"/>
                <w:szCs w:val="22"/>
              </w:rPr>
            </w:pPr>
            <w:r>
              <w:rPr>
                <w:rFonts w:ascii="Arial" w:hAnsi="Arial" w:cs="Arial"/>
                <w:color w:val="2F5597"/>
                <w:sz w:val="24"/>
                <w:szCs w:val="24"/>
              </w:rPr>
              <w:t>Wednesday, December 6, 2023</w:t>
            </w:r>
          </w:p>
          <w:p w14:paraId="74BFB805" w14:textId="77777777" w:rsidR="008A6B3A" w:rsidRDefault="008A6B3A" w:rsidP="00567E4B">
            <w:pPr>
              <w:pStyle w:val="xxmsonormal"/>
              <w:jc w:val="center"/>
              <w:rPr>
                <w:rFonts w:ascii="Arial" w:hAnsi="Arial" w:cs="Arial"/>
                <w:sz w:val="22"/>
                <w:szCs w:val="22"/>
              </w:rPr>
            </w:pPr>
            <w:r>
              <w:rPr>
                <w:rFonts w:ascii="Arial" w:hAnsi="Arial" w:cs="Arial"/>
                <w:color w:val="2F5597"/>
                <w:sz w:val="24"/>
                <w:szCs w:val="24"/>
              </w:rPr>
              <w:t>2:00PM to 3:00PM PT</w:t>
            </w:r>
          </w:p>
        </w:tc>
        <w:tc>
          <w:tcPr>
            <w:tcW w:w="37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A03807D" w14:textId="77777777" w:rsidR="008A6B3A" w:rsidRDefault="00697884" w:rsidP="00567E4B">
            <w:pPr>
              <w:pStyle w:val="xxmsonormal"/>
              <w:jc w:val="center"/>
              <w:rPr>
                <w:rFonts w:ascii="Arial" w:hAnsi="Arial" w:cs="Arial"/>
                <w:sz w:val="24"/>
                <w:szCs w:val="24"/>
              </w:rPr>
            </w:pPr>
            <w:hyperlink r:id="rId21" w:tooltip="https://lrccd.zoom.us/j/89866646504" w:history="1">
              <w:r w:rsidR="008A6B3A">
                <w:rPr>
                  <w:rStyle w:val="Hyperlink"/>
                  <w:rFonts w:ascii="Arial" w:hAnsi="Arial" w:cs="Arial"/>
                  <w:sz w:val="24"/>
                  <w:szCs w:val="24"/>
                </w:rPr>
                <w:t>Join Info Session 2 Zoom Mtg</w:t>
              </w:r>
            </w:hyperlink>
          </w:p>
        </w:tc>
      </w:tr>
      <w:tr w:rsidR="008A6B3A" w14:paraId="5329AAC9" w14:textId="77777777" w:rsidTr="00567E4B">
        <w:trPr>
          <w:jc w:val="center"/>
        </w:trPr>
        <w:tc>
          <w:tcPr>
            <w:tcW w:w="269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C429815" w14:textId="77777777" w:rsidR="008A6B3A" w:rsidRDefault="008A6B3A" w:rsidP="00567E4B">
            <w:pPr>
              <w:pStyle w:val="xxmsonormal"/>
              <w:jc w:val="center"/>
              <w:rPr>
                <w:rFonts w:ascii="Arial" w:hAnsi="Arial" w:cs="Arial"/>
                <w:color w:val="2F5597"/>
                <w:sz w:val="24"/>
                <w:szCs w:val="24"/>
              </w:rPr>
            </w:pPr>
            <w:r>
              <w:rPr>
                <w:rFonts w:ascii="Arial" w:hAnsi="Arial" w:cs="Arial"/>
                <w:color w:val="2F5597"/>
                <w:sz w:val="24"/>
                <w:szCs w:val="24"/>
              </w:rPr>
              <w:t>Session 3</w:t>
            </w:r>
          </w:p>
        </w:tc>
        <w:tc>
          <w:tcPr>
            <w:tcW w:w="379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1D105DD" w14:textId="77777777" w:rsidR="008A6B3A" w:rsidRDefault="008A6B3A" w:rsidP="00567E4B">
            <w:pPr>
              <w:pStyle w:val="xxmsonormal"/>
              <w:jc w:val="center"/>
              <w:rPr>
                <w:rFonts w:ascii="Arial" w:hAnsi="Arial" w:cs="Arial"/>
                <w:sz w:val="22"/>
                <w:szCs w:val="22"/>
              </w:rPr>
            </w:pPr>
            <w:r>
              <w:rPr>
                <w:rFonts w:ascii="Arial" w:hAnsi="Arial" w:cs="Arial"/>
                <w:color w:val="2F5597"/>
                <w:sz w:val="24"/>
                <w:szCs w:val="24"/>
              </w:rPr>
              <w:t>Thursday, December 14, 2023</w:t>
            </w:r>
          </w:p>
          <w:p w14:paraId="7ADADDE0" w14:textId="77777777" w:rsidR="008A6B3A" w:rsidRDefault="008A6B3A" w:rsidP="00567E4B">
            <w:pPr>
              <w:pStyle w:val="xxmsonormal"/>
              <w:jc w:val="center"/>
              <w:rPr>
                <w:rFonts w:ascii="Arial" w:hAnsi="Arial" w:cs="Arial"/>
                <w:color w:val="2F5597"/>
                <w:sz w:val="24"/>
                <w:szCs w:val="24"/>
              </w:rPr>
            </w:pPr>
            <w:r>
              <w:rPr>
                <w:rFonts w:ascii="Arial" w:hAnsi="Arial" w:cs="Arial"/>
                <w:color w:val="2F5597"/>
                <w:sz w:val="24"/>
                <w:szCs w:val="24"/>
              </w:rPr>
              <w:t>10:00AM to 11:00AM PT</w:t>
            </w:r>
          </w:p>
        </w:tc>
        <w:tc>
          <w:tcPr>
            <w:tcW w:w="37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97EDE79" w14:textId="77777777" w:rsidR="008A6B3A" w:rsidRDefault="00697884" w:rsidP="00567E4B">
            <w:pPr>
              <w:pStyle w:val="xxmsonormal"/>
              <w:jc w:val="center"/>
              <w:rPr>
                <w:rStyle w:val="Hyperlink"/>
              </w:rPr>
            </w:pPr>
            <w:hyperlink r:id="rId22" w:history="1">
              <w:r w:rsidR="008A6B3A">
                <w:rPr>
                  <w:rStyle w:val="Hyperlink"/>
                  <w:rFonts w:ascii="Arial" w:hAnsi="Arial" w:cs="Arial"/>
                  <w:sz w:val="24"/>
                  <w:szCs w:val="24"/>
                </w:rPr>
                <w:t>Join Info Session 3 Zoom Mtg</w:t>
              </w:r>
            </w:hyperlink>
          </w:p>
        </w:tc>
      </w:tr>
    </w:tbl>
    <w:p w14:paraId="0089D144" w14:textId="77777777" w:rsidR="008A6B3A" w:rsidRDefault="008A6B3A" w:rsidP="008A6B3A">
      <w:pPr>
        <w:rPr>
          <w:sz w:val="22"/>
          <w:szCs w:val="22"/>
        </w:rPr>
      </w:pPr>
    </w:p>
    <w:p w14:paraId="422DD4ED" w14:textId="77777777" w:rsidR="008A6B3A" w:rsidRDefault="008A6B3A" w:rsidP="008A6B3A">
      <w:pPr>
        <w:rPr>
          <w:rFonts w:ascii="Arial" w:hAnsi="Arial" w:cs="Arial"/>
          <w:color w:val="2F5597"/>
        </w:rPr>
      </w:pPr>
      <w:r>
        <w:rPr>
          <w:rFonts w:ascii="Arial" w:hAnsi="Arial" w:cs="Arial"/>
          <w:color w:val="2F5597"/>
        </w:rPr>
        <w:t>To add a meeting to your calendar for each training session, use the ICS files attached and follow the steps below.</w:t>
      </w:r>
    </w:p>
    <w:p w14:paraId="734E5CEA" w14:textId="77777777" w:rsidR="008A6B3A" w:rsidRDefault="008A6B3A" w:rsidP="008A6B3A">
      <w:pPr>
        <w:rPr>
          <w:rFonts w:ascii="Arial" w:hAnsi="Arial" w:cs="Arial"/>
          <w:color w:val="2F5597"/>
        </w:rPr>
      </w:pPr>
      <w:r>
        <w:rPr>
          <w:rFonts w:ascii="Arial" w:hAnsi="Arial" w:cs="Arial"/>
          <w:color w:val="2F5597"/>
        </w:rPr>
        <w:t> </w:t>
      </w:r>
    </w:p>
    <w:p w14:paraId="204F79FE" w14:textId="77777777" w:rsidR="008A6B3A" w:rsidRDefault="008A6B3A" w:rsidP="008A6B3A">
      <w:pPr>
        <w:rPr>
          <w:rFonts w:ascii="Arial" w:hAnsi="Arial" w:cs="Arial"/>
          <w:b/>
          <w:bCs/>
          <w:color w:val="2F5597"/>
        </w:rPr>
      </w:pPr>
      <w:r>
        <w:rPr>
          <w:rFonts w:ascii="Arial" w:hAnsi="Arial" w:cs="Arial"/>
          <w:b/>
          <w:bCs/>
          <w:color w:val="2F5597"/>
        </w:rPr>
        <w:t>For Windows PC Users: </w:t>
      </w:r>
    </w:p>
    <w:p w14:paraId="2407B7DA" w14:textId="77777777" w:rsidR="008A6B3A" w:rsidRDefault="008A6B3A" w:rsidP="008A6B3A">
      <w:pPr>
        <w:numPr>
          <w:ilvl w:val="0"/>
          <w:numId w:val="21"/>
        </w:num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color w:val="2F5597"/>
        </w:rPr>
      </w:pPr>
      <w:r>
        <w:rPr>
          <w:rFonts w:ascii="Arial" w:eastAsia="Times New Roman" w:hAnsi="Arial" w:cs="Arial"/>
          <w:color w:val="2F5597"/>
        </w:rPr>
        <w:t>Double-click on the attached file for the respective information session that you would like to add to your calendar.</w:t>
      </w:r>
    </w:p>
    <w:p w14:paraId="5724F0F9" w14:textId="77777777" w:rsidR="008A6B3A" w:rsidRDefault="008A6B3A" w:rsidP="008A6B3A">
      <w:pPr>
        <w:numPr>
          <w:ilvl w:val="0"/>
          <w:numId w:val="21"/>
        </w:num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color w:val="2F5597"/>
        </w:rPr>
      </w:pPr>
      <w:r>
        <w:rPr>
          <w:rFonts w:ascii="Arial" w:eastAsia="Times New Roman" w:hAnsi="Arial" w:cs="Arial"/>
          <w:color w:val="2F5597"/>
        </w:rPr>
        <w:t>Click “Open” when prompted.</w:t>
      </w:r>
    </w:p>
    <w:p w14:paraId="3F3D64F0" w14:textId="77777777" w:rsidR="008A6B3A" w:rsidRDefault="008A6B3A" w:rsidP="008A6B3A">
      <w:pPr>
        <w:numPr>
          <w:ilvl w:val="0"/>
          <w:numId w:val="21"/>
        </w:num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color w:val="2F5597"/>
        </w:rPr>
      </w:pPr>
      <w:r>
        <w:rPr>
          <w:rFonts w:ascii="Arial" w:eastAsia="Times New Roman" w:hAnsi="Arial" w:cs="Arial"/>
          <w:color w:val="2F5597"/>
        </w:rPr>
        <w:t>If you are asked to “Select an app to open this .</w:t>
      </w:r>
      <w:proofErr w:type="spellStart"/>
      <w:r>
        <w:rPr>
          <w:rFonts w:ascii="Arial" w:eastAsia="Times New Roman" w:hAnsi="Arial" w:cs="Arial"/>
          <w:color w:val="2F5597"/>
        </w:rPr>
        <w:t>ics</w:t>
      </w:r>
      <w:proofErr w:type="spellEnd"/>
      <w:r>
        <w:rPr>
          <w:rFonts w:ascii="Arial" w:eastAsia="Times New Roman" w:hAnsi="Arial" w:cs="Arial"/>
          <w:color w:val="2F5597"/>
        </w:rPr>
        <w:t xml:space="preserve"> file”, select Outlook and click “Always”.</w:t>
      </w:r>
    </w:p>
    <w:p w14:paraId="315614EB" w14:textId="77777777" w:rsidR="008A6B3A" w:rsidRDefault="008A6B3A" w:rsidP="008A6B3A">
      <w:pPr>
        <w:numPr>
          <w:ilvl w:val="0"/>
          <w:numId w:val="21"/>
        </w:num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color w:val="2F5597"/>
        </w:rPr>
      </w:pPr>
      <w:r>
        <w:rPr>
          <w:rFonts w:ascii="Arial" w:eastAsia="Times New Roman" w:hAnsi="Arial" w:cs="Arial"/>
          <w:color w:val="2F5597"/>
        </w:rPr>
        <w:t>Accept the meeting invite to save it to your calendar.</w:t>
      </w:r>
    </w:p>
    <w:p w14:paraId="4E6D4B05" w14:textId="77777777" w:rsidR="008A6B3A" w:rsidRDefault="008A6B3A" w:rsidP="008A6B3A">
      <w:pPr>
        <w:rPr>
          <w:rFonts w:ascii="Arial" w:hAnsi="Arial" w:cs="Arial"/>
          <w:color w:val="2F5597"/>
        </w:rPr>
      </w:pPr>
      <w:r>
        <w:rPr>
          <w:rFonts w:ascii="Arial" w:hAnsi="Arial" w:cs="Arial"/>
          <w:color w:val="2F5597"/>
        </w:rPr>
        <w:t> </w:t>
      </w:r>
    </w:p>
    <w:p w14:paraId="51E3DBE0" w14:textId="77777777" w:rsidR="008A6B3A" w:rsidRDefault="008A6B3A" w:rsidP="008A6B3A">
      <w:pPr>
        <w:rPr>
          <w:rFonts w:ascii="Arial" w:hAnsi="Arial" w:cs="Arial"/>
          <w:b/>
          <w:bCs/>
          <w:color w:val="2F5597"/>
        </w:rPr>
      </w:pPr>
      <w:r>
        <w:rPr>
          <w:rFonts w:ascii="Arial" w:hAnsi="Arial" w:cs="Arial"/>
          <w:b/>
          <w:bCs/>
          <w:color w:val="2F5597"/>
        </w:rPr>
        <w:t>For Mac Users:</w:t>
      </w:r>
    </w:p>
    <w:p w14:paraId="2D771125" w14:textId="77777777" w:rsidR="008A6B3A" w:rsidRDefault="008A6B3A" w:rsidP="008A6B3A">
      <w:pPr>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color w:val="2F5597"/>
        </w:rPr>
      </w:pPr>
      <w:r>
        <w:rPr>
          <w:rFonts w:ascii="Arial" w:eastAsia="Times New Roman" w:hAnsi="Arial" w:cs="Arial"/>
          <w:color w:val="2F5597"/>
        </w:rPr>
        <w:t>Double-click on the attached file for the respective information session that you would like to add to your calendar.</w:t>
      </w:r>
    </w:p>
    <w:p w14:paraId="4BD97A14" w14:textId="77777777" w:rsidR="008A6B3A" w:rsidRDefault="008A6B3A" w:rsidP="008A6B3A">
      <w:pPr>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color w:val="2F5597"/>
        </w:rPr>
      </w:pPr>
      <w:r>
        <w:rPr>
          <w:rFonts w:ascii="Arial" w:eastAsia="Times New Roman" w:hAnsi="Arial" w:cs="Arial"/>
          <w:color w:val="2F5597"/>
        </w:rPr>
        <w:t>Click on “Import” to save the meeting to your calendar.</w:t>
      </w:r>
    </w:p>
    <w:p w14:paraId="712D2F99" w14:textId="77777777" w:rsidR="008A6B3A" w:rsidRDefault="008A6B3A" w:rsidP="008A6B3A">
      <w:pPr>
        <w:pStyle w:val="xxmsonormal"/>
        <w:rPr>
          <w:rFonts w:ascii="Arial" w:hAnsi="Arial" w:cs="Arial"/>
          <w:color w:val="2F5597"/>
          <w:sz w:val="24"/>
          <w:szCs w:val="24"/>
        </w:rPr>
      </w:pPr>
    </w:p>
    <w:p w14:paraId="6D87F4B8" w14:textId="77777777" w:rsidR="008A6B3A" w:rsidRDefault="008A6B3A" w:rsidP="008A6B3A"/>
    <w:p w14:paraId="43D9A830" w14:textId="77777777" w:rsidR="006B67D4" w:rsidRDefault="006B67D4" w:rsidP="006B67D4">
      <w:pPr>
        <w:pStyle w:val="Heading1"/>
        <w:spacing w:before="400" w:after="120"/>
        <w:rPr>
          <w:rFonts w:cs="Times New Roman"/>
          <w:color w:val="auto"/>
          <w:sz w:val="48"/>
          <w:szCs w:val="48"/>
          <w14:textOutline w14:w="0" w14:cap="rnd" w14:cmpd="sng" w14:algn="ctr">
            <w14:noFill/>
            <w14:prstDash w14:val="solid"/>
            <w14:bevel/>
          </w14:textOutline>
        </w:rPr>
      </w:pPr>
      <w:bookmarkStart w:id="2" w:name="charter"/>
      <w:r>
        <w:rPr>
          <w:rFonts w:ascii="Arial" w:hAnsi="Arial" w:cs="Arial"/>
          <w:b w:val="0"/>
          <w:bCs w:val="0"/>
          <w:sz w:val="40"/>
          <w:szCs w:val="40"/>
        </w:rPr>
        <w:t xml:space="preserve">District Affordable </w:t>
      </w:r>
      <w:bookmarkEnd w:id="2"/>
      <w:r>
        <w:rPr>
          <w:rFonts w:ascii="Arial" w:hAnsi="Arial" w:cs="Arial"/>
          <w:b w:val="0"/>
          <w:bCs w:val="0"/>
          <w:sz w:val="40"/>
          <w:szCs w:val="40"/>
        </w:rPr>
        <w:t>Learning Materials Subcommittee Charter (proposed) </w:t>
      </w:r>
    </w:p>
    <w:p w14:paraId="10161E5F" w14:textId="77777777" w:rsidR="006B67D4" w:rsidRDefault="006B67D4" w:rsidP="006B67D4">
      <w:pPr>
        <w:pStyle w:val="Heading2"/>
        <w:spacing w:before="360" w:after="120"/>
      </w:pPr>
      <w:r>
        <w:rPr>
          <w:rFonts w:ascii="Arial" w:hAnsi="Arial" w:cs="Arial"/>
          <w:b/>
          <w:bCs/>
          <w:color w:val="000000"/>
          <w:sz w:val="32"/>
          <w:szCs w:val="32"/>
        </w:rPr>
        <w:t>Background &amp; Need </w:t>
      </w:r>
    </w:p>
    <w:p w14:paraId="3B97C953" w14:textId="77777777" w:rsidR="006B67D4" w:rsidRDefault="006B67D4" w:rsidP="006B67D4">
      <w:pPr>
        <w:pStyle w:val="NormalWeb"/>
        <w:spacing w:before="0" w:beforeAutospacing="0" w:after="0" w:afterAutospacing="0"/>
      </w:pPr>
      <w:r>
        <w:rPr>
          <w:rFonts w:ascii="Arial" w:hAnsi="Arial" w:cs="Arial"/>
          <w:color w:val="000000"/>
        </w:rPr>
        <w:t>The District Textbook Affordability Task Force was established several years ago to accomplish a specific task: create a districtwide process for how to identify zero textbook cost (ZTC) courses in the class schedule. Having accomplished this task and more, the former task force members are requesting the creation of a permanent committee.</w:t>
      </w:r>
    </w:p>
    <w:p w14:paraId="49135270" w14:textId="77777777" w:rsidR="006B67D4" w:rsidRDefault="006B67D4" w:rsidP="006B67D4"/>
    <w:p w14:paraId="054E7200" w14:textId="77777777" w:rsidR="006B67D4" w:rsidRDefault="006B67D4" w:rsidP="006B67D4">
      <w:pPr>
        <w:pStyle w:val="NormalWeb"/>
        <w:spacing w:before="0" w:beforeAutospacing="0" w:after="0" w:afterAutospacing="0"/>
      </w:pPr>
      <w:r>
        <w:rPr>
          <w:rFonts w:ascii="Arial" w:hAnsi="Arial" w:cs="Arial"/>
          <w:color w:val="000000"/>
        </w:rPr>
        <w:t xml:space="preserve">There is growing interest in (and funding for) adopting open educational resources (OER), and there is a need for cross-college coordination on issues related to OER, ZTC, and textbook </w:t>
      </w:r>
      <w:r>
        <w:rPr>
          <w:rFonts w:ascii="Arial" w:hAnsi="Arial" w:cs="Arial"/>
          <w:color w:val="000000"/>
        </w:rPr>
        <w:lastRenderedPageBreak/>
        <w:t>affordability. We see this work continuing for the foreseeable future. Therefore, we propose to become a District Academic Senate subcommittee. </w:t>
      </w:r>
    </w:p>
    <w:p w14:paraId="2D781F47" w14:textId="77777777" w:rsidR="006B67D4" w:rsidRDefault="006B67D4" w:rsidP="006B67D4">
      <w:pPr>
        <w:pStyle w:val="Heading2"/>
        <w:spacing w:before="360" w:after="120"/>
      </w:pPr>
      <w:r>
        <w:rPr>
          <w:rFonts w:ascii="Arial" w:hAnsi="Arial" w:cs="Arial"/>
          <w:b/>
          <w:bCs/>
          <w:color w:val="000000"/>
          <w:sz w:val="32"/>
          <w:szCs w:val="32"/>
        </w:rPr>
        <w:t>Purpose Statement </w:t>
      </w:r>
    </w:p>
    <w:p w14:paraId="74549FE3" w14:textId="77777777" w:rsidR="006B67D4" w:rsidRDefault="006B67D4" w:rsidP="006B67D4">
      <w:pPr>
        <w:pStyle w:val="NormalWeb"/>
        <w:spacing w:before="0" w:beforeAutospacing="0" w:after="0" w:afterAutospacing="0"/>
      </w:pPr>
      <w:r>
        <w:rPr>
          <w:rFonts w:ascii="Arial" w:hAnsi="Arial" w:cs="Arial"/>
          <w:color w:val="000000"/>
        </w:rPr>
        <w:t>The District Affordable Learning Materials Committee will facilitate cross-college coordination of efforts related to course materials affordability. </w:t>
      </w:r>
    </w:p>
    <w:p w14:paraId="6D86B109" w14:textId="77777777" w:rsidR="006B67D4" w:rsidRDefault="006B67D4" w:rsidP="006B67D4">
      <w:pPr>
        <w:pStyle w:val="Heading2"/>
        <w:spacing w:before="360" w:after="120"/>
      </w:pPr>
      <w:r>
        <w:rPr>
          <w:rFonts w:ascii="Arial" w:hAnsi="Arial" w:cs="Arial"/>
          <w:b/>
          <w:bCs/>
          <w:color w:val="000000"/>
          <w:sz w:val="32"/>
          <w:szCs w:val="32"/>
        </w:rPr>
        <w:t>Areas of Responsibility </w:t>
      </w:r>
    </w:p>
    <w:p w14:paraId="6342A3EC" w14:textId="77777777" w:rsidR="006B67D4" w:rsidRDefault="006B67D4" w:rsidP="006B67D4">
      <w:pPr>
        <w:pStyle w:val="NormalWeb"/>
        <w:numPr>
          <w:ilvl w:val="0"/>
          <w:numId w:val="23"/>
        </w:numPr>
        <w:spacing w:before="0" w:beforeAutospacing="0" w:after="0" w:afterAutospacing="0"/>
        <w:textAlignment w:val="baseline"/>
        <w:rPr>
          <w:rFonts w:ascii="Arial" w:hAnsi="Arial" w:cs="Arial"/>
          <w:color w:val="000000"/>
        </w:rPr>
      </w:pPr>
      <w:r>
        <w:rPr>
          <w:rFonts w:ascii="Arial" w:hAnsi="Arial" w:cs="Arial"/>
          <w:color w:val="000000"/>
        </w:rPr>
        <w:t>Promote information sharing and coordination on topics related to course materials affordability, OER &amp; ZTC grant funding, developing and improving OER resources, and implementing ZTC degree pathways </w:t>
      </w:r>
    </w:p>
    <w:p w14:paraId="0E97861B" w14:textId="77777777" w:rsidR="006B67D4" w:rsidRDefault="006B67D4" w:rsidP="006B67D4">
      <w:pPr>
        <w:pStyle w:val="NormalWeb"/>
        <w:numPr>
          <w:ilvl w:val="0"/>
          <w:numId w:val="23"/>
        </w:numPr>
        <w:spacing w:before="0" w:beforeAutospacing="0" w:after="0" w:afterAutospacing="0"/>
        <w:textAlignment w:val="baseline"/>
        <w:rPr>
          <w:rFonts w:ascii="Arial" w:hAnsi="Arial" w:cs="Arial"/>
          <w:color w:val="000000"/>
        </w:rPr>
      </w:pPr>
      <w:r>
        <w:rPr>
          <w:rFonts w:ascii="Arial" w:hAnsi="Arial" w:cs="Arial"/>
          <w:color w:val="000000"/>
        </w:rPr>
        <w:t>Reduce duplication of efforts related to course materials affordability</w:t>
      </w:r>
    </w:p>
    <w:p w14:paraId="66006677" w14:textId="77777777" w:rsidR="006B67D4" w:rsidRDefault="006B67D4" w:rsidP="006B67D4">
      <w:pPr>
        <w:pStyle w:val="NormalWeb"/>
        <w:numPr>
          <w:ilvl w:val="0"/>
          <w:numId w:val="23"/>
        </w:numPr>
        <w:spacing w:before="0" w:beforeAutospacing="0" w:after="0" w:afterAutospacing="0"/>
        <w:textAlignment w:val="baseline"/>
        <w:rPr>
          <w:rFonts w:ascii="Arial" w:hAnsi="Arial" w:cs="Arial"/>
          <w:color w:val="000000"/>
        </w:rPr>
      </w:pPr>
      <w:r>
        <w:rPr>
          <w:rFonts w:ascii="Arial" w:hAnsi="Arial" w:cs="Arial"/>
          <w:color w:val="000000"/>
        </w:rPr>
        <w:t>Maintain ZTC and LTC symbol processes </w:t>
      </w:r>
    </w:p>
    <w:p w14:paraId="3867C6F6" w14:textId="77777777" w:rsidR="006B67D4" w:rsidRDefault="006B67D4" w:rsidP="006B67D4">
      <w:pPr>
        <w:pStyle w:val="NormalWeb"/>
        <w:numPr>
          <w:ilvl w:val="0"/>
          <w:numId w:val="23"/>
        </w:numPr>
        <w:spacing w:before="0" w:beforeAutospacing="0" w:after="0" w:afterAutospacing="0"/>
        <w:textAlignment w:val="baseline"/>
        <w:rPr>
          <w:rFonts w:ascii="Arial" w:hAnsi="Arial" w:cs="Arial"/>
          <w:color w:val="000000"/>
        </w:rPr>
      </w:pPr>
      <w:r>
        <w:rPr>
          <w:rFonts w:ascii="Arial" w:hAnsi="Arial" w:cs="Arial"/>
          <w:color w:val="000000"/>
        </w:rPr>
        <w:t>Communicate to DAS and district faculty regarding textbook affordability, ZTC, and OER issues </w:t>
      </w:r>
    </w:p>
    <w:p w14:paraId="00489C25" w14:textId="77777777" w:rsidR="006B67D4" w:rsidRDefault="006B67D4" w:rsidP="006B67D4">
      <w:pPr>
        <w:pStyle w:val="Heading2"/>
        <w:spacing w:before="360" w:after="120"/>
        <w:rPr>
          <w:rFonts w:ascii="Times New Roman" w:hAnsi="Times New Roman" w:cs="Times New Roman"/>
          <w:color w:val="auto"/>
          <w:sz w:val="36"/>
          <w:szCs w:val="36"/>
        </w:rPr>
      </w:pPr>
      <w:r>
        <w:rPr>
          <w:rFonts w:ascii="Arial" w:hAnsi="Arial" w:cs="Arial"/>
          <w:b/>
          <w:bCs/>
          <w:color w:val="000000"/>
          <w:sz w:val="32"/>
          <w:szCs w:val="32"/>
        </w:rPr>
        <w:t>Membership</w:t>
      </w:r>
    </w:p>
    <w:p w14:paraId="7C9AE392" w14:textId="77777777" w:rsidR="006B67D4" w:rsidRDefault="006B67D4" w:rsidP="006B67D4">
      <w:pPr>
        <w:pStyle w:val="Heading3"/>
        <w:spacing w:before="320" w:after="80"/>
      </w:pPr>
      <w:r>
        <w:rPr>
          <w:rFonts w:ascii="Arial" w:hAnsi="Arial" w:cs="Arial"/>
          <w:b/>
          <w:bCs/>
          <w:color w:val="434343"/>
          <w:sz w:val="28"/>
          <w:szCs w:val="28"/>
        </w:rPr>
        <w:t>Composition of Team</w:t>
      </w:r>
    </w:p>
    <w:p w14:paraId="5D1957B8" w14:textId="77777777" w:rsidR="006B67D4" w:rsidRDefault="006B67D4" w:rsidP="006B67D4">
      <w:pPr>
        <w:pStyle w:val="NormalWeb"/>
        <w:spacing w:before="0" w:beforeAutospacing="0" w:after="0" w:afterAutospacing="0"/>
      </w:pPr>
      <w:r>
        <w:rPr>
          <w:rFonts w:ascii="Arial" w:hAnsi="Arial" w:cs="Arial"/>
          <w:color w:val="000000"/>
        </w:rPr>
        <w:t>The committee will comprise:</w:t>
      </w:r>
    </w:p>
    <w:p w14:paraId="3047037D" w14:textId="77777777" w:rsidR="006B67D4" w:rsidRDefault="006B67D4" w:rsidP="006B67D4">
      <w:pPr>
        <w:pStyle w:val="NormalWeb"/>
        <w:numPr>
          <w:ilvl w:val="0"/>
          <w:numId w:val="24"/>
        </w:numPr>
        <w:spacing w:before="0" w:beforeAutospacing="0" w:after="0" w:afterAutospacing="0"/>
        <w:textAlignment w:val="baseline"/>
        <w:rPr>
          <w:rFonts w:ascii="Arial" w:hAnsi="Arial" w:cs="Arial"/>
          <w:color w:val="000000"/>
        </w:rPr>
      </w:pPr>
      <w:r>
        <w:rPr>
          <w:rFonts w:ascii="Arial" w:hAnsi="Arial" w:cs="Arial"/>
          <w:color w:val="000000"/>
        </w:rPr>
        <w:t>2 faculty members from each college, appointed by the Academic Senate. Colleges are encouraged to appoint at least one instructional faculty member.</w:t>
      </w:r>
    </w:p>
    <w:p w14:paraId="2F5D9D7D" w14:textId="77777777" w:rsidR="006B67D4" w:rsidRDefault="006B67D4" w:rsidP="006B67D4">
      <w:pPr>
        <w:pStyle w:val="NormalWeb"/>
        <w:numPr>
          <w:ilvl w:val="0"/>
          <w:numId w:val="24"/>
        </w:numPr>
        <w:spacing w:before="0" w:beforeAutospacing="0" w:after="0" w:afterAutospacing="0"/>
        <w:textAlignment w:val="baseline"/>
        <w:rPr>
          <w:rFonts w:ascii="Arial" w:hAnsi="Arial" w:cs="Arial"/>
          <w:color w:val="000000"/>
        </w:rPr>
      </w:pPr>
      <w:r>
        <w:rPr>
          <w:rFonts w:ascii="Arial" w:hAnsi="Arial" w:cs="Arial"/>
          <w:color w:val="000000"/>
        </w:rPr>
        <w:t>One manager from each college who works on OER/ZTC.</w:t>
      </w:r>
    </w:p>
    <w:p w14:paraId="356F9E66" w14:textId="77777777" w:rsidR="006B67D4" w:rsidRDefault="006B67D4" w:rsidP="006B67D4">
      <w:pPr>
        <w:pStyle w:val="NormalWeb"/>
        <w:numPr>
          <w:ilvl w:val="0"/>
          <w:numId w:val="24"/>
        </w:numPr>
        <w:spacing w:before="0" w:beforeAutospacing="0" w:after="0" w:afterAutospacing="0"/>
        <w:textAlignment w:val="baseline"/>
        <w:rPr>
          <w:rFonts w:ascii="Arial" w:hAnsi="Arial" w:cs="Arial"/>
          <w:color w:val="000000"/>
        </w:rPr>
      </w:pPr>
      <w:r>
        <w:rPr>
          <w:rFonts w:ascii="Arial" w:hAnsi="Arial" w:cs="Arial"/>
          <w:color w:val="000000"/>
        </w:rPr>
        <w:t>A district administrator.</w:t>
      </w:r>
    </w:p>
    <w:p w14:paraId="161C8EAB" w14:textId="77777777" w:rsidR="006B67D4" w:rsidRDefault="006B67D4" w:rsidP="006B67D4">
      <w:pPr>
        <w:pStyle w:val="Heading3"/>
        <w:spacing w:before="320" w:after="80"/>
        <w:rPr>
          <w:rFonts w:ascii="Times New Roman" w:hAnsi="Times New Roman" w:cs="Times New Roman"/>
          <w:color w:val="auto"/>
          <w:sz w:val="27"/>
          <w:szCs w:val="27"/>
        </w:rPr>
      </w:pPr>
      <w:r>
        <w:rPr>
          <w:rFonts w:ascii="Arial" w:hAnsi="Arial" w:cs="Arial"/>
          <w:b/>
          <w:bCs/>
          <w:color w:val="434343"/>
          <w:sz w:val="28"/>
          <w:szCs w:val="28"/>
        </w:rPr>
        <w:t>Responsibilities of Members</w:t>
      </w:r>
    </w:p>
    <w:p w14:paraId="6099E0E7" w14:textId="77777777" w:rsidR="006B67D4" w:rsidRDefault="006B67D4" w:rsidP="006B67D4">
      <w:pPr>
        <w:pStyle w:val="NormalWeb"/>
        <w:numPr>
          <w:ilvl w:val="0"/>
          <w:numId w:val="25"/>
        </w:numPr>
        <w:spacing w:before="0" w:beforeAutospacing="0" w:after="0" w:afterAutospacing="0"/>
        <w:textAlignment w:val="baseline"/>
        <w:rPr>
          <w:rFonts w:ascii="Arial" w:hAnsi="Arial" w:cs="Arial"/>
          <w:color w:val="000000"/>
        </w:rPr>
      </w:pPr>
      <w:r>
        <w:rPr>
          <w:rFonts w:ascii="Arial" w:hAnsi="Arial" w:cs="Arial"/>
          <w:color w:val="000000"/>
        </w:rPr>
        <w:t>Retain membership on the team for a term of at least one academic year.</w:t>
      </w:r>
    </w:p>
    <w:p w14:paraId="0A55F342" w14:textId="77777777" w:rsidR="006B67D4" w:rsidRDefault="006B67D4" w:rsidP="006B67D4">
      <w:pPr>
        <w:pStyle w:val="NormalWeb"/>
        <w:numPr>
          <w:ilvl w:val="0"/>
          <w:numId w:val="25"/>
        </w:numPr>
        <w:spacing w:before="0" w:beforeAutospacing="0" w:after="0" w:afterAutospacing="0"/>
        <w:textAlignment w:val="baseline"/>
        <w:rPr>
          <w:rFonts w:ascii="Arial" w:hAnsi="Arial" w:cs="Arial"/>
          <w:color w:val="000000"/>
        </w:rPr>
      </w:pPr>
      <w:r>
        <w:rPr>
          <w:rFonts w:ascii="Arial" w:hAnsi="Arial" w:cs="Arial"/>
          <w:color w:val="000000"/>
        </w:rPr>
        <w:t>Attend scheduled meetings.</w:t>
      </w:r>
    </w:p>
    <w:p w14:paraId="1E61EFB0" w14:textId="77777777" w:rsidR="006B67D4" w:rsidRDefault="006B67D4" w:rsidP="006B67D4">
      <w:pPr>
        <w:pStyle w:val="NormalWeb"/>
        <w:numPr>
          <w:ilvl w:val="0"/>
          <w:numId w:val="25"/>
        </w:numPr>
        <w:spacing w:before="0" w:beforeAutospacing="0" w:after="0" w:afterAutospacing="0"/>
        <w:textAlignment w:val="baseline"/>
        <w:rPr>
          <w:rFonts w:ascii="Arial" w:hAnsi="Arial" w:cs="Arial"/>
          <w:color w:val="000000"/>
        </w:rPr>
      </w:pPr>
      <w:r>
        <w:rPr>
          <w:rFonts w:ascii="Arial" w:hAnsi="Arial" w:cs="Arial"/>
          <w:color w:val="000000"/>
        </w:rPr>
        <w:t>Communicate on emerging issues between meetings.</w:t>
      </w:r>
    </w:p>
    <w:p w14:paraId="2E34FC12" w14:textId="77777777" w:rsidR="006B67D4" w:rsidRDefault="006B67D4" w:rsidP="006B67D4">
      <w:pPr>
        <w:pStyle w:val="NormalWeb"/>
        <w:numPr>
          <w:ilvl w:val="0"/>
          <w:numId w:val="25"/>
        </w:numPr>
        <w:spacing w:before="0" w:beforeAutospacing="0" w:after="0" w:afterAutospacing="0"/>
        <w:textAlignment w:val="baseline"/>
        <w:rPr>
          <w:rFonts w:ascii="Arial" w:hAnsi="Arial" w:cs="Arial"/>
          <w:color w:val="000000"/>
        </w:rPr>
      </w:pPr>
      <w:r>
        <w:rPr>
          <w:rFonts w:ascii="Arial" w:hAnsi="Arial" w:cs="Arial"/>
          <w:color w:val="000000"/>
        </w:rPr>
        <w:t>Serve as a point of contact for colleagues at the member’s college.</w:t>
      </w:r>
    </w:p>
    <w:p w14:paraId="41B6FCCE" w14:textId="77777777" w:rsidR="006B67D4" w:rsidRDefault="006B67D4" w:rsidP="006B67D4">
      <w:pPr>
        <w:pStyle w:val="NormalWeb"/>
        <w:numPr>
          <w:ilvl w:val="0"/>
          <w:numId w:val="25"/>
        </w:numPr>
        <w:spacing w:before="0" w:beforeAutospacing="0" w:after="0" w:afterAutospacing="0"/>
        <w:textAlignment w:val="baseline"/>
        <w:rPr>
          <w:rFonts w:ascii="Arial" w:hAnsi="Arial" w:cs="Arial"/>
          <w:color w:val="000000"/>
        </w:rPr>
      </w:pPr>
      <w:r>
        <w:rPr>
          <w:rFonts w:ascii="Arial" w:hAnsi="Arial" w:cs="Arial"/>
          <w:color w:val="000000"/>
        </w:rPr>
        <w:t>Undertake reading or other professional development on relevant issues such as textbook affordability, OER, Zero Textbook Cost initiatives, and more. </w:t>
      </w:r>
    </w:p>
    <w:p w14:paraId="240D4281" w14:textId="77777777" w:rsidR="006B67D4" w:rsidRDefault="006B67D4" w:rsidP="006B67D4">
      <w:pPr>
        <w:pStyle w:val="Heading3"/>
        <w:spacing w:before="320" w:after="80"/>
        <w:rPr>
          <w:rFonts w:ascii="Times New Roman" w:hAnsi="Times New Roman" w:cs="Times New Roman"/>
          <w:color w:val="auto"/>
          <w:sz w:val="27"/>
          <w:szCs w:val="27"/>
        </w:rPr>
      </w:pPr>
      <w:r>
        <w:rPr>
          <w:rFonts w:ascii="Arial" w:hAnsi="Arial" w:cs="Arial"/>
          <w:b/>
          <w:bCs/>
          <w:color w:val="434343"/>
          <w:sz w:val="28"/>
          <w:szCs w:val="28"/>
        </w:rPr>
        <w:t>Leadership</w:t>
      </w:r>
    </w:p>
    <w:p w14:paraId="2BBD1646" w14:textId="77777777" w:rsidR="006B67D4" w:rsidRDefault="006B67D4" w:rsidP="006B67D4">
      <w:pPr>
        <w:pStyle w:val="NormalWeb"/>
        <w:spacing w:before="0" w:beforeAutospacing="0" w:after="0" w:afterAutospacing="0"/>
      </w:pPr>
      <w:r>
        <w:rPr>
          <w:rFonts w:ascii="Arial" w:hAnsi="Arial" w:cs="Arial"/>
          <w:color w:val="000000"/>
        </w:rPr>
        <w:t>Chairing of the group will rotate alphabetically among the colleges each academic year, and will begin with ARC. </w:t>
      </w:r>
    </w:p>
    <w:p w14:paraId="100C32E1" w14:textId="77777777" w:rsidR="006B67D4" w:rsidRDefault="006B67D4" w:rsidP="006B67D4"/>
    <w:p w14:paraId="3F08A519" w14:textId="77777777" w:rsidR="006B67D4" w:rsidRDefault="006B67D4" w:rsidP="006B67D4">
      <w:pPr>
        <w:pStyle w:val="NormalWeb"/>
        <w:spacing w:before="0" w:beforeAutospacing="0" w:after="0" w:afterAutospacing="0"/>
      </w:pPr>
      <w:r>
        <w:rPr>
          <w:rFonts w:ascii="Arial" w:hAnsi="Arial" w:cs="Arial"/>
          <w:color w:val="000000"/>
        </w:rPr>
        <w:t>The chair will:</w:t>
      </w:r>
    </w:p>
    <w:p w14:paraId="49B2953C" w14:textId="77777777" w:rsidR="006B67D4" w:rsidRDefault="006B67D4" w:rsidP="006B67D4">
      <w:pPr>
        <w:pStyle w:val="NormalWeb"/>
        <w:numPr>
          <w:ilvl w:val="0"/>
          <w:numId w:val="26"/>
        </w:numPr>
        <w:spacing w:before="0" w:beforeAutospacing="0" w:after="0" w:afterAutospacing="0"/>
        <w:textAlignment w:val="baseline"/>
        <w:rPr>
          <w:rFonts w:ascii="Arial" w:hAnsi="Arial" w:cs="Arial"/>
          <w:color w:val="000000"/>
        </w:rPr>
      </w:pPr>
      <w:r>
        <w:rPr>
          <w:rFonts w:ascii="Arial" w:hAnsi="Arial" w:cs="Arial"/>
          <w:color w:val="000000"/>
        </w:rPr>
        <w:t>Call and facilitate meetings</w:t>
      </w:r>
    </w:p>
    <w:p w14:paraId="631400E0" w14:textId="77777777" w:rsidR="006B67D4" w:rsidRDefault="006B67D4" w:rsidP="006B67D4">
      <w:pPr>
        <w:pStyle w:val="NormalWeb"/>
        <w:numPr>
          <w:ilvl w:val="0"/>
          <w:numId w:val="26"/>
        </w:numPr>
        <w:spacing w:before="0" w:beforeAutospacing="0" w:after="0" w:afterAutospacing="0"/>
        <w:textAlignment w:val="baseline"/>
        <w:rPr>
          <w:rFonts w:ascii="Arial" w:hAnsi="Arial" w:cs="Arial"/>
          <w:color w:val="000000"/>
        </w:rPr>
      </w:pPr>
      <w:r>
        <w:rPr>
          <w:rFonts w:ascii="Arial" w:hAnsi="Arial" w:cs="Arial"/>
          <w:color w:val="000000"/>
        </w:rPr>
        <w:t>Take notes and post minutes</w:t>
      </w:r>
    </w:p>
    <w:p w14:paraId="117288AA" w14:textId="77777777" w:rsidR="006B67D4" w:rsidRDefault="006B67D4" w:rsidP="006B67D4">
      <w:pPr>
        <w:pStyle w:val="NormalWeb"/>
        <w:numPr>
          <w:ilvl w:val="0"/>
          <w:numId w:val="26"/>
        </w:numPr>
        <w:spacing w:before="0" w:beforeAutospacing="0" w:after="0" w:afterAutospacing="0"/>
        <w:textAlignment w:val="baseline"/>
        <w:rPr>
          <w:rFonts w:ascii="Arial" w:hAnsi="Arial" w:cs="Arial"/>
          <w:color w:val="000000"/>
        </w:rPr>
      </w:pPr>
      <w:r>
        <w:rPr>
          <w:rFonts w:ascii="Arial" w:hAnsi="Arial" w:cs="Arial"/>
          <w:color w:val="000000"/>
        </w:rPr>
        <w:t>Maintain a group membership document and email list </w:t>
      </w:r>
    </w:p>
    <w:p w14:paraId="71F19BD3" w14:textId="77777777" w:rsidR="006B67D4" w:rsidRDefault="006B67D4" w:rsidP="006B67D4">
      <w:pPr>
        <w:pStyle w:val="NormalWeb"/>
        <w:numPr>
          <w:ilvl w:val="0"/>
          <w:numId w:val="26"/>
        </w:numPr>
        <w:spacing w:before="0" w:beforeAutospacing="0" w:after="0" w:afterAutospacing="0"/>
        <w:textAlignment w:val="baseline"/>
        <w:rPr>
          <w:rFonts w:ascii="Arial" w:hAnsi="Arial" w:cs="Arial"/>
          <w:color w:val="000000"/>
        </w:rPr>
      </w:pPr>
      <w:r>
        <w:rPr>
          <w:rFonts w:ascii="Arial" w:hAnsi="Arial" w:cs="Arial"/>
          <w:color w:val="000000"/>
        </w:rPr>
        <w:t>Communicate summaries of the committee’s work to DAS</w:t>
      </w:r>
    </w:p>
    <w:p w14:paraId="5CF3E516" w14:textId="77777777" w:rsidR="006B67D4" w:rsidRDefault="006B67D4" w:rsidP="006B67D4">
      <w:pPr>
        <w:pStyle w:val="NormalWeb"/>
        <w:numPr>
          <w:ilvl w:val="0"/>
          <w:numId w:val="26"/>
        </w:numPr>
        <w:spacing w:before="0" w:beforeAutospacing="0" w:after="0" w:afterAutospacing="0"/>
        <w:textAlignment w:val="baseline"/>
        <w:rPr>
          <w:rFonts w:ascii="Arial" w:hAnsi="Arial" w:cs="Arial"/>
          <w:color w:val="000000"/>
        </w:rPr>
      </w:pPr>
      <w:r>
        <w:rPr>
          <w:rFonts w:ascii="Arial" w:hAnsi="Arial" w:cs="Arial"/>
          <w:color w:val="000000"/>
        </w:rPr>
        <w:t>Communicate relevant information to faculty about textbook affordability, OER, and ZTC</w:t>
      </w:r>
    </w:p>
    <w:p w14:paraId="13A86B84" w14:textId="77777777" w:rsidR="006B67D4" w:rsidRDefault="006B67D4" w:rsidP="006B67D4">
      <w:pPr>
        <w:pStyle w:val="Heading2"/>
        <w:spacing w:before="360" w:after="120"/>
        <w:rPr>
          <w:rFonts w:ascii="Times New Roman" w:hAnsi="Times New Roman" w:cs="Times New Roman"/>
          <w:color w:val="auto"/>
          <w:sz w:val="36"/>
          <w:szCs w:val="36"/>
        </w:rPr>
      </w:pPr>
      <w:r>
        <w:rPr>
          <w:rFonts w:ascii="Arial" w:hAnsi="Arial" w:cs="Arial"/>
          <w:b/>
          <w:bCs/>
          <w:color w:val="000000"/>
          <w:sz w:val="32"/>
          <w:szCs w:val="32"/>
        </w:rPr>
        <w:t>Voting Guidelines </w:t>
      </w:r>
    </w:p>
    <w:p w14:paraId="3F31575B" w14:textId="77777777" w:rsidR="006B67D4" w:rsidRDefault="006B67D4" w:rsidP="006B67D4">
      <w:pPr>
        <w:pStyle w:val="NormalWeb"/>
        <w:spacing w:before="0" w:beforeAutospacing="0" w:after="240" w:afterAutospacing="0"/>
      </w:pPr>
      <w:r>
        <w:rPr>
          <w:rFonts w:ascii="Arial" w:hAnsi="Arial" w:cs="Arial"/>
          <w:color w:val="000000"/>
        </w:rPr>
        <w:t>All members have voting rights. A quorum consisting of 50% overall membership is necessary for voting on and/or approving decision items.</w:t>
      </w:r>
    </w:p>
    <w:p w14:paraId="28E23BAE" w14:textId="70F80ADF" w:rsidR="008A6B3A" w:rsidRDefault="008A6B3A" w:rsidP="008A6B3A">
      <w:pPr>
        <w:pStyle w:val="TableParagraph"/>
        <w:widowControl w:val="0"/>
        <w:spacing w:before="13"/>
        <w:rPr>
          <w:b/>
          <w:bCs/>
          <w:spacing w:val="-1"/>
          <w:sz w:val="22"/>
          <w:szCs w:val="22"/>
        </w:rPr>
      </w:pPr>
    </w:p>
    <w:p w14:paraId="799F680E" w14:textId="77777777" w:rsidR="003600A6" w:rsidRDefault="003600A6" w:rsidP="003600A6">
      <w:pPr>
        <w:pStyle w:val="Title"/>
        <w:spacing w:line="276" w:lineRule="auto"/>
      </w:pPr>
      <w:bookmarkStart w:id="3" w:name="bylaws"/>
      <w:r>
        <w:t>AMERICAN</w:t>
      </w:r>
      <w:r>
        <w:rPr>
          <w:spacing w:val="-11"/>
        </w:rPr>
        <w:t xml:space="preserve"> </w:t>
      </w:r>
      <w:r>
        <w:t>RIVER</w:t>
      </w:r>
      <w:r>
        <w:rPr>
          <w:spacing w:val="-11"/>
        </w:rPr>
        <w:t xml:space="preserve"> </w:t>
      </w:r>
      <w:bookmarkEnd w:id="3"/>
      <w:r>
        <w:t>COLLEGE</w:t>
      </w:r>
      <w:r>
        <w:rPr>
          <w:spacing w:val="-10"/>
        </w:rPr>
        <w:t xml:space="preserve"> </w:t>
      </w:r>
      <w:r>
        <w:t>ACADEMIC</w:t>
      </w:r>
      <w:r>
        <w:rPr>
          <w:spacing w:val="-11"/>
        </w:rPr>
        <w:t xml:space="preserve"> </w:t>
      </w:r>
      <w:r>
        <w:t xml:space="preserve">SENATE </w:t>
      </w:r>
      <w:r>
        <w:rPr>
          <w:spacing w:val="-2"/>
        </w:rPr>
        <w:t>BYLAWS</w:t>
      </w:r>
    </w:p>
    <w:p w14:paraId="7367D2D3" w14:textId="77777777" w:rsidR="003600A6" w:rsidRDefault="003600A6" w:rsidP="003600A6">
      <w:pPr>
        <w:pStyle w:val="BodyText"/>
        <w:spacing w:before="4"/>
        <w:rPr>
          <w:b/>
          <w:sz w:val="33"/>
        </w:rPr>
      </w:pPr>
    </w:p>
    <w:p w14:paraId="710FDEA9" w14:textId="77777777" w:rsidR="003600A6" w:rsidRDefault="003600A6" w:rsidP="003600A6">
      <w:pPr>
        <w:pStyle w:val="BodyText"/>
        <w:spacing w:line="276" w:lineRule="auto"/>
        <w:ind w:left="4300" w:right="4141"/>
        <w:jc w:val="center"/>
      </w:pPr>
      <w:r>
        <w:t>ARTICLE</w:t>
      </w:r>
      <w:r>
        <w:rPr>
          <w:spacing w:val="-15"/>
        </w:rPr>
        <w:t xml:space="preserve"> </w:t>
      </w:r>
      <w:r>
        <w:t xml:space="preserve">I: </w:t>
      </w:r>
      <w:r>
        <w:rPr>
          <w:spacing w:val="-4"/>
        </w:rPr>
        <w:t>NAME</w:t>
      </w:r>
    </w:p>
    <w:p w14:paraId="08DDFCE6" w14:textId="77777777" w:rsidR="003600A6" w:rsidRDefault="003600A6" w:rsidP="003600A6">
      <w:pPr>
        <w:pStyle w:val="BodyText"/>
        <w:spacing w:before="7"/>
        <w:rPr>
          <w:sz w:val="26"/>
        </w:rPr>
      </w:pPr>
    </w:p>
    <w:p w14:paraId="473BAEA3" w14:textId="77777777" w:rsidR="003600A6" w:rsidRDefault="003600A6" w:rsidP="003600A6">
      <w:pPr>
        <w:pStyle w:val="BodyText"/>
        <w:spacing w:line="276" w:lineRule="auto"/>
        <w:ind w:left="220" w:right="2143"/>
      </w:pPr>
      <w:r>
        <w:t>This</w:t>
      </w:r>
      <w:r>
        <w:rPr>
          <w:spacing w:val="-4"/>
        </w:rPr>
        <w:t xml:space="preserve"> </w:t>
      </w:r>
      <w:r>
        <w:t>organization</w:t>
      </w:r>
      <w:r>
        <w:rPr>
          <w:spacing w:val="-4"/>
        </w:rPr>
        <w:t xml:space="preserve"> </w:t>
      </w:r>
      <w:r>
        <w:t>shall</w:t>
      </w:r>
      <w:r>
        <w:rPr>
          <w:spacing w:val="-4"/>
        </w:rPr>
        <w:t xml:space="preserve"> </w:t>
      </w:r>
      <w:r>
        <w:t>be</w:t>
      </w:r>
      <w:r>
        <w:rPr>
          <w:spacing w:val="-5"/>
        </w:rPr>
        <w:t xml:space="preserve"> </w:t>
      </w:r>
      <w:r>
        <w:t>known</w:t>
      </w:r>
      <w:r>
        <w:rPr>
          <w:spacing w:val="-4"/>
        </w:rPr>
        <w:t xml:space="preserve"> </w:t>
      </w:r>
      <w:r>
        <w:t>as</w:t>
      </w:r>
      <w:r>
        <w:rPr>
          <w:spacing w:val="-4"/>
        </w:rPr>
        <w:t xml:space="preserve"> </w:t>
      </w:r>
      <w:r>
        <w:t>the</w:t>
      </w:r>
      <w:r>
        <w:rPr>
          <w:spacing w:val="-4"/>
        </w:rPr>
        <w:t xml:space="preserve"> </w:t>
      </w:r>
      <w:r>
        <w:t>American</w:t>
      </w:r>
      <w:r>
        <w:rPr>
          <w:spacing w:val="-3"/>
        </w:rPr>
        <w:t xml:space="preserve"> </w:t>
      </w:r>
      <w:r>
        <w:t>River</w:t>
      </w:r>
      <w:r>
        <w:rPr>
          <w:spacing w:val="-6"/>
        </w:rPr>
        <w:t xml:space="preserve"> </w:t>
      </w:r>
      <w:r>
        <w:t>College</w:t>
      </w:r>
      <w:r>
        <w:rPr>
          <w:spacing w:val="-5"/>
        </w:rPr>
        <w:t xml:space="preserve"> </w:t>
      </w:r>
      <w:r>
        <w:t xml:space="preserve">Academic </w:t>
      </w:r>
      <w:r>
        <w:rPr>
          <w:spacing w:val="-2"/>
        </w:rPr>
        <w:t>Senate.</w:t>
      </w:r>
    </w:p>
    <w:p w14:paraId="57A78E10" w14:textId="77777777" w:rsidR="003600A6" w:rsidRDefault="003600A6" w:rsidP="003600A6">
      <w:pPr>
        <w:pStyle w:val="BodyText"/>
        <w:rPr>
          <w:sz w:val="26"/>
        </w:rPr>
      </w:pPr>
    </w:p>
    <w:p w14:paraId="5201D666" w14:textId="77777777" w:rsidR="003600A6" w:rsidRDefault="003600A6" w:rsidP="003600A6">
      <w:pPr>
        <w:pStyle w:val="BodyText"/>
        <w:spacing w:before="10"/>
        <w:rPr>
          <w:sz w:val="26"/>
        </w:rPr>
      </w:pPr>
    </w:p>
    <w:p w14:paraId="2B8AF80C" w14:textId="77777777" w:rsidR="003600A6" w:rsidRDefault="003600A6" w:rsidP="003600A6">
      <w:pPr>
        <w:pStyle w:val="BodyText"/>
        <w:spacing w:before="1" w:line="276" w:lineRule="auto"/>
        <w:ind w:left="3375" w:right="3244"/>
        <w:jc w:val="center"/>
      </w:pPr>
      <w:r>
        <w:t>ARTICLE</w:t>
      </w:r>
      <w:r>
        <w:rPr>
          <w:spacing w:val="-12"/>
        </w:rPr>
        <w:t xml:space="preserve"> </w:t>
      </w:r>
      <w:r>
        <w:t>II:</w:t>
      </w:r>
      <w:r>
        <w:rPr>
          <w:spacing w:val="-14"/>
        </w:rPr>
        <w:t xml:space="preserve"> </w:t>
      </w:r>
      <w:r>
        <w:t>POWERS</w:t>
      </w:r>
      <w:r>
        <w:rPr>
          <w:spacing w:val="-15"/>
        </w:rPr>
        <w:t xml:space="preserve"> </w:t>
      </w:r>
      <w:r>
        <w:t xml:space="preserve">AND </w:t>
      </w:r>
      <w:r>
        <w:rPr>
          <w:spacing w:val="-2"/>
        </w:rPr>
        <w:t>RESPONSIBILITIES</w:t>
      </w:r>
    </w:p>
    <w:p w14:paraId="0D5ABAE8" w14:textId="77777777" w:rsidR="003600A6" w:rsidRDefault="003600A6" w:rsidP="003600A6">
      <w:pPr>
        <w:pStyle w:val="BodyText"/>
        <w:spacing w:before="3"/>
        <w:rPr>
          <w:sz w:val="27"/>
        </w:rPr>
      </w:pPr>
    </w:p>
    <w:p w14:paraId="6CC101E3" w14:textId="77777777" w:rsidR="003600A6" w:rsidRDefault="003600A6" w:rsidP="003600A6">
      <w:pPr>
        <w:pStyle w:val="BodyText"/>
        <w:spacing w:line="276" w:lineRule="auto"/>
        <w:ind w:left="220" w:right="2143"/>
      </w:pPr>
      <w:r>
        <w:t>Powers</w:t>
      </w:r>
      <w:r>
        <w:rPr>
          <w:spacing w:val="-5"/>
        </w:rPr>
        <w:t xml:space="preserve"> </w:t>
      </w:r>
      <w:r>
        <w:t>and</w:t>
      </w:r>
      <w:r>
        <w:rPr>
          <w:spacing w:val="-5"/>
        </w:rPr>
        <w:t xml:space="preserve"> </w:t>
      </w:r>
      <w:r>
        <w:t>responsibilities</w:t>
      </w:r>
      <w:r>
        <w:rPr>
          <w:spacing w:val="-5"/>
        </w:rPr>
        <w:t xml:space="preserve"> </w:t>
      </w:r>
      <w:r>
        <w:t>of</w:t>
      </w:r>
      <w:r>
        <w:rPr>
          <w:spacing w:val="-5"/>
        </w:rPr>
        <w:t xml:space="preserve"> </w:t>
      </w:r>
      <w:r>
        <w:t>the</w:t>
      </w:r>
      <w:r>
        <w:rPr>
          <w:spacing w:val="-6"/>
        </w:rPr>
        <w:t xml:space="preserve"> </w:t>
      </w:r>
      <w:r>
        <w:t>Senate</w:t>
      </w:r>
      <w:r>
        <w:rPr>
          <w:spacing w:val="-4"/>
        </w:rPr>
        <w:t xml:space="preserve"> </w:t>
      </w:r>
      <w:r>
        <w:t>are</w:t>
      </w:r>
      <w:r>
        <w:rPr>
          <w:spacing w:val="-5"/>
        </w:rPr>
        <w:t xml:space="preserve"> </w:t>
      </w:r>
      <w:r>
        <w:t>as</w:t>
      </w:r>
      <w:r>
        <w:rPr>
          <w:spacing w:val="-5"/>
        </w:rPr>
        <w:t xml:space="preserve"> </w:t>
      </w:r>
      <w:r>
        <w:t>stipulated</w:t>
      </w:r>
      <w:r>
        <w:rPr>
          <w:spacing w:val="-5"/>
        </w:rPr>
        <w:t xml:space="preserve"> </w:t>
      </w:r>
      <w:r>
        <w:t>in</w:t>
      </w:r>
      <w:r>
        <w:rPr>
          <w:spacing w:val="-5"/>
        </w:rPr>
        <w:t xml:space="preserve"> </w:t>
      </w:r>
      <w:r>
        <w:t xml:space="preserve">the </w:t>
      </w:r>
      <w:r>
        <w:rPr>
          <w:spacing w:val="-2"/>
        </w:rPr>
        <w:t>Constitution.</w:t>
      </w:r>
    </w:p>
    <w:p w14:paraId="437256BA" w14:textId="77777777" w:rsidR="003600A6" w:rsidRDefault="003600A6" w:rsidP="003600A6">
      <w:pPr>
        <w:pStyle w:val="BodyText"/>
        <w:rPr>
          <w:sz w:val="26"/>
        </w:rPr>
      </w:pPr>
    </w:p>
    <w:p w14:paraId="147601C1" w14:textId="77777777" w:rsidR="003600A6" w:rsidRDefault="003600A6" w:rsidP="003600A6">
      <w:pPr>
        <w:pStyle w:val="BodyText"/>
        <w:spacing w:before="5"/>
        <w:rPr>
          <w:sz w:val="26"/>
        </w:rPr>
      </w:pPr>
    </w:p>
    <w:p w14:paraId="0E2DF6F9" w14:textId="77777777" w:rsidR="003600A6" w:rsidRDefault="003600A6" w:rsidP="003600A6">
      <w:pPr>
        <w:pStyle w:val="BodyText"/>
        <w:spacing w:before="1"/>
        <w:ind w:left="1104" w:right="972"/>
        <w:jc w:val="center"/>
      </w:pPr>
      <w:r>
        <w:t>ARTICLE</w:t>
      </w:r>
      <w:r>
        <w:rPr>
          <w:spacing w:val="-2"/>
        </w:rPr>
        <w:t xml:space="preserve"> </w:t>
      </w:r>
      <w:r>
        <w:t>III:</w:t>
      </w:r>
      <w:r>
        <w:rPr>
          <w:spacing w:val="-5"/>
        </w:rPr>
        <w:t xml:space="preserve"> </w:t>
      </w:r>
      <w:r>
        <w:rPr>
          <w:spacing w:val="-2"/>
        </w:rPr>
        <w:t>ORGANIZATION</w:t>
      </w:r>
    </w:p>
    <w:p w14:paraId="1468683B" w14:textId="77777777" w:rsidR="003600A6" w:rsidRDefault="003600A6" w:rsidP="003600A6">
      <w:pPr>
        <w:pStyle w:val="BodyText"/>
        <w:spacing w:before="10"/>
        <w:rPr>
          <w:sz w:val="26"/>
        </w:rPr>
      </w:pPr>
    </w:p>
    <w:p w14:paraId="047354A3" w14:textId="77777777" w:rsidR="003600A6" w:rsidRDefault="003600A6" w:rsidP="003600A6">
      <w:pPr>
        <w:pStyle w:val="Heading1"/>
      </w:pPr>
      <w:r>
        <w:t>Section</w:t>
      </w:r>
      <w:r>
        <w:rPr>
          <w:spacing w:val="-2"/>
        </w:rPr>
        <w:t xml:space="preserve"> </w:t>
      </w:r>
      <w:r>
        <w:rPr>
          <w:spacing w:val="-5"/>
        </w:rPr>
        <w:t>1.</w:t>
      </w:r>
    </w:p>
    <w:p w14:paraId="5782A357" w14:textId="77777777" w:rsidR="003600A6" w:rsidRDefault="003600A6" w:rsidP="003600A6">
      <w:pPr>
        <w:spacing w:before="42" w:line="276" w:lineRule="auto"/>
        <w:ind w:left="220" w:right="315"/>
        <w:rPr>
          <w:rFonts w:ascii="Arial"/>
        </w:rPr>
      </w:pPr>
      <w:r>
        <w:rPr>
          <w:rFonts w:ascii="Arial"/>
        </w:rPr>
        <w:t>The</w:t>
      </w:r>
      <w:r>
        <w:rPr>
          <w:rFonts w:ascii="Arial"/>
          <w:spacing w:val="-5"/>
        </w:rPr>
        <w:t xml:space="preserve"> </w:t>
      </w:r>
      <w:r>
        <w:rPr>
          <w:rFonts w:ascii="Arial"/>
        </w:rPr>
        <w:t>Senate</w:t>
      </w:r>
      <w:r>
        <w:rPr>
          <w:rFonts w:ascii="Arial"/>
          <w:spacing w:val="-5"/>
        </w:rPr>
        <w:t xml:space="preserve"> </w:t>
      </w:r>
      <w:r>
        <w:rPr>
          <w:rFonts w:ascii="Arial"/>
        </w:rPr>
        <w:t>shall</w:t>
      </w:r>
      <w:r>
        <w:rPr>
          <w:rFonts w:ascii="Arial"/>
          <w:spacing w:val="-3"/>
        </w:rPr>
        <w:t xml:space="preserve"> </w:t>
      </w:r>
      <w:r>
        <w:rPr>
          <w:rFonts w:ascii="Arial"/>
        </w:rPr>
        <w:t>consist</w:t>
      </w:r>
      <w:r>
        <w:rPr>
          <w:rFonts w:ascii="Arial"/>
          <w:spacing w:val="-4"/>
        </w:rPr>
        <w:t xml:space="preserve"> </w:t>
      </w:r>
      <w:r>
        <w:rPr>
          <w:rFonts w:ascii="Arial"/>
        </w:rPr>
        <w:t>of</w:t>
      </w:r>
      <w:r>
        <w:rPr>
          <w:rFonts w:ascii="Arial"/>
          <w:spacing w:val="-1"/>
        </w:rPr>
        <w:t xml:space="preserve"> </w:t>
      </w:r>
      <w:r>
        <w:rPr>
          <w:rFonts w:ascii="Arial"/>
        </w:rPr>
        <w:t>members</w:t>
      </w:r>
      <w:r>
        <w:rPr>
          <w:rFonts w:ascii="Arial"/>
          <w:spacing w:val="-2"/>
        </w:rPr>
        <w:t xml:space="preserve"> </w:t>
      </w:r>
      <w:r>
        <w:rPr>
          <w:rFonts w:ascii="Arial"/>
        </w:rPr>
        <w:t>elected</w:t>
      </w:r>
      <w:r>
        <w:rPr>
          <w:rFonts w:ascii="Arial"/>
          <w:spacing w:val="-7"/>
        </w:rPr>
        <w:t xml:space="preserve"> </w:t>
      </w:r>
      <w:r>
        <w:rPr>
          <w:rFonts w:ascii="Arial"/>
        </w:rPr>
        <w:t>from</w:t>
      </w:r>
      <w:r>
        <w:rPr>
          <w:rFonts w:ascii="Arial"/>
          <w:spacing w:val="-2"/>
        </w:rPr>
        <w:t xml:space="preserve"> </w:t>
      </w:r>
      <w:r>
        <w:rPr>
          <w:rFonts w:ascii="Arial"/>
        </w:rPr>
        <w:t>each</w:t>
      </w:r>
      <w:r>
        <w:rPr>
          <w:rFonts w:ascii="Arial"/>
          <w:spacing w:val="-5"/>
        </w:rPr>
        <w:t xml:space="preserve"> </w:t>
      </w:r>
      <w:r>
        <w:rPr>
          <w:rFonts w:ascii="Arial"/>
        </w:rPr>
        <w:t>Area,</w:t>
      </w:r>
      <w:r>
        <w:rPr>
          <w:rFonts w:ascii="Arial"/>
          <w:spacing w:val="-1"/>
        </w:rPr>
        <w:t xml:space="preserve"> </w:t>
      </w:r>
      <w:r>
        <w:rPr>
          <w:rFonts w:ascii="Arial"/>
        </w:rPr>
        <w:t>Division,</w:t>
      </w:r>
      <w:r>
        <w:rPr>
          <w:rFonts w:ascii="Arial"/>
          <w:spacing w:val="-1"/>
        </w:rPr>
        <w:t xml:space="preserve"> </w:t>
      </w:r>
      <w:r>
        <w:rPr>
          <w:rFonts w:ascii="Arial"/>
        </w:rPr>
        <w:t>or</w:t>
      </w:r>
      <w:r>
        <w:rPr>
          <w:rFonts w:ascii="Arial"/>
          <w:spacing w:val="-2"/>
        </w:rPr>
        <w:t xml:space="preserve"> </w:t>
      </w:r>
      <w:r>
        <w:rPr>
          <w:rFonts w:ascii="Arial"/>
        </w:rPr>
        <w:t>other</w:t>
      </w:r>
      <w:r>
        <w:rPr>
          <w:rFonts w:ascii="Arial"/>
          <w:spacing w:val="-4"/>
        </w:rPr>
        <w:t xml:space="preserve"> </w:t>
      </w:r>
      <w:r>
        <w:rPr>
          <w:rFonts w:ascii="Arial"/>
        </w:rPr>
        <w:t xml:space="preserve">appropriate organizational unit of the college, as recognized by the Senate and defined in the Senate Bylaws. For purposes of Senate </w:t>
      </w:r>
      <w:proofErr w:type="gramStart"/>
      <w:r>
        <w:rPr>
          <w:rFonts w:ascii="Arial"/>
        </w:rPr>
        <w:t>organization</w:t>
      </w:r>
      <w:proofErr w:type="gramEnd"/>
      <w:r>
        <w:rPr>
          <w:rFonts w:ascii="Arial"/>
        </w:rPr>
        <w:t xml:space="preserve"> the Areas of American River College are</w:t>
      </w:r>
    </w:p>
    <w:p w14:paraId="49C12E4D" w14:textId="77777777" w:rsidR="003600A6" w:rsidRDefault="003600A6" w:rsidP="003600A6">
      <w:pPr>
        <w:pStyle w:val="BodyText"/>
        <w:rPr>
          <w:rFonts w:ascii="Arial"/>
          <w:sz w:val="28"/>
        </w:rPr>
      </w:pPr>
    </w:p>
    <w:p w14:paraId="131A16D1" w14:textId="77777777" w:rsidR="003600A6" w:rsidRPr="00811146" w:rsidRDefault="003600A6" w:rsidP="003600A6">
      <w:pPr>
        <w:pStyle w:val="ListParagraph"/>
        <w:numPr>
          <w:ilvl w:val="0"/>
          <w:numId w:val="31"/>
        </w:numPr>
        <w:tabs>
          <w:tab w:val="left" w:pos="2380"/>
        </w:tabs>
        <w:rPr>
          <w:sz w:val="24"/>
          <w:highlight w:val="cyan"/>
        </w:rPr>
      </w:pPr>
      <w:r w:rsidRPr="00811146">
        <w:rPr>
          <w:sz w:val="24"/>
          <w:highlight w:val="cyan"/>
        </w:rPr>
        <w:t>Arts</w:t>
      </w:r>
    </w:p>
    <w:p w14:paraId="6AEA1768" w14:textId="77777777" w:rsidR="003600A6" w:rsidRPr="00811146" w:rsidRDefault="003600A6" w:rsidP="003600A6">
      <w:pPr>
        <w:pStyle w:val="ListParagraph"/>
        <w:numPr>
          <w:ilvl w:val="0"/>
          <w:numId w:val="31"/>
        </w:numPr>
        <w:tabs>
          <w:tab w:val="left" w:pos="2380"/>
        </w:tabs>
        <w:rPr>
          <w:sz w:val="24"/>
          <w:highlight w:val="cyan"/>
        </w:rPr>
      </w:pPr>
      <w:r w:rsidRPr="00811146">
        <w:rPr>
          <w:sz w:val="24"/>
          <w:highlight w:val="cyan"/>
        </w:rPr>
        <w:t>Business</w:t>
      </w:r>
    </w:p>
    <w:p w14:paraId="3190D590" w14:textId="77777777" w:rsidR="003600A6" w:rsidRPr="00811146" w:rsidRDefault="003600A6" w:rsidP="003600A6">
      <w:pPr>
        <w:pStyle w:val="ListParagraph"/>
        <w:numPr>
          <w:ilvl w:val="0"/>
          <w:numId w:val="31"/>
        </w:numPr>
        <w:tabs>
          <w:tab w:val="left" w:pos="2380"/>
        </w:tabs>
        <w:rPr>
          <w:sz w:val="24"/>
          <w:highlight w:val="cyan"/>
        </w:rPr>
      </w:pPr>
      <w:r w:rsidRPr="00811146">
        <w:rPr>
          <w:sz w:val="24"/>
          <w:highlight w:val="cyan"/>
        </w:rPr>
        <w:t>Career Education, Workforce, Public Service, &amp; Apprenticeship</w:t>
      </w:r>
    </w:p>
    <w:p w14:paraId="1C5DB4A1" w14:textId="77777777" w:rsidR="003600A6" w:rsidRPr="00811146" w:rsidRDefault="003600A6" w:rsidP="003600A6">
      <w:pPr>
        <w:pStyle w:val="ListParagraph"/>
        <w:numPr>
          <w:ilvl w:val="0"/>
          <w:numId w:val="31"/>
        </w:numPr>
        <w:tabs>
          <w:tab w:val="left" w:pos="2380"/>
        </w:tabs>
        <w:rPr>
          <w:sz w:val="24"/>
          <w:highlight w:val="cyan"/>
        </w:rPr>
      </w:pPr>
      <w:r w:rsidRPr="00811146">
        <w:rPr>
          <w:sz w:val="24"/>
          <w:highlight w:val="cyan"/>
        </w:rPr>
        <w:t>Counseling</w:t>
      </w:r>
    </w:p>
    <w:p w14:paraId="51E74A9F" w14:textId="77777777" w:rsidR="003600A6" w:rsidRPr="00811146" w:rsidRDefault="003600A6" w:rsidP="003600A6">
      <w:pPr>
        <w:pStyle w:val="ListParagraph"/>
        <w:numPr>
          <w:ilvl w:val="0"/>
          <w:numId w:val="31"/>
        </w:numPr>
        <w:tabs>
          <w:tab w:val="left" w:pos="2380"/>
        </w:tabs>
        <w:rPr>
          <w:sz w:val="24"/>
          <w:highlight w:val="cyan"/>
        </w:rPr>
      </w:pPr>
      <w:r w:rsidRPr="00811146">
        <w:rPr>
          <w:sz w:val="24"/>
          <w:highlight w:val="cyan"/>
        </w:rPr>
        <w:t xml:space="preserve">English </w:t>
      </w:r>
    </w:p>
    <w:p w14:paraId="31269034" w14:textId="77777777" w:rsidR="003600A6" w:rsidRPr="00811146" w:rsidRDefault="003600A6" w:rsidP="003600A6">
      <w:pPr>
        <w:pStyle w:val="ListParagraph"/>
        <w:numPr>
          <w:ilvl w:val="0"/>
          <w:numId w:val="31"/>
        </w:numPr>
        <w:tabs>
          <w:tab w:val="left" w:pos="2380"/>
        </w:tabs>
        <w:rPr>
          <w:sz w:val="24"/>
          <w:highlight w:val="cyan"/>
        </w:rPr>
      </w:pPr>
      <w:r w:rsidRPr="00811146">
        <w:rPr>
          <w:sz w:val="24"/>
          <w:highlight w:val="cyan"/>
        </w:rPr>
        <w:t>Health &amp; Education</w:t>
      </w:r>
    </w:p>
    <w:p w14:paraId="2F76D795" w14:textId="77777777" w:rsidR="003600A6" w:rsidRPr="00811146" w:rsidRDefault="003600A6" w:rsidP="003600A6">
      <w:pPr>
        <w:pStyle w:val="ListParagraph"/>
        <w:numPr>
          <w:ilvl w:val="0"/>
          <w:numId w:val="31"/>
        </w:numPr>
        <w:tabs>
          <w:tab w:val="left" w:pos="2380"/>
        </w:tabs>
        <w:rPr>
          <w:sz w:val="24"/>
          <w:highlight w:val="cyan"/>
        </w:rPr>
      </w:pPr>
      <w:r w:rsidRPr="00811146">
        <w:rPr>
          <w:sz w:val="24"/>
          <w:highlight w:val="cyan"/>
        </w:rPr>
        <w:t xml:space="preserve">Kinesiology &amp; Athletics </w:t>
      </w:r>
    </w:p>
    <w:p w14:paraId="7D394DE9" w14:textId="77777777" w:rsidR="003600A6" w:rsidRPr="00811146" w:rsidRDefault="003600A6" w:rsidP="003600A6">
      <w:pPr>
        <w:pStyle w:val="ListParagraph"/>
        <w:numPr>
          <w:ilvl w:val="0"/>
          <w:numId w:val="31"/>
        </w:numPr>
        <w:tabs>
          <w:tab w:val="left" w:pos="2380"/>
        </w:tabs>
        <w:rPr>
          <w:sz w:val="24"/>
          <w:highlight w:val="cyan"/>
        </w:rPr>
      </w:pPr>
      <w:r w:rsidRPr="00811146">
        <w:rPr>
          <w:sz w:val="24"/>
          <w:highlight w:val="cyan"/>
        </w:rPr>
        <w:t>Language &amp; Communication</w:t>
      </w:r>
    </w:p>
    <w:p w14:paraId="1A6EDB3C" w14:textId="77777777" w:rsidR="003600A6" w:rsidRPr="00811146" w:rsidRDefault="003600A6" w:rsidP="003600A6">
      <w:pPr>
        <w:pStyle w:val="ListParagraph"/>
        <w:numPr>
          <w:ilvl w:val="0"/>
          <w:numId w:val="31"/>
        </w:numPr>
        <w:tabs>
          <w:tab w:val="left" w:pos="2380"/>
        </w:tabs>
        <w:rPr>
          <w:sz w:val="24"/>
          <w:highlight w:val="cyan"/>
        </w:rPr>
      </w:pPr>
      <w:r w:rsidRPr="00811146">
        <w:rPr>
          <w:sz w:val="24"/>
          <w:highlight w:val="cyan"/>
        </w:rPr>
        <w:t>Library/ Learning Resources/Instructional Technology</w:t>
      </w:r>
    </w:p>
    <w:p w14:paraId="29DD3C61" w14:textId="77777777" w:rsidR="003600A6" w:rsidRPr="00811146" w:rsidRDefault="003600A6" w:rsidP="003600A6">
      <w:pPr>
        <w:pStyle w:val="ListParagraph"/>
        <w:numPr>
          <w:ilvl w:val="0"/>
          <w:numId w:val="31"/>
        </w:numPr>
        <w:tabs>
          <w:tab w:val="left" w:pos="2380"/>
        </w:tabs>
        <w:rPr>
          <w:sz w:val="24"/>
          <w:highlight w:val="cyan"/>
        </w:rPr>
      </w:pPr>
      <w:r w:rsidRPr="00811146">
        <w:rPr>
          <w:sz w:val="24"/>
          <w:highlight w:val="cyan"/>
        </w:rPr>
        <w:t>Manufacturing, Construction, &amp; Transportation</w:t>
      </w:r>
    </w:p>
    <w:p w14:paraId="276215D4" w14:textId="77777777" w:rsidR="003600A6" w:rsidRPr="00811146" w:rsidRDefault="003600A6" w:rsidP="003600A6">
      <w:pPr>
        <w:pStyle w:val="ListParagraph"/>
        <w:numPr>
          <w:ilvl w:val="0"/>
          <w:numId w:val="31"/>
        </w:numPr>
        <w:tabs>
          <w:tab w:val="left" w:pos="2380"/>
        </w:tabs>
        <w:rPr>
          <w:sz w:val="24"/>
          <w:highlight w:val="cyan"/>
        </w:rPr>
      </w:pPr>
      <w:r w:rsidRPr="00811146">
        <w:rPr>
          <w:sz w:val="24"/>
          <w:highlight w:val="cyan"/>
        </w:rPr>
        <w:t>People, Culture, &amp; Society</w:t>
      </w:r>
    </w:p>
    <w:p w14:paraId="78EC2F84" w14:textId="77777777" w:rsidR="003600A6" w:rsidRPr="00811146" w:rsidRDefault="003600A6" w:rsidP="003600A6">
      <w:pPr>
        <w:pStyle w:val="ListParagraph"/>
        <w:numPr>
          <w:ilvl w:val="0"/>
          <w:numId w:val="31"/>
        </w:numPr>
        <w:tabs>
          <w:tab w:val="left" w:pos="2380"/>
        </w:tabs>
        <w:rPr>
          <w:sz w:val="24"/>
          <w:highlight w:val="cyan"/>
        </w:rPr>
      </w:pPr>
      <w:r w:rsidRPr="00811146">
        <w:rPr>
          <w:sz w:val="24"/>
          <w:highlight w:val="cyan"/>
        </w:rPr>
        <w:t>STEM – Math</w:t>
      </w:r>
    </w:p>
    <w:p w14:paraId="17E7E26D" w14:textId="77777777" w:rsidR="003600A6" w:rsidRPr="00811146" w:rsidRDefault="003600A6" w:rsidP="003600A6">
      <w:pPr>
        <w:pStyle w:val="ListParagraph"/>
        <w:numPr>
          <w:ilvl w:val="0"/>
          <w:numId w:val="31"/>
        </w:numPr>
        <w:tabs>
          <w:tab w:val="left" w:pos="2380"/>
        </w:tabs>
        <w:rPr>
          <w:sz w:val="24"/>
          <w:highlight w:val="cyan"/>
        </w:rPr>
      </w:pPr>
      <w:r w:rsidRPr="00811146">
        <w:rPr>
          <w:sz w:val="24"/>
          <w:highlight w:val="cyan"/>
        </w:rPr>
        <w:t>STEM – Science</w:t>
      </w:r>
    </w:p>
    <w:p w14:paraId="35E632A9" w14:textId="77777777" w:rsidR="003600A6" w:rsidRPr="00811146" w:rsidRDefault="003600A6" w:rsidP="003600A6">
      <w:pPr>
        <w:pStyle w:val="ListParagraph"/>
        <w:numPr>
          <w:ilvl w:val="0"/>
          <w:numId w:val="31"/>
        </w:numPr>
        <w:tabs>
          <w:tab w:val="left" w:pos="2380"/>
        </w:tabs>
        <w:rPr>
          <w:sz w:val="24"/>
          <w:highlight w:val="cyan"/>
        </w:rPr>
      </w:pPr>
      <w:r w:rsidRPr="00811146">
        <w:rPr>
          <w:sz w:val="24"/>
          <w:highlight w:val="cyan"/>
        </w:rPr>
        <w:t>Student Support Services</w:t>
      </w:r>
    </w:p>
    <w:p w14:paraId="5B3246AC" w14:textId="77777777" w:rsidR="003600A6" w:rsidRPr="009B0F81" w:rsidRDefault="003600A6" w:rsidP="003600A6">
      <w:pPr>
        <w:tabs>
          <w:tab w:val="left" w:pos="2380"/>
        </w:tabs>
      </w:pPr>
    </w:p>
    <w:p w14:paraId="32CE270D" w14:textId="77777777" w:rsidR="003600A6" w:rsidRDefault="003600A6" w:rsidP="003600A6">
      <w:pPr>
        <w:spacing w:line="276" w:lineRule="auto"/>
        <w:sectPr w:rsidR="003600A6" w:rsidSect="003600A6">
          <w:headerReference w:type="even" r:id="rId23"/>
          <w:headerReference w:type="default" r:id="rId24"/>
          <w:footerReference w:type="even" r:id="rId25"/>
          <w:footerReference w:type="default" r:id="rId26"/>
          <w:headerReference w:type="first" r:id="rId27"/>
          <w:footerReference w:type="first" r:id="rId28"/>
          <w:pgSz w:w="12240" w:h="15840"/>
          <w:pgMar w:top="1340" w:right="1360" w:bottom="280" w:left="1220" w:header="259" w:footer="0" w:gutter="0"/>
          <w:pgNumType w:start="1"/>
          <w:cols w:space="720"/>
        </w:sectPr>
      </w:pPr>
    </w:p>
    <w:p w14:paraId="29BCED26" w14:textId="77777777" w:rsidR="003600A6" w:rsidRDefault="003600A6" w:rsidP="003600A6">
      <w:pPr>
        <w:pStyle w:val="BodyText"/>
        <w:spacing w:before="80" w:line="276" w:lineRule="auto"/>
        <w:ind w:left="1660" w:right="2961"/>
      </w:pPr>
      <w:r>
        <w:lastRenderedPageBreak/>
        <w:t>The</w:t>
      </w:r>
      <w:r>
        <w:rPr>
          <w:spacing w:val="-8"/>
        </w:rPr>
        <w:t xml:space="preserve"> </w:t>
      </w:r>
      <w:r>
        <w:t>Academic</w:t>
      </w:r>
      <w:r>
        <w:rPr>
          <w:spacing w:val="-7"/>
        </w:rPr>
        <w:t xml:space="preserve"> </w:t>
      </w:r>
      <w:r>
        <w:t>Senate</w:t>
      </w:r>
      <w:r>
        <w:rPr>
          <w:spacing w:val="-6"/>
        </w:rPr>
        <w:t xml:space="preserve"> </w:t>
      </w:r>
      <w:r>
        <w:t>Executive</w:t>
      </w:r>
      <w:r>
        <w:rPr>
          <w:spacing w:val="-7"/>
        </w:rPr>
        <w:t xml:space="preserve"> </w:t>
      </w:r>
      <w:r>
        <w:t>Board</w:t>
      </w:r>
      <w:r>
        <w:rPr>
          <w:spacing w:val="-7"/>
        </w:rPr>
        <w:t xml:space="preserve"> </w:t>
      </w:r>
      <w:r>
        <w:t>shall</w:t>
      </w:r>
      <w:r>
        <w:rPr>
          <w:spacing w:val="-7"/>
        </w:rPr>
        <w:t xml:space="preserve"> </w:t>
      </w:r>
      <w:r>
        <w:t>assign faculty to one of the Areas, Divisions or other organizational units listed above</w:t>
      </w:r>
      <w:r>
        <w:rPr>
          <w:color w:val="0000FF"/>
        </w:rPr>
        <w:t xml:space="preserve">. </w:t>
      </w:r>
      <w:r>
        <w:t>A list of affiliations shall be maintained on the Academic Senate website. Faculty assigned to the unit shall have the same rights and responsibilities as other faculty</w:t>
      </w:r>
      <w:r>
        <w:rPr>
          <w:spacing w:val="-8"/>
        </w:rPr>
        <w:t xml:space="preserve"> </w:t>
      </w:r>
      <w:r>
        <w:t>members</w:t>
      </w:r>
      <w:r>
        <w:rPr>
          <w:spacing w:val="-3"/>
        </w:rPr>
        <w:t xml:space="preserve"> </w:t>
      </w:r>
      <w:r>
        <w:t>in</w:t>
      </w:r>
      <w:r>
        <w:rPr>
          <w:spacing w:val="-3"/>
        </w:rPr>
        <w:t xml:space="preserve"> </w:t>
      </w:r>
      <w:r>
        <w:t>the</w:t>
      </w:r>
      <w:r>
        <w:rPr>
          <w:spacing w:val="-3"/>
        </w:rPr>
        <w:t xml:space="preserve"> </w:t>
      </w:r>
      <w:r>
        <w:t>unit,</w:t>
      </w:r>
      <w:r>
        <w:rPr>
          <w:spacing w:val="-3"/>
        </w:rPr>
        <w:t xml:space="preserve"> </w:t>
      </w:r>
      <w:r>
        <w:t>including</w:t>
      </w:r>
      <w:r>
        <w:rPr>
          <w:spacing w:val="-5"/>
        </w:rPr>
        <w:t xml:space="preserve"> </w:t>
      </w:r>
      <w:r>
        <w:t>the</w:t>
      </w:r>
      <w:r>
        <w:rPr>
          <w:spacing w:val="-3"/>
        </w:rPr>
        <w:t xml:space="preserve"> </w:t>
      </w:r>
      <w:r>
        <w:t>ability</w:t>
      </w:r>
      <w:r>
        <w:rPr>
          <w:spacing w:val="-8"/>
        </w:rPr>
        <w:t xml:space="preserve"> </w:t>
      </w:r>
      <w:r>
        <w:t>to serve as a Senator from their unit as well as to represent their unit on committees.</w:t>
      </w:r>
    </w:p>
    <w:p w14:paraId="4FE292F6" w14:textId="77777777" w:rsidR="003600A6" w:rsidRDefault="003600A6" w:rsidP="003600A6">
      <w:pPr>
        <w:pStyle w:val="BodyText"/>
        <w:spacing w:before="5"/>
        <w:rPr>
          <w:sz w:val="27"/>
        </w:rPr>
      </w:pPr>
    </w:p>
    <w:p w14:paraId="422CBE22" w14:textId="77777777" w:rsidR="003600A6" w:rsidRDefault="003600A6" w:rsidP="003600A6">
      <w:pPr>
        <w:pStyle w:val="BodyText"/>
        <w:spacing w:line="276" w:lineRule="auto"/>
        <w:ind w:left="1660" w:right="315"/>
      </w:pPr>
      <w:r>
        <w:t xml:space="preserve">The Senate shall consist of three full-time faculty members from each Area of American River College, except that there will be two full-time faculty members from </w:t>
      </w:r>
      <w:r>
        <w:rPr>
          <w:rFonts w:ascii="Arial"/>
          <w:sz w:val="22"/>
        </w:rPr>
        <w:t xml:space="preserve">Library, Learning Resources, and Instructional Technology Center, </w:t>
      </w:r>
      <w:r>
        <w:t>one full-time and three adjunct faculty members from the Workforce, Work</w:t>
      </w:r>
      <w:r>
        <w:rPr>
          <w:spacing w:val="-5"/>
        </w:rPr>
        <w:t xml:space="preserve"> </w:t>
      </w:r>
      <w:r>
        <w:t>Experience,</w:t>
      </w:r>
      <w:r>
        <w:rPr>
          <w:spacing w:val="-5"/>
        </w:rPr>
        <w:t xml:space="preserve"> </w:t>
      </w:r>
      <w:r>
        <w:t>Apprenticeship,</w:t>
      </w:r>
      <w:r>
        <w:rPr>
          <w:spacing w:val="-5"/>
        </w:rPr>
        <w:t xml:space="preserve"> </w:t>
      </w:r>
      <w:r>
        <w:t>Sacramento</w:t>
      </w:r>
      <w:r>
        <w:rPr>
          <w:spacing w:val="-5"/>
        </w:rPr>
        <w:t xml:space="preserve"> </w:t>
      </w:r>
      <w:r>
        <w:t>Regional</w:t>
      </w:r>
      <w:r>
        <w:rPr>
          <w:spacing w:val="-5"/>
        </w:rPr>
        <w:t xml:space="preserve"> </w:t>
      </w:r>
      <w:r>
        <w:t>Public</w:t>
      </w:r>
      <w:r>
        <w:rPr>
          <w:spacing w:val="-6"/>
        </w:rPr>
        <w:t xml:space="preserve"> </w:t>
      </w:r>
      <w:r>
        <w:t>Safety</w:t>
      </w:r>
      <w:r>
        <w:rPr>
          <w:spacing w:val="-10"/>
        </w:rPr>
        <w:t xml:space="preserve"> </w:t>
      </w:r>
      <w:r>
        <w:t>Training Center, and one full-time faculty member from Student Support Services.</w:t>
      </w:r>
    </w:p>
    <w:p w14:paraId="4987053A" w14:textId="77777777" w:rsidR="003600A6" w:rsidRDefault="003600A6" w:rsidP="003600A6">
      <w:pPr>
        <w:pStyle w:val="BodyText"/>
        <w:rPr>
          <w:sz w:val="26"/>
        </w:rPr>
      </w:pPr>
    </w:p>
    <w:p w14:paraId="5BE06AF8" w14:textId="77777777" w:rsidR="003600A6" w:rsidRDefault="003600A6" w:rsidP="003600A6">
      <w:pPr>
        <w:pStyle w:val="BodyText"/>
        <w:rPr>
          <w:sz w:val="26"/>
        </w:rPr>
      </w:pPr>
    </w:p>
    <w:p w14:paraId="4B749152" w14:textId="77777777" w:rsidR="003600A6" w:rsidRDefault="003600A6" w:rsidP="003600A6">
      <w:pPr>
        <w:pStyle w:val="BodyText"/>
        <w:spacing w:before="187" w:line="276" w:lineRule="auto"/>
        <w:ind w:left="1660" w:right="635"/>
      </w:pPr>
      <w:r>
        <w:t>The</w:t>
      </w:r>
      <w:r>
        <w:rPr>
          <w:spacing w:val="-5"/>
        </w:rPr>
        <w:t xml:space="preserve"> </w:t>
      </w:r>
      <w:r>
        <w:t>Senate</w:t>
      </w:r>
      <w:r>
        <w:rPr>
          <w:spacing w:val="-3"/>
        </w:rPr>
        <w:t xml:space="preserve"> </w:t>
      </w:r>
      <w:r>
        <w:t>shall</w:t>
      </w:r>
      <w:r>
        <w:rPr>
          <w:spacing w:val="-3"/>
        </w:rPr>
        <w:t xml:space="preserve"> </w:t>
      </w:r>
      <w:r>
        <w:t>also</w:t>
      </w:r>
      <w:r>
        <w:rPr>
          <w:spacing w:val="-3"/>
        </w:rPr>
        <w:t xml:space="preserve"> </w:t>
      </w:r>
      <w:r>
        <w:t>consist</w:t>
      </w:r>
      <w:r>
        <w:rPr>
          <w:spacing w:val="-3"/>
        </w:rPr>
        <w:t xml:space="preserve"> </w:t>
      </w:r>
      <w:r>
        <w:t>of</w:t>
      </w:r>
      <w:r>
        <w:rPr>
          <w:spacing w:val="-3"/>
        </w:rPr>
        <w:t xml:space="preserve"> </w:t>
      </w:r>
      <w:r>
        <w:t>one</w:t>
      </w:r>
      <w:r>
        <w:rPr>
          <w:spacing w:val="-5"/>
        </w:rPr>
        <w:t xml:space="preserve"> </w:t>
      </w:r>
      <w:r>
        <w:t>adjunct</w:t>
      </w:r>
      <w:r>
        <w:rPr>
          <w:spacing w:val="-3"/>
        </w:rPr>
        <w:t xml:space="preserve"> </w:t>
      </w:r>
      <w:r>
        <w:t>faculty</w:t>
      </w:r>
      <w:r>
        <w:rPr>
          <w:spacing w:val="-6"/>
        </w:rPr>
        <w:t xml:space="preserve"> </w:t>
      </w:r>
      <w:r>
        <w:t>member</w:t>
      </w:r>
      <w:r>
        <w:rPr>
          <w:spacing w:val="-3"/>
        </w:rPr>
        <w:t xml:space="preserve"> </w:t>
      </w:r>
      <w:r>
        <w:t>from</w:t>
      </w:r>
      <w:r>
        <w:rPr>
          <w:spacing w:val="-3"/>
        </w:rPr>
        <w:t xml:space="preserve"> </w:t>
      </w:r>
      <w:r>
        <w:t>each</w:t>
      </w:r>
      <w:r>
        <w:rPr>
          <w:spacing w:val="-3"/>
        </w:rPr>
        <w:t xml:space="preserve"> </w:t>
      </w:r>
      <w:r>
        <w:t>Area of American River College except as noted above.</w:t>
      </w:r>
    </w:p>
    <w:p w14:paraId="51F7DFD6" w14:textId="77777777" w:rsidR="003600A6" w:rsidRDefault="003600A6" w:rsidP="003600A6">
      <w:pPr>
        <w:pStyle w:val="BodyText"/>
        <w:spacing w:before="10"/>
        <w:rPr>
          <w:sz w:val="27"/>
        </w:rPr>
      </w:pPr>
    </w:p>
    <w:p w14:paraId="2D5307E9" w14:textId="77777777" w:rsidR="003600A6" w:rsidRDefault="003600A6" w:rsidP="003600A6">
      <w:pPr>
        <w:pStyle w:val="BodyText"/>
        <w:spacing w:line="276" w:lineRule="auto"/>
        <w:ind w:left="1660" w:right="391"/>
      </w:pPr>
      <w:r>
        <w:t>Each Area shall also elect one alternate full-time Senator and may elect one alternate</w:t>
      </w:r>
      <w:r>
        <w:rPr>
          <w:spacing w:val="-3"/>
        </w:rPr>
        <w:t xml:space="preserve"> </w:t>
      </w:r>
      <w:r>
        <w:t>adjunct</w:t>
      </w:r>
      <w:r>
        <w:rPr>
          <w:spacing w:val="-3"/>
        </w:rPr>
        <w:t xml:space="preserve"> </w:t>
      </w:r>
      <w:r>
        <w:t>Senator,</w:t>
      </w:r>
      <w:r>
        <w:rPr>
          <w:spacing w:val="-3"/>
        </w:rPr>
        <w:t xml:space="preserve"> </w:t>
      </w:r>
      <w:r>
        <w:t>whose</w:t>
      </w:r>
      <w:r>
        <w:rPr>
          <w:spacing w:val="-6"/>
        </w:rPr>
        <w:t xml:space="preserve"> </w:t>
      </w:r>
      <w:r>
        <w:t>name(s)</w:t>
      </w:r>
      <w:r>
        <w:rPr>
          <w:spacing w:val="-4"/>
        </w:rPr>
        <w:t xml:space="preserve"> </w:t>
      </w:r>
      <w:r>
        <w:t>shall</w:t>
      </w:r>
      <w:r>
        <w:rPr>
          <w:spacing w:val="-4"/>
        </w:rPr>
        <w:t xml:space="preserve"> </w:t>
      </w:r>
      <w:r>
        <w:t>be</w:t>
      </w:r>
      <w:r>
        <w:rPr>
          <w:spacing w:val="-5"/>
        </w:rPr>
        <w:t xml:space="preserve"> </w:t>
      </w:r>
      <w:r>
        <w:t>forwarded</w:t>
      </w:r>
      <w:r>
        <w:rPr>
          <w:spacing w:val="-4"/>
        </w:rPr>
        <w:t xml:space="preserve"> </w:t>
      </w:r>
      <w:r>
        <w:t>for</w:t>
      </w:r>
      <w:r>
        <w:rPr>
          <w:spacing w:val="-6"/>
        </w:rPr>
        <w:t xml:space="preserve"> </w:t>
      </w:r>
      <w:r>
        <w:t>inclusion</w:t>
      </w:r>
      <w:r>
        <w:rPr>
          <w:spacing w:val="-4"/>
        </w:rPr>
        <w:t xml:space="preserve"> </w:t>
      </w:r>
      <w:r>
        <w:t>on the Senate roster.</w:t>
      </w:r>
    </w:p>
    <w:p w14:paraId="65633016" w14:textId="77777777" w:rsidR="003600A6" w:rsidRDefault="003600A6" w:rsidP="003600A6">
      <w:pPr>
        <w:pStyle w:val="BodyText"/>
        <w:spacing w:before="3"/>
        <w:rPr>
          <w:sz w:val="20"/>
        </w:rPr>
      </w:pPr>
    </w:p>
    <w:p w14:paraId="2938AFE8" w14:textId="77777777" w:rsidR="003600A6" w:rsidRDefault="003600A6" w:rsidP="003600A6">
      <w:pPr>
        <w:pStyle w:val="Heading1"/>
        <w:spacing w:before="90"/>
      </w:pPr>
      <w:r>
        <w:t>Section</w:t>
      </w:r>
      <w:r>
        <w:rPr>
          <w:spacing w:val="-2"/>
        </w:rPr>
        <w:t xml:space="preserve"> </w:t>
      </w:r>
      <w:r>
        <w:rPr>
          <w:spacing w:val="-5"/>
        </w:rPr>
        <w:t>2.</w:t>
      </w:r>
    </w:p>
    <w:p w14:paraId="7EC1310B" w14:textId="77777777" w:rsidR="003600A6" w:rsidRDefault="003600A6" w:rsidP="003600A6">
      <w:pPr>
        <w:pStyle w:val="BodyText"/>
        <w:spacing w:before="5"/>
        <w:rPr>
          <w:b/>
          <w:sz w:val="31"/>
        </w:rPr>
      </w:pPr>
    </w:p>
    <w:p w14:paraId="54836410" w14:textId="77777777" w:rsidR="003600A6" w:rsidRDefault="003600A6" w:rsidP="003600A6">
      <w:pPr>
        <w:pStyle w:val="BodyText"/>
        <w:spacing w:before="1" w:line="276" w:lineRule="auto"/>
        <w:ind w:left="220" w:right="315"/>
      </w:pPr>
      <w:r>
        <w:t>The Senate may establish standing committees, task forces, and work groups to perform work that is the rightful responsibility</w:t>
      </w:r>
      <w:r>
        <w:rPr>
          <w:spacing w:val="-8"/>
        </w:rPr>
        <w:t xml:space="preserve"> </w:t>
      </w:r>
      <w:r>
        <w:t>of the</w:t>
      </w:r>
      <w:r>
        <w:rPr>
          <w:spacing w:val="-2"/>
        </w:rPr>
        <w:t xml:space="preserve"> </w:t>
      </w:r>
      <w:r>
        <w:t>Senate as a whole, and may</w:t>
      </w:r>
      <w:r>
        <w:rPr>
          <w:spacing w:val="-5"/>
        </w:rPr>
        <w:t xml:space="preserve"> </w:t>
      </w:r>
      <w:r>
        <w:t>define</w:t>
      </w:r>
      <w:r>
        <w:rPr>
          <w:spacing w:val="-2"/>
        </w:rPr>
        <w:t xml:space="preserve"> </w:t>
      </w:r>
      <w:r>
        <w:t>and limit the</w:t>
      </w:r>
      <w:r>
        <w:rPr>
          <w:spacing w:val="-1"/>
        </w:rPr>
        <w:t xml:space="preserve"> </w:t>
      </w:r>
      <w:r>
        <w:t>powers and</w:t>
      </w:r>
      <w:r>
        <w:rPr>
          <w:spacing w:val="-3"/>
        </w:rPr>
        <w:t xml:space="preserve"> </w:t>
      </w:r>
      <w:r>
        <w:t>duties</w:t>
      </w:r>
      <w:r>
        <w:rPr>
          <w:spacing w:val="-3"/>
        </w:rPr>
        <w:t xml:space="preserve"> </w:t>
      </w:r>
      <w:r>
        <w:t>of</w:t>
      </w:r>
      <w:r>
        <w:rPr>
          <w:spacing w:val="-3"/>
        </w:rPr>
        <w:t xml:space="preserve"> </w:t>
      </w:r>
      <w:r>
        <w:t>these</w:t>
      </w:r>
      <w:r>
        <w:rPr>
          <w:spacing w:val="-2"/>
        </w:rPr>
        <w:t xml:space="preserve"> </w:t>
      </w:r>
      <w:r>
        <w:t>groups.</w:t>
      </w:r>
      <w:r>
        <w:rPr>
          <w:spacing w:val="-3"/>
        </w:rPr>
        <w:t xml:space="preserve"> </w:t>
      </w:r>
      <w:r>
        <w:t>The</w:t>
      </w:r>
      <w:r>
        <w:rPr>
          <w:spacing w:val="-4"/>
        </w:rPr>
        <w:t xml:space="preserve"> </w:t>
      </w:r>
      <w:r>
        <w:t>Academic</w:t>
      </w:r>
      <w:r>
        <w:rPr>
          <w:spacing w:val="-4"/>
        </w:rPr>
        <w:t xml:space="preserve"> </w:t>
      </w:r>
      <w:r>
        <w:t>Senate</w:t>
      </w:r>
      <w:r>
        <w:rPr>
          <w:spacing w:val="-2"/>
        </w:rPr>
        <w:t xml:space="preserve"> </w:t>
      </w:r>
      <w:r>
        <w:t>President</w:t>
      </w:r>
      <w:r>
        <w:rPr>
          <w:spacing w:val="-3"/>
        </w:rPr>
        <w:t xml:space="preserve"> </w:t>
      </w:r>
      <w:r>
        <w:t>will</w:t>
      </w:r>
      <w:r>
        <w:rPr>
          <w:spacing w:val="-3"/>
        </w:rPr>
        <w:t xml:space="preserve"> </w:t>
      </w:r>
      <w:r>
        <w:t>appoint</w:t>
      </w:r>
      <w:r>
        <w:rPr>
          <w:spacing w:val="-3"/>
        </w:rPr>
        <w:t xml:space="preserve"> </w:t>
      </w:r>
      <w:r>
        <w:t>all</w:t>
      </w:r>
      <w:r>
        <w:rPr>
          <w:spacing w:val="-3"/>
        </w:rPr>
        <w:t xml:space="preserve"> </w:t>
      </w:r>
      <w:r>
        <w:t>faculty</w:t>
      </w:r>
      <w:r>
        <w:rPr>
          <w:spacing w:val="-8"/>
        </w:rPr>
        <w:t xml:space="preserve"> </w:t>
      </w:r>
      <w:r>
        <w:t>members</w:t>
      </w:r>
      <w:r>
        <w:rPr>
          <w:spacing w:val="-3"/>
        </w:rPr>
        <w:t xml:space="preserve"> </w:t>
      </w:r>
      <w:r>
        <w:t xml:space="preserve">of groups established. Members of groups may be selected from within the Senate or outside the </w:t>
      </w:r>
      <w:r>
        <w:rPr>
          <w:spacing w:val="-2"/>
        </w:rPr>
        <w:t>Senate.</w:t>
      </w:r>
    </w:p>
    <w:p w14:paraId="4FA29766" w14:textId="77777777" w:rsidR="003600A6" w:rsidRDefault="003600A6" w:rsidP="003600A6">
      <w:pPr>
        <w:pStyle w:val="BodyText"/>
        <w:rPr>
          <w:sz w:val="26"/>
        </w:rPr>
      </w:pPr>
    </w:p>
    <w:p w14:paraId="2B96F8E0" w14:textId="77777777" w:rsidR="003600A6" w:rsidRDefault="003600A6" w:rsidP="003600A6">
      <w:pPr>
        <w:pStyle w:val="BodyText"/>
        <w:spacing w:before="6"/>
        <w:rPr>
          <w:sz w:val="26"/>
        </w:rPr>
      </w:pPr>
    </w:p>
    <w:p w14:paraId="59D67487" w14:textId="77777777" w:rsidR="003600A6" w:rsidRDefault="003600A6" w:rsidP="003600A6">
      <w:pPr>
        <w:pStyle w:val="BodyText"/>
        <w:spacing w:before="1"/>
        <w:ind w:left="1094" w:right="972"/>
        <w:jc w:val="center"/>
      </w:pPr>
      <w:r>
        <w:t>ARTICLE IV:</w:t>
      </w:r>
      <w:r>
        <w:rPr>
          <w:spacing w:val="-3"/>
        </w:rPr>
        <w:t xml:space="preserve"> </w:t>
      </w:r>
      <w:r>
        <w:t>ELECTION</w:t>
      </w:r>
      <w:r>
        <w:rPr>
          <w:spacing w:val="-3"/>
        </w:rPr>
        <w:t xml:space="preserve"> </w:t>
      </w:r>
      <w:r>
        <w:t>OF</w:t>
      </w:r>
      <w:r>
        <w:rPr>
          <w:spacing w:val="-5"/>
        </w:rPr>
        <w:t xml:space="preserve"> </w:t>
      </w:r>
      <w:r>
        <w:rPr>
          <w:spacing w:val="-2"/>
        </w:rPr>
        <w:t>SENATORS</w:t>
      </w:r>
    </w:p>
    <w:p w14:paraId="13414001" w14:textId="77777777" w:rsidR="003600A6" w:rsidRDefault="003600A6" w:rsidP="003600A6">
      <w:pPr>
        <w:pStyle w:val="BodyText"/>
        <w:spacing w:before="7"/>
        <w:rPr>
          <w:sz w:val="30"/>
        </w:rPr>
      </w:pPr>
    </w:p>
    <w:p w14:paraId="49411B7D" w14:textId="77777777" w:rsidR="003600A6" w:rsidRDefault="003600A6" w:rsidP="003600A6">
      <w:pPr>
        <w:pStyle w:val="Heading1"/>
      </w:pPr>
      <w:r>
        <w:t>Section</w:t>
      </w:r>
      <w:r>
        <w:rPr>
          <w:spacing w:val="-2"/>
        </w:rPr>
        <w:t xml:space="preserve"> </w:t>
      </w:r>
      <w:r>
        <w:rPr>
          <w:spacing w:val="-5"/>
        </w:rPr>
        <w:t>1.</w:t>
      </w:r>
    </w:p>
    <w:p w14:paraId="61C85BEE" w14:textId="77777777" w:rsidR="003600A6" w:rsidRDefault="003600A6" w:rsidP="003600A6">
      <w:pPr>
        <w:pStyle w:val="BodyText"/>
        <w:spacing w:before="8"/>
        <w:rPr>
          <w:b/>
          <w:sz w:val="30"/>
        </w:rPr>
      </w:pPr>
    </w:p>
    <w:p w14:paraId="5E7BAB47" w14:textId="77777777" w:rsidR="003600A6" w:rsidRDefault="003600A6" w:rsidP="003600A6">
      <w:pPr>
        <w:pStyle w:val="BodyText"/>
        <w:spacing w:line="276" w:lineRule="auto"/>
        <w:ind w:left="220"/>
      </w:pPr>
      <w:r>
        <w:t>Members of the</w:t>
      </w:r>
      <w:r>
        <w:rPr>
          <w:spacing w:val="-1"/>
        </w:rPr>
        <w:t xml:space="preserve"> </w:t>
      </w:r>
      <w:r>
        <w:t>Senate shall serve</w:t>
      </w:r>
      <w:r>
        <w:rPr>
          <w:spacing w:val="-2"/>
        </w:rPr>
        <w:t xml:space="preserve"> </w:t>
      </w:r>
      <w:r>
        <w:t>terms of three years. The</w:t>
      </w:r>
      <w:r>
        <w:rPr>
          <w:spacing w:val="-1"/>
        </w:rPr>
        <w:t xml:space="preserve"> </w:t>
      </w:r>
      <w:r>
        <w:t>terms shall be staggered so that one third</w:t>
      </w:r>
      <w:r>
        <w:rPr>
          <w:spacing w:val="-3"/>
        </w:rPr>
        <w:t xml:space="preserve"> </w:t>
      </w:r>
      <w:r>
        <w:t>of</w:t>
      </w:r>
      <w:r>
        <w:rPr>
          <w:spacing w:val="-5"/>
        </w:rPr>
        <w:t xml:space="preserve"> </w:t>
      </w:r>
      <w:r>
        <w:t>the</w:t>
      </w:r>
      <w:r>
        <w:rPr>
          <w:spacing w:val="-3"/>
        </w:rPr>
        <w:t xml:space="preserve"> </w:t>
      </w:r>
      <w:r>
        <w:t>Senators</w:t>
      </w:r>
      <w:r>
        <w:rPr>
          <w:spacing w:val="-3"/>
        </w:rPr>
        <w:t xml:space="preserve"> </w:t>
      </w:r>
      <w:r>
        <w:t>will</w:t>
      </w:r>
      <w:r>
        <w:rPr>
          <w:spacing w:val="-3"/>
        </w:rPr>
        <w:t xml:space="preserve"> </w:t>
      </w:r>
      <w:r>
        <w:t>be</w:t>
      </w:r>
      <w:r>
        <w:rPr>
          <w:spacing w:val="-4"/>
        </w:rPr>
        <w:t xml:space="preserve"> </w:t>
      </w:r>
      <w:r>
        <w:t>elected</w:t>
      </w:r>
      <w:r>
        <w:rPr>
          <w:spacing w:val="-3"/>
        </w:rPr>
        <w:t xml:space="preserve"> </w:t>
      </w:r>
      <w:r>
        <w:t>each year.</w:t>
      </w:r>
      <w:r>
        <w:rPr>
          <w:spacing w:val="-3"/>
        </w:rPr>
        <w:t xml:space="preserve"> </w:t>
      </w:r>
      <w:r>
        <w:t>Staggered</w:t>
      </w:r>
      <w:r>
        <w:rPr>
          <w:spacing w:val="-3"/>
        </w:rPr>
        <w:t xml:space="preserve"> </w:t>
      </w:r>
      <w:r>
        <w:t>terms</w:t>
      </w:r>
      <w:r>
        <w:rPr>
          <w:spacing w:val="-4"/>
        </w:rPr>
        <w:t xml:space="preserve"> </w:t>
      </w:r>
      <w:r>
        <w:t>will</w:t>
      </w:r>
      <w:r>
        <w:rPr>
          <w:spacing w:val="-3"/>
        </w:rPr>
        <w:t xml:space="preserve"> </w:t>
      </w:r>
      <w:r>
        <w:t>be</w:t>
      </w:r>
      <w:r>
        <w:rPr>
          <w:spacing w:val="-4"/>
        </w:rPr>
        <w:t xml:space="preserve"> </w:t>
      </w:r>
      <w:r>
        <w:t>designated</w:t>
      </w:r>
      <w:r>
        <w:rPr>
          <w:spacing w:val="-3"/>
        </w:rPr>
        <w:t xml:space="preserve"> </w:t>
      </w:r>
      <w:r>
        <w:t>“A”,</w:t>
      </w:r>
      <w:r>
        <w:rPr>
          <w:spacing w:val="-3"/>
        </w:rPr>
        <w:t xml:space="preserve"> </w:t>
      </w:r>
      <w:r>
        <w:t>“B”,</w:t>
      </w:r>
      <w:r>
        <w:rPr>
          <w:spacing w:val="-3"/>
        </w:rPr>
        <w:t xml:space="preserve"> </w:t>
      </w:r>
      <w:r>
        <w:t>and</w:t>
      </w:r>
    </w:p>
    <w:p w14:paraId="49669943" w14:textId="77777777" w:rsidR="003600A6" w:rsidRDefault="003600A6" w:rsidP="003600A6">
      <w:pPr>
        <w:spacing w:line="276" w:lineRule="auto"/>
        <w:sectPr w:rsidR="003600A6">
          <w:pgSz w:w="12240" w:h="15840"/>
          <w:pgMar w:top="1340" w:right="1360" w:bottom="280" w:left="1220" w:header="259" w:footer="0" w:gutter="0"/>
          <w:cols w:space="720"/>
        </w:sectPr>
      </w:pPr>
    </w:p>
    <w:p w14:paraId="00126A59" w14:textId="77777777" w:rsidR="003600A6" w:rsidRDefault="003600A6" w:rsidP="003600A6">
      <w:pPr>
        <w:pStyle w:val="BodyText"/>
        <w:spacing w:before="80" w:line="276" w:lineRule="auto"/>
        <w:ind w:left="220" w:right="852"/>
      </w:pPr>
      <w:r>
        <w:lastRenderedPageBreak/>
        <w:t>“C”</w:t>
      </w:r>
      <w:r>
        <w:rPr>
          <w:spacing w:val="-3"/>
        </w:rPr>
        <w:t xml:space="preserve"> </w:t>
      </w:r>
      <w:r>
        <w:t>seats</w:t>
      </w:r>
      <w:r>
        <w:rPr>
          <w:spacing w:val="-3"/>
        </w:rPr>
        <w:t xml:space="preserve"> </w:t>
      </w:r>
      <w:r>
        <w:t>for</w:t>
      </w:r>
      <w:r>
        <w:rPr>
          <w:spacing w:val="-3"/>
        </w:rPr>
        <w:t xml:space="preserve"> </w:t>
      </w:r>
      <w:r>
        <w:t>the</w:t>
      </w:r>
      <w:r>
        <w:rPr>
          <w:spacing w:val="-3"/>
        </w:rPr>
        <w:t xml:space="preserve"> </w:t>
      </w:r>
      <w:r>
        <w:t>purpose</w:t>
      </w:r>
      <w:r>
        <w:rPr>
          <w:spacing w:val="-1"/>
        </w:rPr>
        <w:t xml:space="preserve"> </w:t>
      </w:r>
      <w:r>
        <w:t>of</w:t>
      </w:r>
      <w:r>
        <w:rPr>
          <w:spacing w:val="-2"/>
        </w:rPr>
        <w:t xml:space="preserve"> </w:t>
      </w:r>
      <w:r>
        <w:t>announcing</w:t>
      </w:r>
      <w:r>
        <w:rPr>
          <w:spacing w:val="-5"/>
        </w:rPr>
        <w:t xml:space="preserve"> </w:t>
      </w:r>
      <w:r>
        <w:t>vacancies.</w:t>
      </w:r>
      <w:r>
        <w:rPr>
          <w:spacing w:val="-1"/>
        </w:rPr>
        <w:t xml:space="preserve"> </w:t>
      </w:r>
      <w:r>
        <w:t>Terms</w:t>
      </w:r>
      <w:r>
        <w:rPr>
          <w:spacing w:val="-2"/>
        </w:rPr>
        <w:t xml:space="preserve"> </w:t>
      </w:r>
      <w:r>
        <w:t>of</w:t>
      </w:r>
      <w:r>
        <w:rPr>
          <w:spacing w:val="-3"/>
        </w:rPr>
        <w:t xml:space="preserve"> </w:t>
      </w:r>
      <w:r>
        <w:t>office</w:t>
      </w:r>
      <w:r>
        <w:rPr>
          <w:spacing w:val="-3"/>
        </w:rPr>
        <w:t xml:space="preserve"> </w:t>
      </w:r>
      <w:r>
        <w:t>shall</w:t>
      </w:r>
      <w:r>
        <w:rPr>
          <w:spacing w:val="-2"/>
        </w:rPr>
        <w:t xml:space="preserve"> </w:t>
      </w:r>
      <w:r>
        <w:t>begin</w:t>
      </w:r>
      <w:r>
        <w:rPr>
          <w:spacing w:val="-2"/>
        </w:rPr>
        <w:t xml:space="preserve"> </w:t>
      </w:r>
      <w:r>
        <w:t>June</w:t>
      </w:r>
      <w:r>
        <w:rPr>
          <w:spacing w:val="-3"/>
        </w:rPr>
        <w:t xml:space="preserve"> </w:t>
      </w:r>
      <w:r>
        <w:t>1</w:t>
      </w:r>
      <w:r>
        <w:rPr>
          <w:spacing w:val="-2"/>
        </w:rPr>
        <w:t xml:space="preserve"> </w:t>
      </w:r>
      <w:r>
        <w:t>for normally-expiring terms and immediately upon selection in the case of unexpired terms.</w:t>
      </w:r>
    </w:p>
    <w:p w14:paraId="5D8684FD" w14:textId="77777777" w:rsidR="003600A6" w:rsidRDefault="003600A6" w:rsidP="003600A6">
      <w:pPr>
        <w:pStyle w:val="BodyText"/>
        <w:spacing w:before="9"/>
        <w:rPr>
          <w:sz w:val="27"/>
        </w:rPr>
      </w:pPr>
    </w:p>
    <w:p w14:paraId="0CA8C1A5" w14:textId="77777777" w:rsidR="003600A6" w:rsidRDefault="003600A6" w:rsidP="003600A6">
      <w:pPr>
        <w:pStyle w:val="Heading1"/>
      </w:pPr>
      <w:r>
        <w:t>Section</w:t>
      </w:r>
      <w:r>
        <w:rPr>
          <w:spacing w:val="-2"/>
        </w:rPr>
        <w:t xml:space="preserve"> </w:t>
      </w:r>
      <w:r>
        <w:rPr>
          <w:spacing w:val="-5"/>
        </w:rPr>
        <w:t>2.</w:t>
      </w:r>
    </w:p>
    <w:p w14:paraId="41198EFD" w14:textId="77777777" w:rsidR="003600A6" w:rsidRDefault="003600A6" w:rsidP="003600A6">
      <w:pPr>
        <w:pStyle w:val="BodyText"/>
        <w:spacing w:before="6"/>
        <w:rPr>
          <w:b/>
          <w:sz w:val="31"/>
        </w:rPr>
      </w:pPr>
    </w:p>
    <w:p w14:paraId="0C8F54A8" w14:textId="77777777" w:rsidR="003600A6" w:rsidRDefault="003600A6" w:rsidP="003600A6">
      <w:pPr>
        <w:pStyle w:val="BodyText"/>
        <w:spacing w:line="276" w:lineRule="auto"/>
        <w:ind w:left="220"/>
      </w:pPr>
      <w:r>
        <w:t>Each September the Academic Senate Secretary will post the list of expiring terms for the following</w:t>
      </w:r>
      <w:r>
        <w:rPr>
          <w:spacing w:val="-1"/>
        </w:rPr>
        <w:t xml:space="preserve"> </w:t>
      </w:r>
      <w:r>
        <w:t>year.</w:t>
      </w:r>
      <w:r>
        <w:rPr>
          <w:spacing w:val="-4"/>
        </w:rPr>
        <w:t xml:space="preserve"> </w:t>
      </w:r>
      <w:r>
        <w:t>Areas</w:t>
      </w:r>
      <w:r>
        <w:rPr>
          <w:spacing w:val="-3"/>
        </w:rPr>
        <w:t xml:space="preserve"> </w:t>
      </w:r>
      <w:r>
        <w:t>shall</w:t>
      </w:r>
      <w:r>
        <w:rPr>
          <w:spacing w:val="-3"/>
        </w:rPr>
        <w:t xml:space="preserve"> </w:t>
      </w:r>
      <w:r>
        <w:t>follow</w:t>
      </w:r>
      <w:r>
        <w:rPr>
          <w:spacing w:val="-3"/>
        </w:rPr>
        <w:t xml:space="preserve"> </w:t>
      </w:r>
      <w:r>
        <w:t>their</w:t>
      </w:r>
      <w:r>
        <w:rPr>
          <w:spacing w:val="-3"/>
        </w:rPr>
        <w:t xml:space="preserve"> </w:t>
      </w:r>
      <w:r>
        <w:t>agreed-upon</w:t>
      </w:r>
      <w:r>
        <w:rPr>
          <w:spacing w:val="-3"/>
        </w:rPr>
        <w:t xml:space="preserve"> </w:t>
      </w:r>
      <w:r>
        <w:t>selection</w:t>
      </w:r>
      <w:r>
        <w:rPr>
          <w:spacing w:val="-3"/>
        </w:rPr>
        <w:t xml:space="preserve"> </w:t>
      </w:r>
      <w:r>
        <w:t>process</w:t>
      </w:r>
      <w:r>
        <w:rPr>
          <w:spacing w:val="-3"/>
        </w:rPr>
        <w:t xml:space="preserve"> </w:t>
      </w:r>
      <w:r>
        <w:t>by</w:t>
      </w:r>
      <w:r>
        <w:rPr>
          <w:spacing w:val="-6"/>
        </w:rPr>
        <w:t xml:space="preserve"> </w:t>
      </w:r>
      <w:r>
        <w:t>April</w:t>
      </w:r>
      <w:r>
        <w:rPr>
          <w:spacing w:val="-3"/>
        </w:rPr>
        <w:t xml:space="preserve"> </w:t>
      </w:r>
      <w:r>
        <w:t>prior</w:t>
      </w:r>
      <w:r>
        <w:rPr>
          <w:spacing w:val="-4"/>
        </w:rPr>
        <w:t xml:space="preserve"> </w:t>
      </w:r>
      <w:r>
        <w:t>to</w:t>
      </w:r>
      <w:r>
        <w:rPr>
          <w:spacing w:val="-3"/>
        </w:rPr>
        <w:t xml:space="preserve"> </w:t>
      </w:r>
      <w:r>
        <w:t>term expiration. In the event of a vacancy, a member shall be elected to fill the unexpired term.</w:t>
      </w:r>
    </w:p>
    <w:p w14:paraId="71AF7537" w14:textId="77777777" w:rsidR="003600A6" w:rsidRDefault="003600A6" w:rsidP="003600A6">
      <w:pPr>
        <w:pStyle w:val="BodyText"/>
        <w:spacing w:before="1"/>
        <w:rPr>
          <w:sz w:val="28"/>
        </w:rPr>
      </w:pPr>
    </w:p>
    <w:p w14:paraId="7330A40E" w14:textId="77777777" w:rsidR="003600A6" w:rsidRDefault="003600A6" w:rsidP="003600A6">
      <w:pPr>
        <w:pStyle w:val="Heading1"/>
      </w:pPr>
      <w:r>
        <w:t>Section</w:t>
      </w:r>
      <w:r>
        <w:rPr>
          <w:spacing w:val="-2"/>
        </w:rPr>
        <w:t xml:space="preserve"> </w:t>
      </w:r>
      <w:r>
        <w:rPr>
          <w:spacing w:val="-5"/>
        </w:rPr>
        <w:t>3.</w:t>
      </w:r>
    </w:p>
    <w:p w14:paraId="2C12AEA3" w14:textId="77777777" w:rsidR="003600A6" w:rsidRDefault="003600A6" w:rsidP="003600A6">
      <w:pPr>
        <w:pStyle w:val="BodyText"/>
        <w:spacing w:before="6"/>
        <w:rPr>
          <w:b/>
          <w:sz w:val="31"/>
        </w:rPr>
      </w:pPr>
    </w:p>
    <w:p w14:paraId="63C27F4D" w14:textId="77777777" w:rsidR="003600A6" w:rsidRDefault="003600A6" w:rsidP="003600A6">
      <w:pPr>
        <w:pStyle w:val="BodyText"/>
        <w:ind w:left="220"/>
      </w:pPr>
      <w:r>
        <w:t>It</w:t>
      </w:r>
      <w:r>
        <w:rPr>
          <w:spacing w:val="-3"/>
        </w:rPr>
        <w:t xml:space="preserve"> </w:t>
      </w:r>
      <w:r>
        <w:t>shall be</w:t>
      </w:r>
      <w:r>
        <w:rPr>
          <w:spacing w:val="-1"/>
        </w:rPr>
        <w:t xml:space="preserve"> </w:t>
      </w:r>
      <w:r>
        <w:t>the</w:t>
      </w:r>
      <w:r>
        <w:rPr>
          <w:spacing w:val="-2"/>
        </w:rPr>
        <w:t xml:space="preserve"> </w:t>
      </w:r>
      <w:r>
        <w:t>responsibility</w:t>
      </w:r>
      <w:r>
        <w:rPr>
          <w:spacing w:val="-5"/>
        </w:rPr>
        <w:t xml:space="preserve"> </w:t>
      </w:r>
      <w:r>
        <w:t>of the</w:t>
      </w:r>
      <w:r>
        <w:rPr>
          <w:spacing w:val="-2"/>
        </w:rPr>
        <w:t xml:space="preserve"> </w:t>
      </w:r>
      <w:r>
        <w:t>Area</w:t>
      </w:r>
      <w:r>
        <w:rPr>
          <w:spacing w:val="-2"/>
        </w:rPr>
        <w:t xml:space="preserve"> </w:t>
      </w:r>
      <w:r>
        <w:t>Senators to inform</w:t>
      </w:r>
      <w:r>
        <w:rPr>
          <w:spacing w:val="-1"/>
        </w:rPr>
        <w:t xml:space="preserve"> </w:t>
      </w:r>
      <w:r>
        <w:t xml:space="preserve">their Areas of </w:t>
      </w:r>
      <w:r>
        <w:rPr>
          <w:spacing w:val="-2"/>
        </w:rPr>
        <w:t>regular</w:t>
      </w:r>
    </w:p>
    <w:p w14:paraId="379A8FE1" w14:textId="77777777" w:rsidR="003600A6" w:rsidRDefault="003600A6" w:rsidP="003600A6">
      <w:pPr>
        <w:pStyle w:val="BodyText"/>
        <w:spacing w:before="80" w:line="276" w:lineRule="auto"/>
        <w:ind w:left="220" w:right="635"/>
      </w:pPr>
      <w:r>
        <w:t>and</w:t>
      </w:r>
      <w:r>
        <w:rPr>
          <w:spacing w:val="-4"/>
        </w:rPr>
        <w:t xml:space="preserve"> </w:t>
      </w:r>
      <w:r>
        <w:t>special</w:t>
      </w:r>
      <w:r>
        <w:rPr>
          <w:spacing w:val="-4"/>
        </w:rPr>
        <w:t xml:space="preserve"> </w:t>
      </w:r>
      <w:r>
        <w:t>election/selection</w:t>
      </w:r>
      <w:r>
        <w:rPr>
          <w:spacing w:val="-4"/>
        </w:rPr>
        <w:t xml:space="preserve"> </w:t>
      </w:r>
      <w:r>
        <w:t>processes.</w:t>
      </w:r>
      <w:r>
        <w:rPr>
          <w:spacing w:val="-4"/>
        </w:rPr>
        <w:t xml:space="preserve"> </w:t>
      </w:r>
      <w:r>
        <w:t>No</w:t>
      </w:r>
      <w:r>
        <w:rPr>
          <w:spacing w:val="-4"/>
        </w:rPr>
        <w:t xml:space="preserve"> </w:t>
      </w:r>
      <w:r>
        <w:t>candidate</w:t>
      </w:r>
      <w:r>
        <w:rPr>
          <w:spacing w:val="-4"/>
        </w:rPr>
        <w:t xml:space="preserve"> </w:t>
      </w:r>
      <w:r>
        <w:t>shall</w:t>
      </w:r>
      <w:r>
        <w:rPr>
          <w:spacing w:val="-4"/>
        </w:rPr>
        <w:t xml:space="preserve"> </w:t>
      </w:r>
      <w:r>
        <w:t>be</w:t>
      </w:r>
      <w:r>
        <w:rPr>
          <w:spacing w:val="-5"/>
        </w:rPr>
        <w:t xml:space="preserve"> </w:t>
      </w:r>
      <w:r>
        <w:t>involved</w:t>
      </w:r>
      <w:r>
        <w:rPr>
          <w:spacing w:val="-4"/>
        </w:rPr>
        <w:t xml:space="preserve"> </w:t>
      </w:r>
      <w:r>
        <w:t>in</w:t>
      </w:r>
      <w:r>
        <w:rPr>
          <w:spacing w:val="-2"/>
        </w:rPr>
        <w:t xml:space="preserve"> </w:t>
      </w:r>
      <w:r>
        <w:t>monitoring elections or tallying votes.</w:t>
      </w:r>
    </w:p>
    <w:p w14:paraId="3F8E7B96" w14:textId="77777777" w:rsidR="003600A6" w:rsidRDefault="003600A6" w:rsidP="003600A6">
      <w:pPr>
        <w:pStyle w:val="BodyText"/>
        <w:spacing w:before="5"/>
        <w:rPr>
          <w:sz w:val="27"/>
        </w:rPr>
      </w:pPr>
    </w:p>
    <w:p w14:paraId="582802F5" w14:textId="77777777" w:rsidR="003600A6" w:rsidRDefault="003600A6" w:rsidP="003600A6">
      <w:pPr>
        <w:pStyle w:val="Heading1"/>
      </w:pPr>
      <w:r>
        <w:t>Section</w:t>
      </w:r>
      <w:r>
        <w:rPr>
          <w:spacing w:val="-2"/>
        </w:rPr>
        <w:t xml:space="preserve"> </w:t>
      </w:r>
      <w:r>
        <w:rPr>
          <w:spacing w:val="-5"/>
        </w:rPr>
        <w:t>4.</w:t>
      </w:r>
    </w:p>
    <w:p w14:paraId="12064633" w14:textId="77777777" w:rsidR="003600A6" w:rsidRDefault="003600A6" w:rsidP="003600A6">
      <w:pPr>
        <w:pStyle w:val="BodyText"/>
        <w:spacing w:before="1"/>
        <w:rPr>
          <w:b/>
          <w:sz w:val="31"/>
        </w:rPr>
      </w:pPr>
    </w:p>
    <w:p w14:paraId="15BFDA29" w14:textId="77777777" w:rsidR="003600A6" w:rsidRDefault="003600A6" w:rsidP="003600A6">
      <w:pPr>
        <w:pStyle w:val="BodyText"/>
        <w:ind w:left="280"/>
      </w:pPr>
      <w:r>
        <w:t>Members</w:t>
      </w:r>
      <w:r>
        <w:rPr>
          <w:spacing w:val="-3"/>
        </w:rPr>
        <w:t xml:space="preserve"> </w:t>
      </w:r>
      <w:r>
        <w:t>of the faculty</w:t>
      </w:r>
      <w:r>
        <w:rPr>
          <w:spacing w:val="-3"/>
        </w:rPr>
        <w:t xml:space="preserve"> </w:t>
      </w:r>
      <w:r>
        <w:t>shall be</w:t>
      </w:r>
      <w:r>
        <w:rPr>
          <w:spacing w:val="-1"/>
        </w:rPr>
        <w:t xml:space="preserve"> </w:t>
      </w:r>
      <w:r>
        <w:t>nominated</w:t>
      </w:r>
      <w:r>
        <w:rPr>
          <w:spacing w:val="-1"/>
        </w:rPr>
        <w:t xml:space="preserve"> </w:t>
      </w:r>
      <w:r>
        <w:t>for a</w:t>
      </w:r>
      <w:r>
        <w:rPr>
          <w:spacing w:val="-2"/>
        </w:rPr>
        <w:t xml:space="preserve"> </w:t>
      </w:r>
      <w:r>
        <w:t>term</w:t>
      </w:r>
      <w:r>
        <w:rPr>
          <w:spacing w:val="-1"/>
        </w:rPr>
        <w:t xml:space="preserve"> </w:t>
      </w:r>
      <w:r>
        <w:t>in the</w:t>
      </w:r>
      <w:r>
        <w:rPr>
          <w:spacing w:val="-1"/>
        </w:rPr>
        <w:t xml:space="preserve"> </w:t>
      </w:r>
      <w:r>
        <w:rPr>
          <w:spacing w:val="-2"/>
        </w:rPr>
        <w:t>Senate:</w:t>
      </w:r>
    </w:p>
    <w:p w14:paraId="7C21233E" w14:textId="77777777" w:rsidR="003600A6" w:rsidRDefault="003600A6" w:rsidP="003600A6">
      <w:pPr>
        <w:pStyle w:val="BodyText"/>
        <w:spacing w:before="6"/>
        <w:rPr>
          <w:sz w:val="31"/>
        </w:rPr>
      </w:pPr>
    </w:p>
    <w:p w14:paraId="1E520540" w14:textId="77777777" w:rsidR="003600A6" w:rsidRDefault="003600A6" w:rsidP="003600A6">
      <w:pPr>
        <w:pStyle w:val="BodyText"/>
        <w:spacing w:line="554" w:lineRule="auto"/>
        <w:ind w:left="1660" w:right="635"/>
      </w:pPr>
      <w:r>
        <w:t>A:</w:t>
      </w:r>
      <w:r>
        <w:rPr>
          <w:spacing w:val="-3"/>
        </w:rPr>
        <w:t xml:space="preserve"> </w:t>
      </w:r>
      <w:r>
        <w:t>By</w:t>
      </w:r>
      <w:r>
        <w:rPr>
          <w:spacing w:val="-7"/>
        </w:rPr>
        <w:t xml:space="preserve"> </w:t>
      </w:r>
      <w:r>
        <w:t>accepting</w:t>
      </w:r>
      <w:r>
        <w:rPr>
          <w:spacing w:val="-5"/>
        </w:rPr>
        <w:t xml:space="preserve"> </w:t>
      </w:r>
      <w:r>
        <w:t>a</w:t>
      </w:r>
      <w:r>
        <w:rPr>
          <w:spacing w:val="-3"/>
        </w:rPr>
        <w:t xml:space="preserve"> </w:t>
      </w:r>
      <w:r>
        <w:t>nomination</w:t>
      </w:r>
      <w:r>
        <w:rPr>
          <w:spacing w:val="-3"/>
        </w:rPr>
        <w:t xml:space="preserve"> </w:t>
      </w:r>
      <w:r>
        <w:t>offered</w:t>
      </w:r>
      <w:r>
        <w:rPr>
          <w:spacing w:val="-3"/>
        </w:rPr>
        <w:t xml:space="preserve"> </w:t>
      </w:r>
      <w:r>
        <w:t>by</w:t>
      </w:r>
      <w:r>
        <w:rPr>
          <w:spacing w:val="-7"/>
        </w:rPr>
        <w:t xml:space="preserve"> </w:t>
      </w:r>
      <w:r>
        <w:t>the</w:t>
      </w:r>
      <w:r>
        <w:rPr>
          <w:spacing w:val="-3"/>
        </w:rPr>
        <w:t xml:space="preserve"> </w:t>
      </w:r>
      <w:r>
        <w:t>Area</w:t>
      </w:r>
      <w:r>
        <w:rPr>
          <w:spacing w:val="-2"/>
        </w:rPr>
        <w:t xml:space="preserve"> </w:t>
      </w:r>
      <w:r>
        <w:t>nominating</w:t>
      </w:r>
      <w:r>
        <w:rPr>
          <w:spacing w:val="-5"/>
        </w:rPr>
        <w:t xml:space="preserve"> </w:t>
      </w:r>
      <w:r>
        <w:t>committee,</w:t>
      </w:r>
      <w:r>
        <w:rPr>
          <w:spacing w:val="-1"/>
        </w:rPr>
        <w:t xml:space="preserve"> </w:t>
      </w:r>
      <w:r>
        <w:t>or B: By nominating oneself</w:t>
      </w:r>
    </w:p>
    <w:p w14:paraId="4BA02850" w14:textId="77777777" w:rsidR="003600A6" w:rsidRDefault="003600A6" w:rsidP="003600A6">
      <w:pPr>
        <w:pStyle w:val="BodyText"/>
        <w:spacing w:before="2" w:line="276" w:lineRule="auto"/>
        <w:ind w:left="1660" w:right="635"/>
      </w:pPr>
      <w:r>
        <w:t>Within each Area, full-time faculty shall select full-time and alternate Senators,</w:t>
      </w:r>
      <w:r>
        <w:rPr>
          <w:spacing w:val="-4"/>
        </w:rPr>
        <w:t xml:space="preserve"> </w:t>
      </w:r>
      <w:r>
        <w:t>and</w:t>
      </w:r>
      <w:r>
        <w:rPr>
          <w:spacing w:val="-4"/>
        </w:rPr>
        <w:t xml:space="preserve"> </w:t>
      </w:r>
      <w:r>
        <w:t>adjunct</w:t>
      </w:r>
      <w:r>
        <w:rPr>
          <w:spacing w:val="-4"/>
        </w:rPr>
        <w:t xml:space="preserve"> </w:t>
      </w:r>
      <w:r>
        <w:t>faculty</w:t>
      </w:r>
      <w:r>
        <w:rPr>
          <w:spacing w:val="-9"/>
        </w:rPr>
        <w:t xml:space="preserve"> </w:t>
      </w:r>
      <w:r>
        <w:t>shall</w:t>
      </w:r>
      <w:r>
        <w:rPr>
          <w:spacing w:val="-4"/>
        </w:rPr>
        <w:t xml:space="preserve"> </w:t>
      </w:r>
      <w:r>
        <w:t>select</w:t>
      </w:r>
      <w:r>
        <w:rPr>
          <w:spacing w:val="-2"/>
        </w:rPr>
        <w:t xml:space="preserve"> </w:t>
      </w:r>
      <w:r>
        <w:t>adjunct</w:t>
      </w:r>
      <w:r>
        <w:rPr>
          <w:spacing w:val="-4"/>
        </w:rPr>
        <w:t xml:space="preserve"> </w:t>
      </w:r>
      <w:r>
        <w:t>Senators</w:t>
      </w:r>
      <w:r>
        <w:rPr>
          <w:spacing w:val="-4"/>
        </w:rPr>
        <w:t xml:space="preserve"> </w:t>
      </w:r>
      <w:r>
        <w:t>and</w:t>
      </w:r>
      <w:r>
        <w:rPr>
          <w:spacing w:val="-4"/>
        </w:rPr>
        <w:t xml:space="preserve"> </w:t>
      </w:r>
      <w:r>
        <w:t>may</w:t>
      </w:r>
      <w:r>
        <w:rPr>
          <w:spacing w:val="-7"/>
        </w:rPr>
        <w:t xml:space="preserve"> </w:t>
      </w:r>
      <w:r>
        <w:t>elect alternate adjunct Senators.</w:t>
      </w:r>
    </w:p>
    <w:p w14:paraId="5A376A84" w14:textId="77777777" w:rsidR="003600A6" w:rsidRDefault="003600A6" w:rsidP="003600A6">
      <w:pPr>
        <w:pStyle w:val="BodyText"/>
        <w:spacing w:before="4"/>
        <w:rPr>
          <w:sz w:val="27"/>
        </w:rPr>
      </w:pPr>
    </w:p>
    <w:p w14:paraId="1AFE218C" w14:textId="77777777" w:rsidR="003600A6" w:rsidRDefault="003600A6" w:rsidP="003600A6">
      <w:pPr>
        <w:pStyle w:val="Heading1"/>
        <w:spacing w:before="1"/>
      </w:pPr>
      <w:r>
        <w:t>Section</w:t>
      </w:r>
      <w:r>
        <w:rPr>
          <w:spacing w:val="-2"/>
        </w:rPr>
        <w:t xml:space="preserve"> </w:t>
      </w:r>
      <w:r>
        <w:rPr>
          <w:spacing w:val="-5"/>
        </w:rPr>
        <w:t>5.</w:t>
      </w:r>
    </w:p>
    <w:p w14:paraId="2259B84D" w14:textId="77777777" w:rsidR="003600A6" w:rsidRDefault="003600A6" w:rsidP="003600A6">
      <w:pPr>
        <w:pStyle w:val="BodyText"/>
        <w:spacing w:before="1"/>
        <w:rPr>
          <w:b/>
          <w:sz w:val="31"/>
        </w:rPr>
      </w:pPr>
    </w:p>
    <w:p w14:paraId="67001D8A" w14:textId="77777777" w:rsidR="003600A6" w:rsidRDefault="003600A6" w:rsidP="003600A6">
      <w:pPr>
        <w:pStyle w:val="BodyText"/>
        <w:spacing w:line="276" w:lineRule="auto"/>
        <w:ind w:left="220" w:right="2961" w:firstLine="60"/>
      </w:pPr>
      <w:r>
        <w:t>Members</w:t>
      </w:r>
      <w:r>
        <w:rPr>
          <w:spacing w:val="-4"/>
        </w:rPr>
        <w:t xml:space="preserve"> </w:t>
      </w:r>
      <w:r>
        <w:t>of</w:t>
      </w:r>
      <w:r>
        <w:rPr>
          <w:spacing w:val="-4"/>
        </w:rPr>
        <w:t xml:space="preserve"> </w:t>
      </w:r>
      <w:r>
        <w:t>the</w:t>
      </w:r>
      <w:r>
        <w:rPr>
          <w:spacing w:val="-4"/>
        </w:rPr>
        <w:t xml:space="preserve"> </w:t>
      </w:r>
      <w:r>
        <w:t>Senate</w:t>
      </w:r>
      <w:r>
        <w:rPr>
          <w:spacing w:val="-4"/>
        </w:rPr>
        <w:t xml:space="preserve"> </w:t>
      </w:r>
      <w:r>
        <w:t>shall</w:t>
      </w:r>
      <w:r>
        <w:rPr>
          <w:spacing w:val="-4"/>
        </w:rPr>
        <w:t xml:space="preserve"> </w:t>
      </w:r>
      <w:r>
        <w:t>be</w:t>
      </w:r>
      <w:r>
        <w:rPr>
          <w:spacing w:val="-4"/>
        </w:rPr>
        <w:t xml:space="preserve"> </w:t>
      </w:r>
      <w:r>
        <w:t>eligible</w:t>
      </w:r>
      <w:r>
        <w:rPr>
          <w:spacing w:val="-3"/>
        </w:rPr>
        <w:t xml:space="preserve"> </w:t>
      </w:r>
      <w:r>
        <w:t>for</w:t>
      </w:r>
      <w:r>
        <w:rPr>
          <w:spacing w:val="-5"/>
        </w:rPr>
        <w:t xml:space="preserve"> </w:t>
      </w:r>
      <w:r>
        <w:t>reelection,</w:t>
      </w:r>
      <w:r>
        <w:rPr>
          <w:spacing w:val="-4"/>
        </w:rPr>
        <w:t xml:space="preserve"> </w:t>
      </w:r>
      <w:r>
        <w:t>as</w:t>
      </w:r>
      <w:r>
        <w:rPr>
          <w:spacing w:val="-4"/>
        </w:rPr>
        <w:t xml:space="preserve"> </w:t>
      </w:r>
      <w:r>
        <w:t>per</w:t>
      </w:r>
      <w:r>
        <w:rPr>
          <w:spacing w:val="-4"/>
        </w:rPr>
        <w:t xml:space="preserve"> </w:t>
      </w:r>
      <w:r>
        <w:t>their area’s agreed-upon practices</w:t>
      </w:r>
    </w:p>
    <w:p w14:paraId="0A7A207C" w14:textId="77777777" w:rsidR="003600A6" w:rsidRDefault="003600A6" w:rsidP="003600A6">
      <w:pPr>
        <w:pStyle w:val="BodyText"/>
        <w:rPr>
          <w:sz w:val="28"/>
        </w:rPr>
      </w:pPr>
    </w:p>
    <w:p w14:paraId="0A3CF75D" w14:textId="77777777" w:rsidR="003600A6" w:rsidRDefault="003600A6" w:rsidP="003600A6">
      <w:pPr>
        <w:pStyle w:val="Heading1"/>
        <w:spacing w:before="1"/>
      </w:pPr>
      <w:r>
        <w:t>Section</w:t>
      </w:r>
      <w:r>
        <w:rPr>
          <w:spacing w:val="-2"/>
        </w:rPr>
        <w:t xml:space="preserve"> </w:t>
      </w:r>
      <w:r>
        <w:rPr>
          <w:spacing w:val="-5"/>
        </w:rPr>
        <w:t>6.</w:t>
      </w:r>
    </w:p>
    <w:p w14:paraId="5FEA54BE" w14:textId="77777777" w:rsidR="003600A6" w:rsidRDefault="003600A6" w:rsidP="003600A6">
      <w:pPr>
        <w:pStyle w:val="BodyText"/>
        <w:spacing w:before="6"/>
        <w:rPr>
          <w:b/>
          <w:sz w:val="31"/>
        </w:rPr>
      </w:pPr>
    </w:p>
    <w:p w14:paraId="3BC1F270" w14:textId="77777777" w:rsidR="003600A6" w:rsidRDefault="003600A6" w:rsidP="003600A6">
      <w:pPr>
        <w:pStyle w:val="BodyText"/>
        <w:spacing w:line="276" w:lineRule="auto"/>
        <w:ind w:left="220"/>
      </w:pPr>
      <w:r>
        <w:t>The</w:t>
      </w:r>
      <w:r>
        <w:rPr>
          <w:spacing w:val="-5"/>
        </w:rPr>
        <w:t xml:space="preserve"> </w:t>
      </w:r>
      <w:r>
        <w:t>Senate</w:t>
      </w:r>
      <w:r>
        <w:rPr>
          <w:spacing w:val="-3"/>
        </w:rPr>
        <w:t xml:space="preserve"> </w:t>
      </w:r>
      <w:r>
        <w:t>President</w:t>
      </w:r>
      <w:r>
        <w:rPr>
          <w:spacing w:val="-3"/>
        </w:rPr>
        <w:t xml:space="preserve"> </w:t>
      </w:r>
      <w:r>
        <w:t>may</w:t>
      </w:r>
      <w:r>
        <w:rPr>
          <w:spacing w:val="-6"/>
        </w:rPr>
        <w:t xml:space="preserve"> </w:t>
      </w:r>
      <w:r>
        <w:t>declare</w:t>
      </w:r>
      <w:r>
        <w:rPr>
          <w:spacing w:val="-4"/>
        </w:rPr>
        <w:t xml:space="preserve"> </w:t>
      </w:r>
      <w:r>
        <w:t>vacant</w:t>
      </w:r>
      <w:r>
        <w:rPr>
          <w:spacing w:val="-3"/>
        </w:rPr>
        <w:t xml:space="preserve"> </w:t>
      </w:r>
      <w:r>
        <w:t>the</w:t>
      </w:r>
      <w:r>
        <w:rPr>
          <w:spacing w:val="-4"/>
        </w:rPr>
        <w:t xml:space="preserve"> </w:t>
      </w:r>
      <w:r>
        <w:t>position</w:t>
      </w:r>
      <w:r>
        <w:rPr>
          <w:spacing w:val="-3"/>
        </w:rPr>
        <w:t xml:space="preserve"> </w:t>
      </w:r>
      <w:r>
        <w:t>of</w:t>
      </w:r>
      <w:r>
        <w:rPr>
          <w:spacing w:val="-4"/>
        </w:rPr>
        <w:t xml:space="preserve"> </w:t>
      </w:r>
      <w:r>
        <w:t>a</w:t>
      </w:r>
      <w:r>
        <w:rPr>
          <w:spacing w:val="-4"/>
        </w:rPr>
        <w:t xml:space="preserve"> </w:t>
      </w:r>
      <w:r>
        <w:t>Senator</w:t>
      </w:r>
      <w:r>
        <w:rPr>
          <w:spacing w:val="-3"/>
        </w:rPr>
        <w:t xml:space="preserve"> </w:t>
      </w:r>
      <w:r>
        <w:t>who,</w:t>
      </w:r>
      <w:r>
        <w:rPr>
          <w:spacing w:val="-3"/>
        </w:rPr>
        <w:t xml:space="preserve"> </w:t>
      </w:r>
      <w:r>
        <w:t>without</w:t>
      </w:r>
      <w:r>
        <w:rPr>
          <w:spacing w:val="-3"/>
        </w:rPr>
        <w:t xml:space="preserve"> </w:t>
      </w:r>
      <w:r>
        <w:t>extenuating circumstances communicated to the President:</w:t>
      </w:r>
    </w:p>
    <w:p w14:paraId="1A7E7E5E" w14:textId="77777777" w:rsidR="003600A6" w:rsidRDefault="003600A6" w:rsidP="003600A6">
      <w:pPr>
        <w:pStyle w:val="BodyText"/>
        <w:rPr>
          <w:sz w:val="26"/>
        </w:rPr>
      </w:pPr>
    </w:p>
    <w:p w14:paraId="01C2A129" w14:textId="77777777" w:rsidR="003600A6" w:rsidRDefault="003600A6" w:rsidP="003600A6">
      <w:pPr>
        <w:pStyle w:val="BodyText"/>
        <w:rPr>
          <w:sz w:val="26"/>
        </w:rPr>
      </w:pPr>
    </w:p>
    <w:p w14:paraId="705D3BEA" w14:textId="629FEB89" w:rsidR="003600A6" w:rsidRDefault="003600A6" w:rsidP="00AE225D">
      <w:pPr>
        <w:pStyle w:val="BodyText"/>
        <w:spacing w:before="186" w:line="276" w:lineRule="auto"/>
        <w:ind w:left="1660"/>
        <w:sectPr w:rsidR="003600A6">
          <w:pgSz w:w="12240" w:h="15840"/>
          <w:pgMar w:top="1340" w:right="1360" w:bottom="280" w:left="1220" w:header="259" w:footer="0" w:gutter="0"/>
          <w:cols w:space="720"/>
        </w:sectPr>
      </w:pPr>
      <w:r>
        <w:t>A:</w:t>
      </w:r>
      <w:r>
        <w:rPr>
          <w:spacing w:val="-2"/>
        </w:rPr>
        <w:t xml:space="preserve"> </w:t>
      </w:r>
      <w:r>
        <w:t>Is</w:t>
      </w:r>
      <w:r>
        <w:rPr>
          <w:spacing w:val="-2"/>
        </w:rPr>
        <w:t xml:space="preserve"> </w:t>
      </w:r>
      <w:r>
        <w:t>absent</w:t>
      </w:r>
      <w:r>
        <w:rPr>
          <w:spacing w:val="-4"/>
        </w:rPr>
        <w:t xml:space="preserve"> </w:t>
      </w:r>
      <w:r>
        <w:t>from</w:t>
      </w:r>
      <w:r>
        <w:rPr>
          <w:spacing w:val="-4"/>
        </w:rPr>
        <w:t xml:space="preserve"> </w:t>
      </w:r>
      <w:r>
        <w:t>two</w:t>
      </w:r>
      <w:r>
        <w:rPr>
          <w:spacing w:val="-3"/>
        </w:rPr>
        <w:t xml:space="preserve"> </w:t>
      </w:r>
      <w:r>
        <w:t>consecutive</w:t>
      </w:r>
      <w:r>
        <w:rPr>
          <w:spacing w:val="-5"/>
        </w:rPr>
        <w:t xml:space="preserve"> </w:t>
      </w:r>
      <w:r>
        <w:t>regular</w:t>
      </w:r>
      <w:r>
        <w:rPr>
          <w:spacing w:val="-4"/>
        </w:rPr>
        <w:t xml:space="preserve"> </w:t>
      </w:r>
      <w:r>
        <w:t>meetings</w:t>
      </w:r>
      <w:r>
        <w:rPr>
          <w:spacing w:val="-4"/>
        </w:rPr>
        <w:t xml:space="preserve"> </w:t>
      </w:r>
      <w:r>
        <w:t>of</w:t>
      </w:r>
      <w:r>
        <w:rPr>
          <w:spacing w:val="-4"/>
        </w:rPr>
        <w:t xml:space="preserve"> </w:t>
      </w:r>
      <w:r>
        <w:t>the</w:t>
      </w:r>
      <w:r>
        <w:rPr>
          <w:spacing w:val="-5"/>
        </w:rPr>
        <w:t xml:space="preserve"> </w:t>
      </w:r>
      <w:r>
        <w:t>Senate,</w:t>
      </w:r>
      <w:r>
        <w:rPr>
          <w:spacing w:val="-4"/>
        </w:rPr>
        <w:t xml:space="preserve"> </w:t>
      </w:r>
      <w:r>
        <w:t>unless</w:t>
      </w:r>
      <w:r>
        <w:rPr>
          <w:spacing w:val="-4"/>
        </w:rPr>
        <w:t xml:space="preserve"> </w:t>
      </w:r>
      <w:r>
        <w:t xml:space="preserve">the </w:t>
      </w:r>
      <w:r>
        <w:lastRenderedPageBreak/>
        <w:t>alternate substitutes for the Senator, or</w:t>
      </w:r>
    </w:p>
    <w:p w14:paraId="43D0702D" w14:textId="77777777" w:rsidR="003600A6" w:rsidRDefault="003600A6" w:rsidP="003600A6">
      <w:pPr>
        <w:pStyle w:val="BodyText"/>
        <w:spacing w:before="80"/>
        <w:ind w:left="1660"/>
        <w:jc w:val="both"/>
      </w:pPr>
      <w:r>
        <w:lastRenderedPageBreak/>
        <w:t>B:</w:t>
      </w:r>
      <w:r>
        <w:rPr>
          <w:spacing w:val="-3"/>
        </w:rPr>
        <w:t xml:space="preserve"> </w:t>
      </w:r>
      <w:r>
        <w:t>Beginning</w:t>
      </w:r>
      <w:r>
        <w:rPr>
          <w:spacing w:val="-4"/>
        </w:rPr>
        <w:t xml:space="preserve"> </w:t>
      </w:r>
      <w:r>
        <w:t>with the</w:t>
      </w:r>
      <w:r>
        <w:rPr>
          <w:spacing w:val="-2"/>
        </w:rPr>
        <w:t xml:space="preserve"> </w:t>
      </w:r>
      <w:r>
        <w:t>fourth</w:t>
      </w:r>
      <w:r>
        <w:rPr>
          <w:spacing w:val="-1"/>
        </w:rPr>
        <w:t xml:space="preserve"> </w:t>
      </w:r>
      <w:r>
        <w:t>regular</w:t>
      </w:r>
      <w:r>
        <w:rPr>
          <w:spacing w:val="-2"/>
        </w:rPr>
        <w:t xml:space="preserve"> </w:t>
      </w:r>
      <w:r>
        <w:t>meeting</w:t>
      </w:r>
      <w:r>
        <w:rPr>
          <w:spacing w:val="-4"/>
        </w:rPr>
        <w:t xml:space="preserve"> </w:t>
      </w:r>
      <w:r>
        <w:t>of</w:t>
      </w:r>
      <w:r>
        <w:rPr>
          <w:spacing w:val="-1"/>
        </w:rPr>
        <w:t xml:space="preserve"> </w:t>
      </w:r>
      <w:r>
        <w:t>any</w:t>
      </w:r>
      <w:r>
        <w:rPr>
          <w:spacing w:val="-5"/>
        </w:rPr>
        <w:t xml:space="preserve"> </w:t>
      </w:r>
      <w:r>
        <w:t>school</w:t>
      </w:r>
      <w:r>
        <w:rPr>
          <w:spacing w:val="4"/>
        </w:rPr>
        <w:t xml:space="preserve"> </w:t>
      </w:r>
      <w:r>
        <w:t>year</w:t>
      </w:r>
      <w:r>
        <w:rPr>
          <w:spacing w:val="-1"/>
        </w:rPr>
        <w:t xml:space="preserve"> </w:t>
      </w:r>
      <w:r>
        <w:t xml:space="preserve">is </w:t>
      </w:r>
      <w:r>
        <w:rPr>
          <w:spacing w:val="-2"/>
        </w:rPr>
        <w:t>absent</w:t>
      </w:r>
    </w:p>
    <w:p w14:paraId="2E6C450B" w14:textId="77777777" w:rsidR="003600A6" w:rsidRDefault="003600A6" w:rsidP="003600A6">
      <w:pPr>
        <w:pStyle w:val="BodyText"/>
        <w:spacing w:before="79" w:line="276" w:lineRule="auto"/>
        <w:ind w:left="2380" w:right="315"/>
      </w:pPr>
      <w:r>
        <w:t>from</w:t>
      </w:r>
      <w:r>
        <w:rPr>
          <w:spacing w:val="-4"/>
        </w:rPr>
        <w:t xml:space="preserve"> </w:t>
      </w:r>
      <w:r>
        <w:t>a</w:t>
      </w:r>
      <w:r>
        <w:rPr>
          <w:spacing w:val="-4"/>
        </w:rPr>
        <w:t xml:space="preserve"> </w:t>
      </w:r>
      <w:r>
        <w:t>total</w:t>
      </w:r>
      <w:r>
        <w:rPr>
          <w:spacing w:val="-4"/>
        </w:rPr>
        <w:t xml:space="preserve"> </w:t>
      </w:r>
      <w:r>
        <w:t>of</w:t>
      </w:r>
      <w:r>
        <w:rPr>
          <w:spacing w:val="-4"/>
        </w:rPr>
        <w:t xml:space="preserve"> </w:t>
      </w:r>
      <w:r>
        <w:t>50</w:t>
      </w:r>
      <w:r>
        <w:rPr>
          <w:spacing w:val="-4"/>
        </w:rPr>
        <w:t xml:space="preserve"> </w:t>
      </w:r>
      <w:r>
        <w:t>percent</w:t>
      </w:r>
      <w:r>
        <w:rPr>
          <w:spacing w:val="-2"/>
        </w:rPr>
        <w:t xml:space="preserve"> </w:t>
      </w:r>
      <w:r>
        <w:t>of</w:t>
      </w:r>
      <w:r>
        <w:rPr>
          <w:spacing w:val="-4"/>
        </w:rPr>
        <w:t xml:space="preserve"> </w:t>
      </w:r>
      <w:r>
        <w:t>the</w:t>
      </w:r>
      <w:r>
        <w:rPr>
          <w:spacing w:val="-5"/>
        </w:rPr>
        <w:t xml:space="preserve"> </w:t>
      </w:r>
      <w:r>
        <w:t>regular</w:t>
      </w:r>
      <w:r>
        <w:rPr>
          <w:spacing w:val="-4"/>
        </w:rPr>
        <w:t xml:space="preserve"> </w:t>
      </w:r>
      <w:r>
        <w:t>Senate</w:t>
      </w:r>
      <w:r>
        <w:rPr>
          <w:spacing w:val="-4"/>
        </w:rPr>
        <w:t xml:space="preserve"> </w:t>
      </w:r>
      <w:r>
        <w:t>meetings</w:t>
      </w:r>
      <w:r>
        <w:rPr>
          <w:spacing w:val="-4"/>
        </w:rPr>
        <w:t xml:space="preserve"> </w:t>
      </w:r>
      <w:r>
        <w:t>held</w:t>
      </w:r>
      <w:r>
        <w:rPr>
          <w:spacing w:val="-4"/>
        </w:rPr>
        <w:t xml:space="preserve"> </w:t>
      </w:r>
      <w:r>
        <w:t>to</w:t>
      </w:r>
      <w:r>
        <w:rPr>
          <w:spacing w:val="-4"/>
        </w:rPr>
        <w:t xml:space="preserve"> </w:t>
      </w:r>
      <w:r>
        <w:t>date</w:t>
      </w:r>
      <w:r>
        <w:rPr>
          <w:spacing w:val="-3"/>
        </w:rPr>
        <w:t xml:space="preserve"> </w:t>
      </w:r>
      <w:r>
        <w:t>for that school year, unless the alternate substitutes for the Senator.</w:t>
      </w:r>
    </w:p>
    <w:p w14:paraId="0AA1708B" w14:textId="77777777" w:rsidR="003600A6" w:rsidRDefault="003600A6" w:rsidP="003600A6">
      <w:pPr>
        <w:pStyle w:val="BodyText"/>
        <w:rPr>
          <w:sz w:val="28"/>
        </w:rPr>
      </w:pPr>
    </w:p>
    <w:p w14:paraId="6E674B27" w14:textId="77777777" w:rsidR="003600A6" w:rsidRDefault="003600A6" w:rsidP="003600A6">
      <w:pPr>
        <w:pStyle w:val="BodyText"/>
        <w:spacing w:before="1" w:line="276" w:lineRule="auto"/>
        <w:ind w:left="220" w:right="391"/>
      </w:pPr>
      <w:r>
        <w:t>A Senator whose position has been declared vacant under the provisions of this section may not</w:t>
      </w:r>
      <w:r>
        <w:rPr>
          <w:spacing w:val="-3"/>
        </w:rPr>
        <w:t xml:space="preserve"> </w:t>
      </w:r>
      <w:r>
        <w:t>be</w:t>
      </w:r>
      <w:r>
        <w:rPr>
          <w:spacing w:val="-3"/>
        </w:rPr>
        <w:t xml:space="preserve"> </w:t>
      </w:r>
      <w:r>
        <w:t>a</w:t>
      </w:r>
      <w:r>
        <w:rPr>
          <w:spacing w:val="-5"/>
        </w:rPr>
        <w:t xml:space="preserve"> </w:t>
      </w:r>
      <w:r>
        <w:t>candidate</w:t>
      </w:r>
      <w:r>
        <w:rPr>
          <w:spacing w:val="-3"/>
        </w:rPr>
        <w:t xml:space="preserve"> </w:t>
      </w:r>
      <w:r>
        <w:t>to</w:t>
      </w:r>
      <w:r>
        <w:rPr>
          <w:spacing w:val="-3"/>
        </w:rPr>
        <w:t xml:space="preserve"> </w:t>
      </w:r>
      <w:r>
        <w:t>the</w:t>
      </w:r>
      <w:r>
        <w:rPr>
          <w:spacing w:val="-2"/>
        </w:rPr>
        <w:t xml:space="preserve"> </w:t>
      </w:r>
      <w:r>
        <w:t>Senate</w:t>
      </w:r>
      <w:r>
        <w:rPr>
          <w:spacing w:val="-3"/>
        </w:rPr>
        <w:t xml:space="preserve"> </w:t>
      </w:r>
      <w:r>
        <w:t>for</w:t>
      </w:r>
      <w:r>
        <w:rPr>
          <w:spacing w:val="-3"/>
        </w:rPr>
        <w:t xml:space="preserve"> </w:t>
      </w:r>
      <w:r>
        <w:t>one</w:t>
      </w:r>
      <w:r>
        <w:rPr>
          <w:spacing w:val="-4"/>
        </w:rPr>
        <w:t xml:space="preserve"> </w:t>
      </w:r>
      <w:r>
        <w:t>calendar year</w:t>
      </w:r>
      <w:r>
        <w:rPr>
          <w:spacing w:val="-3"/>
        </w:rPr>
        <w:t xml:space="preserve"> </w:t>
      </w:r>
      <w:r>
        <w:t>following</w:t>
      </w:r>
      <w:r>
        <w:rPr>
          <w:spacing w:val="-6"/>
        </w:rPr>
        <w:t xml:space="preserve"> </w:t>
      </w:r>
      <w:r>
        <w:t>removal</w:t>
      </w:r>
      <w:r>
        <w:rPr>
          <w:spacing w:val="-3"/>
        </w:rPr>
        <w:t xml:space="preserve"> </w:t>
      </w:r>
      <w:r>
        <w:t>from</w:t>
      </w:r>
      <w:r>
        <w:rPr>
          <w:spacing w:val="-3"/>
        </w:rPr>
        <w:t xml:space="preserve"> </w:t>
      </w:r>
      <w:r>
        <w:t>office.</w:t>
      </w:r>
      <w:r>
        <w:rPr>
          <w:spacing w:val="-3"/>
        </w:rPr>
        <w:t xml:space="preserve"> </w:t>
      </w:r>
      <w:r>
        <w:t>Vacant positions will be noted on the official Academic Senate roster.</w:t>
      </w:r>
    </w:p>
    <w:p w14:paraId="0BBAFC06" w14:textId="77777777" w:rsidR="003600A6" w:rsidRDefault="003600A6" w:rsidP="003600A6">
      <w:pPr>
        <w:pStyle w:val="BodyText"/>
        <w:spacing w:before="4"/>
        <w:rPr>
          <w:sz w:val="27"/>
        </w:rPr>
      </w:pPr>
    </w:p>
    <w:p w14:paraId="1F63388A" w14:textId="77777777" w:rsidR="003600A6" w:rsidRDefault="003600A6" w:rsidP="003600A6">
      <w:pPr>
        <w:pStyle w:val="Heading1"/>
      </w:pPr>
      <w:r>
        <w:t>Section</w:t>
      </w:r>
      <w:r>
        <w:rPr>
          <w:spacing w:val="-2"/>
        </w:rPr>
        <w:t xml:space="preserve"> </w:t>
      </w:r>
      <w:r>
        <w:rPr>
          <w:spacing w:val="-5"/>
        </w:rPr>
        <w:t>7.</w:t>
      </w:r>
    </w:p>
    <w:p w14:paraId="3C7CCF1D" w14:textId="77777777" w:rsidR="003600A6" w:rsidRDefault="003600A6" w:rsidP="003600A6">
      <w:pPr>
        <w:pStyle w:val="BodyText"/>
        <w:spacing w:before="1"/>
        <w:rPr>
          <w:b/>
          <w:sz w:val="31"/>
        </w:rPr>
      </w:pPr>
    </w:p>
    <w:p w14:paraId="1B22623B" w14:textId="77777777" w:rsidR="003600A6" w:rsidRDefault="003600A6" w:rsidP="003600A6">
      <w:pPr>
        <w:pStyle w:val="BodyText"/>
        <w:ind w:left="220"/>
      </w:pPr>
      <w:r>
        <w:t>To</w:t>
      </w:r>
      <w:r>
        <w:rPr>
          <w:spacing w:val="-1"/>
        </w:rPr>
        <w:t xml:space="preserve"> </w:t>
      </w:r>
      <w:r>
        <w:t>recall</w:t>
      </w:r>
      <w:r>
        <w:rPr>
          <w:spacing w:val="-1"/>
        </w:rPr>
        <w:t xml:space="preserve"> </w:t>
      </w:r>
      <w:r>
        <w:t>a</w:t>
      </w:r>
      <w:r>
        <w:rPr>
          <w:spacing w:val="-1"/>
        </w:rPr>
        <w:t xml:space="preserve"> </w:t>
      </w:r>
      <w:r>
        <w:rPr>
          <w:spacing w:val="-2"/>
        </w:rPr>
        <w:t>Senator:</w:t>
      </w:r>
    </w:p>
    <w:p w14:paraId="111F2AFB" w14:textId="77777777" w:rsidR="003600A6" w:rsidRDefault="003600A6" w:rsidP="003600A6">
      <w:pPr>
        <w:pStyle w:val="BodyText"/>
        <w:spacing w:before="7"/>
        <w:rPr>
          <w:sz w:val="31"/>
        </w:rPr>
      </w:pPr>
    </w:p>
    <w:p w14:paraId="73C0A5D7" w14:textId="77777777" w:rsidR="003600A6" w:rsidRDefault="003600A6" w:rsidP="003600A6">
      <w:pPr>
        <w:pStyle w:val="BodyText"/>
        <w:ind w:left="1660"/>
        <w:jc w:val="both"/>
      </w:pPr>
      <w:r>
        <w:t>A:</w:t>
      </w:r>
      <w:r>
        <w:rPr>
          <w:spacing w:val="-1"/>
        </w:rPr>
        <w:t xml:space="preserve"> </w:t>
      </w:r>
      <w:r>
        <w:t>A</w:t>
      </w:r>
      <w:r>
        <w:rPr>
          <w:spacing w:val="-1"/>
        </w:rPr>
        <w:t xml:space="preserve"> </w:t>
      </w:r>
      <w:r>
        <w:t>petition to</w:t>
      </w:r>
      <w:r>
        <w:rPr>
          <w:spacing w:val="-1"/>
        </w:rPr>
        <w:t xml:space="preserve"> </w:t>
      </w:r>
      <w:r>
        <w:t>recall</w:t>
      </w:r>
      <w:r>
        <w:rPr>
          <w:spacing w:val="-1"/>
        </w:rPr>
        <w:t xml:space="preserve"> </w:t>
      </w:r>
      <w:r>
        <w:t>a</w:t>
      </w:r>
      <w:r>
        <w:rPr>
          <w:spacing w:val="1"/>
        </w:rPr>
        <w:t xml:space="preserve"> </w:t>
      </w:r>
      <w:r>
        <w:t>Senator</w:t>
      </w:r>
      <w:r>
        <w:rPr>
          <w:spacing w:val="-1"/>
        </w:rPr>
        <w:t xml:space="preserve"> </w:t>
      </w:r>
      <w:r>
        <w:t>must be</w:t>
      </w:r>
      <w:r>
        <w:rPr>
          <w:spacing w:val="-2"/>
        </w:rPr>
        <w:t xml:space="preserve"> </w:t>
      </w:r>
      <w:r>
        <w:t>signed</w:t>
      </w:r>
      <w:r>
        <w:rPr>
          <w:spacing w:val="-1"/>
        </w:rPr>
        <w:t xml:space="preserve"> </w:t>
      </w:r>
      <w:r>
        <w:t>by</w:t>
      </w:r>
      <w:r>
        <w:rPr>
          <w:spacing w:val="-3"/>
        </w:rPr>
        <w:t xml:space="preserve"> </w:t>
      </w:r>
      <w:r>
        <w:t>50</w:t>
      </w:r>
      <w:r>
        <w:rPr>
          <w:spacing w:val="-1"/>
        </w:rPr>
        <w:t xml:space="preserve"> </w:t>
      </w:r>
      <w:r>
        <w:t>percent of</w:t>
      </w:r>
      <w:r>
        <w:rPr>
          <w:spacing w:val="-1"/>
        </w:rPr>
        <w:t xml:space="preserve"> </w:t>
      </w:r>
      <w:r>
        <w:t>the</w:t>
      </w:r>
      <w:r>
        <w:rPr>
          <w:spacing w:val="-2"/>
        </w:rPr>
        <w:t xml:space="preserve"> faculty</w:t>
      </w:r>
    </w:p>
    <w:p w14:paraId="40A70DF6" w14:textId="77777777" w:rsidR="003600A6" w:rsidRDefault="003600A6" w:rsidP="003600A6">
      <w:pPr>
        <w:pStyle w:val="BodyText"/>
        <w:spacing w:before="79" w:line="276" w:lineRule="auto"/>
        <w:ind w:left="2380" w:right="192"/>
        <w:jc w:val="both"/>
      </w:pPr>
      <w:r>
        <w:t>of</w:t>
      </w:r>
      <w:r>
        <w:rPr>
          <w:spacing w:val="-3"/>
        </w:rPr>
        <w:t xml:space="preserve"> </w:t>
      </w:r>
      <w:r>
        <w:t>that</w:t>
      </w:r>
      <w:r>
        <w:rPr>
          <w:spacing w:val="-2"/>
        </w:rPr>
        <w:t xml:space="preserve"> </w:t>
      </w:r>
      <w:r>
        <w:t>Area</w:t>
      </w:r>
      <w:r>
        <w:rPr>
          <w:spacing w:val="-4"/>
        </w:rPr>
        <w:t xml:space="preserve"> </w:t>
      </w:r>
      <w:r>
        <w:t>and</w:t>
      </w:r>
      <w:r>
        <w:rPr>
          <w:spacing w:val="-3"/>
        </w:rPr>
        <w:t xml:space="preserve"> </w:t>
      </w:r>
      <w:r>
        <w:t>presented</w:t>
      </w:r>
      <w:r>
        <w:rPr>
          <w:spacing w:val="-3"/>
        </w:rPr>
        <w:t xml:space="preserve"> </w:t>
      </w:r>
      <w:r>
        <w:t>to</w:t>
      </w:r>
      <w:r>
        <w:rPr>
          <w:spacing w:val="-3"/>
        </w:rPr>
        <w:t xml:space="preserve"> </w:t>
      </w:r>
      <w:r>
        <w:t>the</w:t>
      </w:r>
      <w:r>
        <w:rPr>
          <w:spacing w:val="-4"/>
        </w:rPr>
        <w:t xml:space="preserve"> </w:t>
      </w:r>
      <w:r>
        <w:t>Senate</w:t>
      </w:r>
      <w:r>
        <w:rPr>
          <w:spacing w:val="-3"/>
        </w:rPr>
        <w:t xml:space="preserve"> </w:t>
      </w:r>
      <w:r>
        <w:t>President</w:t>
      </w:r>
      <w:r>
        <w:rPr>
          <w:spacing w:val="-1"/>
        </w:rPr>
        <w:t xml:space="preserve"> </w:t>
      </w:r>
      <w:r>
        <w:t>or</w:t>
      </w:r>
      <w:r>
        <w:rPr>
          <w:spacing w:val="-3"/>
        </w:rPr>
        <w:t xml:space="preserve"> </w:t>
      </w:r>
      <w:r>
        <w:t>Secretary.</w:t>
      </w:r>
      <w:r>
        <w:rPr>
          <w:spacing w:val="-3"/>
        </w:rPr>
        <w:t xml:space="preserve"> </w:t>
      </w:r>
      <w:r>
        <w:t>Only</w:t>
      </w:r>
      <w:r>
        <w:rPr>
          <w:spacing w:val="-8"/>
        </w:rPr>
        <w:t xml:space="preserve"> </w:t>
      </w:r>
      <w:r>
        <w:t>full- time</w:t>
      </w:r>
      <w:r>
        <w:rPr>
          <w:spacing w:val="-1"/>
        </w:rPr>
        <w:t xml:space="preserve"> </w:t>
      </w:r>
      <w:r>
        <w:t>faculty</w:t>
      </w:r>
      <w:r>
        <w:rPr>
          <w:spacing w:val="-4"/>
        </w:rPr>
        <w:t xml:space="preserve"> </w:t>
      </w:r>
      <w:r>
        <w:t>are</w:t>
      </w:r>
      <w:r>
        <w:rPr>
          <w:spacing w:val="-1"/>
        </w:rPr>
        <w:t xml:space="preserve"> </w:t>
      </w:r>
      <w:r>
        <w:t>eligible</w:t>
      </w:r>
      <w:r>
        <w:rPr>
          <w:spacing w:val="-2"/>
        </w:rPr>
        <w:t xml:space="preserve"> </w:t>
      </w:r>
      <w:r>
        <w:t>to</w:t>
      </w:r>
      <w:r>
        <w:rPr>
          <w:spacing w:val="-1"/>
        </w:rPr>
        <w:t xml:space="preserve"> </w:t>
      </w:r>
      <w:r>
        <w:t>sign</w:t>
      </w:r>
      <w:r>
        <w:rPr>
          <w:spacing w:val="-1"/>
        </w:rPr>
        <w:t xml:space="preserve"> </w:t>
      </w:r>
      <w:r>
        <w:t>petitions</w:t>
      </w:r>
      <w:r>
        <w:rPr>
          <w:spacing w:val="-1"/>
        </w:rPr>
        <w:t xml:space="preserve"> </w:t>
      </w:r>
      <w:r>
        <w:t>to</w:t>
      </w:r>
      <w:r>
        <w:rPr>
          <w:spacing w:val="-1"/>
        </w:rPr>
        <w:t xml:space="preserve"> </w:t>
      </w:r>
      <w:r>
        <w:t>recall</w:t>
      </w:r>
      <w:r>
        <w:rPr>
          <w:spacing w:val="-1"/>
        </w:rPr>
        <w:t xml:space="preserve"> </w:t>
      </w:r>
      <w:r>
        <w:t>full-time</w:t>
      </w:r>
      <w:r>
        <w:rPr>
          <w:spacing w:val="-1"/>
        </w:rPr>
        <w:t xml:space="preserve"> </w:t>
      </w:r>
      <w:r>
        <w:t>Senators;</w:t>
      </w:r>
      <w:r>
        <w:rPr>
          <w:spacing w:val="-1"/>
        </w:rPr>
        <w:t xml:space="preserve"> </w:t>
      </w:r>
      <w:r>
        <w:t>only adjunct faculty are eligible to sign petitions to recall adjunct Senators.</w:t>
      </w:r>
    </w:p>
    <w:p w14:paraId="63CF5CB9" w14:textId="77777777" w:rsidR="003600A6" w:rsidRDefault="003600A6" w:rsidP="003600A6">
      <w:pPr>
        <w:pStyle w:val="BodyText"/>
        <w:spacing w:before="5"/>
        <w:rPr>
          <w:sz w:val="27"/>
        </w:rPr>
      </w:pPr>
    </w:p>
    <w:p w14:paraId="2525148D" w14:textId="77777777" w:rsidR="003600A6" w:rsidRDefault="003600A6" w:rsidP="003600A6">
      <w:pPr>
        <w:pStyle w:val="BodyText"/>
        <w:spacing w:line="312" w:lineRule="auto"/>
        <w:ind w:left="2380" w:right="315" w:hanging="720"/>
      </w:pPr>
      <w:r>
        <w:t>B:</w:t>
      </w:r>
      <w:r>
        <w:rPr>
          <w:spacing w:val="-3"/>
        </w:rPr>
        <w:t xml:space="preserve"> </w:t>
      </w:r>
      <w:r>
        <w:t>On</w:t>
      </w:r>
      <w:r>
        <w:rPr>
          <w:spacing w:val="-3"/>
        </w:rPr>
        <w:t xml:space="preserve"> </w:t>
      </w:r>
      <w:r>
        <w:t>receipt</w:t>
      </w:r>
      <w:r>
        <w:rPr>
          <w:spacing w:val="-3"/>
        </w:rPr>
        <w:t xml:space="preserve"> </w:t>
      </w:r>
      <w:r>
        <w:t>of</w:t>
      </w:r>
      <w:r>
        <w:rPr>
          <w:spacing w:val="-3"/>
        </w:rPr>
        <w:t xml:space="preserve"> </w:t>
      </w:r>
      <w:r>
        <w:t>the</w:t>
      </w:r>
      <w:r>
        <w:rPr>
          <w:spacing w:val="-5"/>
        </w:rPr>
        <w:t xml:space="preserve"> </w:t>
      </w:r>
      <w:r>
        <w:t>petition,</w:t>
      </w:r>
      <w:r>
        <w:rPr>
          <w:spacing w:val="-3"/>
        </w:rPr>
        <w:t xml:space="preserve"> </w:t>
      </w:r>
      <w:r>
        <w:t>the</w:t>
      </w:r>
      <w:r>
        <w:rPr>
          <w:spacing w:val="-4"/>
        </w:rPr>
        <w:t xml:space="preserve"> </w:t>
      </w:r>
      <w:r>
        <w:t>Senate</w:t>
      </w:r>
      <w:r>
        <w:rPr>
          <w:spacing w:val="-3"/>
        </w:rPr>
        <w:t xml:space="preserve"> </w:t>
      </w:r>
      <w:r>
        <w:t>shall</w:t>
      </w:r>
      <w:r>
        <w:rPr>
          <w:spacing w:val="-3"/>
        </w:rPr>
        <w:t xml:space="preserve"> </w:t>
      </w:r>
      <w:r>
        <w:t>inform</w:t>
      </w:r>
      <w:r>
        <w:rPr>
          <w:spacing w:val="-3"/>
        </w:rPr>
        <w:t xml:space="preserve"> </w:t>
      </w:r>
      <w:r>
        <w:t>and</w:t>
      </w:r>
      <w:r>
        <w:rPr>
          <w:spacing w:val="-3"/>
        </w:rPr>
        <w:t xml:space="preserve"> </w:t>
      </w:r>
      <w:r>
        <w:t>poll</w:t>
      </w:r>
      <w:r>
        <w:rPr>
          <w:spacing w:val="-3"/>
        </w:rPr>
        <w:t xml:space="preserve"> </w:t>
      </w:r>
      <w:r>
        <w:t>the</w:t>
      </w:r>
      <w:r>
        <w:rPr>
          <w:spacing w:val="-3"/>
        </w:rPr>
        <w:t xml:space="preserve"> </w:t>
      </w:r>
      <w:r>
        <w:t>appropriate faculty of that Area within 10 school days.</w:t>
      </w:r>
    </w:p>
    <w:p w14:paraId="1A923BEB" w14:textId="77777777" w:rsidR="003600A6" w:rsidRDefault="003600A6" w:rsidP="003600A6">
      <w:pPr>
        <w:pStyle w:val="BodyText"/>
      </w:pPr>
    </w:p>
    <w:p w14:paraId="77115FEA" w14:textId="77777777" w:rsidR="003600A6" w:rsidRDefault="003600A6" w:rsidP="003600A6">
      <w:pPr>
        <w:pStyle w:val="BodyText"/>
        <w:spacing w:line="292" w:lineRule="auto"/>
        <w:ind w:left="2380" w:right="315" w:hanging="720"/>
      </w:pPr>
      <w:r>
        <w:t>C: If a majority of the eligible faculty of that Area supports the recall, the position</w:t>
      </w:r>
      <w:r>
        <w:rPr>
          <w:spacing w:val="-4"/>
        </w:rPr>
        <w:t xml:space="preserve"> </w:t>
      </w:r>
      <w:r>
        <w:t>shall</w:t>
      </w:r>
      <w:r>
        <w:rPr>
          <w:spacing w:val="-4"/>
        </w:rPr>
        <w:t xml:space="preserve"> </w:t>
      </w:r>
      <w:r>
        <w:t>be</w:t>
      </w:r>
      <w:r>
        <w:rPr>
          <w:spacing w:val="-5"/>
        </w:rPr>
        <w:t xml:space="preserve"> </w:t>
      </w:r>
      <w:r>
        <w:t>declared</w:t>
      </w:r>
      <w:r>
        <w:rPr>
          <w:spacing w:val="-2"/>
        </w:rPr>
        <w:t xml:space="preserve"> </w:t>
      </w:r>
      <w:r>
        <w:t>vacant,</w:t>
      </w:r>
      <w:r>
        <w:rPr>
          <w:spacing w:val="-4"/>
        </w:rPr>
        <w:t xml:space="preserve"> </w:t>
      </w:r>
      <w:r>
        <w:t>and</w:t>
      </w:r>
      <w:r>
        <w:rPr>
          <w:spacing w:val="-4"/>
        </w:rPr>
        <w:t xml:space="preserve"> </w:t>
      </w:r>
      <w:r>
        <w:t>the</w:t>
      </w:r>
      <w:r>
        <w:rPr>
          <w:spacing w:val="-5"/>
        </w:rPr>
        <w:t xml:space="preserve"> </w:t>
      </w:r>
      <w:r>
        <w:t>eligible</w:t>
      </w:r>
      <w:r>
        <w:rPr>
          <w:spacing w:val="-5"/>
        </w:rPr>
        <w:t xml:space="preserve"> </w:t>
      </w:r>
      <w:r>
        <w:t>faculty</w:t>
      </w:r>
      <w:r>
        <w:rPr>
          <w:spacing w:val="-9"/>
        </w:rPr>
        <w:t xml:space="preserve"> </w:t>
      </w:r>
      <w:r>
        <w:t>of</w:t>
      </w:r>
      <w:r>
        <w:rPr>
          <w:spacing w:val="-4"/>
        </w:rPr>
        <w:t xml:space="preserve"> </w:t>
      </w:r>
      <w:r>
        <w:t>that</w:t>
      </w:r>
      <w:r>
        <w:rPr>
          <w:spacing w:val="-4"/>
        </w:rPr>
        <w:t xml:space="preserve"> </w:t>
      </w:r>
      <w:r>
        <w:t>Area shall elect a replacement to fill the unexpired term.</w:t>
      </w:r>
    </w:p>
    <w:p w14:paraId="70998107" w14:textId="77777777" w:rsidR="003600A6" w:rsidRDefault="003600A6" w:rsidP="003600A6">
      <w:pPr>
        <w:pStyle w:val="BodyText"/>
        <w:spacing w:before="10"/>
        <w:rPr>
          <w:sz w:val="25"/>
        </w:rPr>
      </w:pPr>
    </w:p>
    <w:p w14:paraId="4BF7CE79" w14:textId="77777777" w:rsidR="003600A6" w:rsidRDefault="003600A6" w:rsidP="003600A6">
      <w:pPr>
        <w:pStyle w:val="Heading1"/>
        <w:spacing w:before="1"/>
      </w:pPr>
      <w:r>
        <w:t>Section</w:t>
      </w:r>
      <w:r>
        <w:rPr>
          <w:spacing w:val="-2"/>
        </w:rPr>
        <w:t xml:space="preserve"> </w:t>
      </w:r>
      <w:r>
        <w:rPr>
          <w:spacing w:val="-5"/>
        </w:rPr>
        <w:t>8.</w:t>
      </w:r>
    </w:p>
    <w:p w14:paraId="7CB8C534" w14:textId="77777777" w:rsidR="003600A6" w:rsidRDefault="003600A6" w:rsidP="003600A6">
      <w:pPr>
        <w:pStyle w:val="BodyText"/>
        <w:spacing w:before="1"/>
        <w:rPr>
          <w:b/>
          <w:sz w:val="31"/>
        </w:rPr>
      </w:pPr>
    </w:p>
    <w:p w14:paraId="57726682" w14:textId="77777777" w:rsidR="003600A6" w:rsidRDefault="003600A6" w:rsidP="003600A6">
      <w:pPr>
        <w:pStyle w:val="BodyText"/>
        <w:ind w:left="220"/>
      </w:pPr>
      <w:r>
        <w:t>When</w:t>
      </w:r>
      <w:r>
        <w:rPr>
          <w:spacing w:val="-4"/>
        </w:rPr>
        <w:t xml:space="preserve"> </w:t>
      </w:r>
      <w:r>
        <w:t>a</w:t>
      </w:r>
      <w:r>
        <w:rPr>
          <w:spacing w:val="-2"/>
        </w:rPr>
        <w:t xml:space="preserve"> </w:t>
      </w:r>
      <w:r>
        <w:t>Senator</w:t>
      </w:r>
      <w:r>
        <w:rPr>
          <w:spacing w:val="-1"/>
        </w:rPr>
        <w:t xml:space="preserve"> </w:t>
      </w:r>
      <w:r>
        <w:t>has</w:t>
      </w:r>
      <w:r>
        <w:rPr>
          <w:spacing w:val="-2"/>
        </w:rPr>
        <w:t xml:space="preserve"> </w:t>
      </w:r>
      <w:r>
        <w:t>been</w:t>
      </w:r>
      <w:r>
        <w:rPr>
          <w:spacing w:val="1"/>
        </w:rPr>
        <w:t xml:space="preserve"> </w:t>
      </w:r>
      <w:r>
        <w:t>elected as</w:t>
      </w:r>
      <w:r>
        <w:rPr>
          <w:spacing w:val="-3"/>
        </w:rPr>
        <w:t xml:space="preserve"> </w:t>
      </w:r>
      <w:r>
        <w:t>one</w:t>
      </w:r>
      <w:r>
        <w:rPr>
          <w:spacing w:val="-2"/>
        </w:rPr>
        <w:t xml:space="preserve"> </w:t>
      </w:r>
      <w:r>
        <w:t>of</w:t>
      </w:r>
      <w:r>
        <w:rPr>
          <w:spacing w:val="-1"/>
        </w:rPr>
        <w:t xml:space="preserve"> </w:t>
      </w:r>
      <w:r>
        <w:t>the</w:t>
      </w:r>
      <w:r>
        <w:rPr>
          <w:spacing w:val="-3"/>
        </w:rPr>
        <w:t xml:space="preserve"> </w:t>
      </w:r>
      <w:r>
        <w:t>Senate’s</w:t>
      </w:r>
      <w:r>
        <w:rPr>
          <w:spacing w:val="-2"/>
        </w:rPr>
        <w:t xml:space="preserve"> </w:t>
      </w:r>
      <w:r>
        <w:t>Officers (President,</w:t>
      </w:r>
      <w:r>
        <w:rPr>
          <w:spacing w:val="1"/>
        </w:rPr>
        <w:t xml:space="preserve"> </w:t>
      </w:r>
      <w:r>
        <w:rPr>
          <w:spacing w:val="-2"/>
        </w:rPr>
        <w:t>Vice-</w:t>
      </w:r>
    </w:p>
    <w:p w14:paraId="5AD36490" w14:textId="77777777" w:rsidR="003600A6" w:rsidRDefault="003600A6" w:rsidP="003600A6">
      <w:pPr>
        <w:pStyle w:val="BodyText"/>
        <w:spacing w:before="77" w:line="276" w:lineRule="auto"/>
        <w:ind w:left="220" w:right="315"/>
      </w:pPr>
      <w:r>
        <w:t>President,</w:t>
      </w:r>
      <w:r>
        <w:rPr>
          <w:spacing w:val="-1"/>
        </w:rPr>
        <w:t xml:space="preserve"> </w:t>
      </w:r>
      <w:r>
        <w:t>or</w:t>
      </w:r>
      <w:r>
        <w:rPr>
          <w:spacing w:val="-1"/>
        </w:rPr>
        <w:t xml:space="preserve"> </w:t>
      </w:r>
      <w:r>
        <w:t>Secretary),</w:t>
      </w:r>
      <w:r>
        <w:rPr>
          <w:spacing w:val="-1"/>
        </w:rPr>
        <w:t xml:space="preserve"> </w:t>
      </w:r>
      <w:r>
        <w:t>the</w:t>
      </w:r>
      <w:r>
        <w:rPr>
          <w:spacing w:val="-1"/>
        </w:rPr>
        <w:t xml:space="preserve"> </w:t>
      </w:r>
      <w:r>
        <w:t>Area</w:t>
      </w:r>
      <w:r>
        <w:rPr>
          <w:spacing w:val="-2"/>
        </w:rPr>
        <w:t xml:space="preserve"> </w:t>
      </w:r>
      <w:r>
        <w:t>which</w:t>
      </w:r>
      <w:r>
        <w:rPr>
          <w:spacing w:val="-1"/>
        </w:rPr>
        <w:t xml:space="preserve"> </w:t>
      </w:r>
      <w:r>
        <w:t>the Officer</w:t>
      </w:r>
      <w:r>
        <w:rPr>
          <w:spacing w:val="-1"/>
        </w:rPr>
        <w:t xml:space="preserve"> </w:t>
      </w:r>
      <w:r>
        <w:t>had</w:t>
      </w:r>
      <w:r>
        <w:rPr>
          <w:spacing w:val="-1"/>
        </w:rPr>
        <w:t xml:space="preserve"> </w:t>
      </w:r>
      <w:r>
        <w:t>represented</w:t>
      </w:r>
      <w:r>
        <w:rPr>
          <w:spacing w:val="-1"/>
        </w:rPr>
        <w:t xml:space="preserve"> </w:t>
      </w:r>
      <w:r>
        <w:t>shall</w:t>
      </w:r>
      <w:r>
        <w:rPr>
          <w:spacing w:val="-1"/>
        </w:rPr>
        <w:t xml:space="preserve"> </w:t>
      </w:r>
      <w:r>
        <w:t>elect</w:t>
      </w:r>
      <w:r>
        <w:rPr>
          <w:spacing w:val="-1"/>
        </w:rPr>
        <w:t xml:space="preserve"> </w:t>
      </w:r>
      <w:r>
        <w:t>a</w:t>
      </w:r>
      <w:r>
        <w:rPr>
          <w:spacing w:val="-1"/>
        </w:rPr>
        <w:t xml:space="preserve"> </w:t>
      </w:r>
      <w:r>
        <w:t>substitute</w:t>
      </w:r>
      <w:r>
        <w:rPr>
          <w:spacing w:val="-2"/>
        </w:rPr>
        <w:t xml:space="preserve"> </w:t>
      </w:r>
      <w:r>
        <w:t>to serve during the Officer’s term of Office. Likewise, the Past-President, a Senate Officer by virtue</w:t>
      </w:r>
      <w:r>
        <w:rPr>
          <w:spacing w:val="-3"/>
        </w:rPr>
        <w:t xml:space="preserve"> </w:t>
      </w:r>
      <w:r>
        <w:t>of</w:t>
      </w:r>
      <w:r>
        <w:rPr>
          <w:spacing w:val="-2"/>
        </w:rPr>
        <w:t xml:space="preserve"> </w:t>
      </w:r>
      <w:r>
        <w:t>past</w:t>
      </w:r>
      <w:r>
        <w:rPr>
          <w:spacing w:val="-2"/>
        </w:rPr>
        <w:t xml:space="preserve"> </w:t>
      </w:r>
      <w:r>
        <w:t>service</w:t>
      </w:r>
      <w:r>
        <w:rPr>
          <w:spacing w:val="-3"/>
        </w:rPr>
        <w:t xml:space="preserve"> </w:t>
      </w:r>
      <w:r>
        <w:t>to</w:t>
      </w:r>
      <w:r>
        <w:rPr>
          <w:spacing w:val="-2"/>
        </w:rPr>
        <w:t xml:space="preserve"> </w:t>
      </w:r>
      <w:r>
        <w:t>the</w:t>
      </w:r>
      <w:r>
        <w:rPr>
          <w:spacing w:val="-3"/>
        </w:rPr>
        <w:t xml:space="preserve"> </w:t>
      </w:r>
      <w:r>
        <w:t>Senate</w:t>
      </w:r>
      <w:r>
        <w:rPr>
          <w:spacing w:val="-2"/>
        </w:rPr>
        <w:t xml:space="preserve"> </w:t>
      </w:r>
      <w:r>
        <w:t>rather</w:t>
      </w:r>
      <w:r>
        <w:rPr>
          <w:spacing w:val="-4"/>
        </w:rPr>
        <w:t xml:space="preserve"> </w:t>
      </w:r>
      <w:r>
        <w:t>than</w:t>
      </w:r>
      <w:r>
        <w:rPr>
          <w:spacing w:val="-2"/>
        </w:rPr>
        <w:t xml:space="preserve"> </w:t>
      </w:r>
      <w:r>
        <w:t>by</w:t>
      </w:r>
      <w:r>
        <w:rPr>
          <w:spacing w:val="-5"/>
        </w:rPr>
        <w:t xml:space="preserve"> </w:t>
      </w:r>
      <w:r>
        <w:t>election,</w:t>
      </w:r>
      <w:r>
        <w:rPr>
          <w:spacing w:val="-2"/>
        </w:rPr>
        <w:t xml:space="preserve"> </w:t>
      </w:r>
      <w:r>
        <w:t>shall</w:t>
      </w:r>
      <w:r>
        <w:rPr>
          <w:spacing w:val="-2"/>
        </w:rPr>
        <w:t xml:space="preserve"> </w:t>
      </w:r>
      <w:r>
        <w:t>not</w:t>
      </w:r>
      <w:r>
        <w:rPr>
          <w:spacing w:val="-2"/>
        </w:rPr>
        <w:t xml:space="preserve"> </w:t>
      </w:r>
      <w:r>
        <w:t>represent</w:t>
      </w:r>
      <w:r>
        <w:rPr>
          <w:spacing w:val="-2"/>
        </w:rPr>
        <w:t xml:space="preserve"> </w:t>
      </w:r>
      <w:r>
        <w:t>an</w:t>
      </w:r>
      <w:r>
        <w:rPr>
          <w:spacing w:val="-2"/>
        </w:rPr>
        <w:t xml:space="preserve"> </w:t>
      </w:r>
      <w:r>
        <w:t>Area.</w:t>
      </w:r>
      <w:r>
        <w:rPr>
          <w:spacing w:val="-2"/>
        </w:rPr>
        <w:t xml:space="preserve"> </w:t>
      </w:r>
      <w:r>
        <w:t>Senate</w:t>
      </w:r>
    </w:p>
    <w:p w14:paraId="7AC5D242" w14:textId="77777777" w:rsidR="003600A6" w:rsidRDefault="003600A6" w:rsidP="003600A6">
      <w:pPr>
        <w:pStyle w:val="BodyText"/>
        <w:spacing w:line="276" w:lineRule="auto"/>
        <w:ind w:left="220" w:right="89"/>
      </w:pPr>
      <w:r>
        <w:t>Officers,</w:t>
      </w:r>
      <w:r>
        <w:rPr>
          <w:spacing w:val="-3"/>
        </w:rPr>
        <w:t xml:space="preserve"> </w:t>
      </w:r>
      <w:r>
        <w:t>except</w:t>
      </w:r>
      <w:r>
        <w:rPr>
          <w:spacing w:val="-3"/>
        </w:rPr>
        <w:t xml:space="preserve"> </w:t>
      </w:r>
      <w:r>
        <w:t>for</w:t>
      </w:r>
      <w:r>
        <w:rPr>
          <w:spacing w:val="-4"/>
        </w:rPr>
        <w:t xml:space="preserve"> </w:t>
      </w:r>
      <w:r>
        <w:t>Senate</w:t>
      </w:r>
      <w:r>
        <w:rPr>
          <w:spacing w:val="-3"/>
        </w:rPr>
        <w:t xml:space="preserve"> </w:t>
      </w:r>
      <w:r>
        <w:t>President,</w:t>
      </w:r>
      <w:r>
        <w:rPr>
          <w:spacing w:val="-3"/>
        </w:rPr>
        <w:t xml:space="preserve"> </w:t>
      </w:r>
      <w:r>
        <w:t>may</w:t>
      </w:r>
      <w:r>
        <w:rPr>
          <w:spacing w:val="-8"/>
        </w:rPr>
        <w:t xml:space="preserve"> </w:t>
      </w:r>
      <w:r>
        <w:t>vote</w:t>
      </w:r>
      <w:r>
        <w:rPr>
          <w:spacing w:val="-3"/>
        </w:rPr>
        <w:t xml:space="preserve"> </w:t>
      </w:r>
      <w:r>
        <w:t>in</w:t>
      </w:r>
      <w:r>
        <w:rPr>
          <w:spacing w:val="-1"/>
        </w:rPr>
        <w:t xml:space="preserve"> </w:t>
      </w:r>
      <w:r>
        <w:t>all</w:t>
      </w:r>
      <w:r>
        <w:rPr>
          <w:spacing w:val="-3"/>
        </w:rPr>
        <w:t xml:space="preserve"> </w:t>
      </w:r>
      <w:r>
        <w:t>matters</w:t>
      </w:r>
      <w:r>
        <w:rPr>
          <w:spacing w:val="-3"/>
        </w:rPr>
        <w:t xml:space="preserve"> </w:t>
      </w:r>
      <w:r>
        <w:t>of</w:t>
      </w:r>
      <w:r>
        <w:rPr>
          <w:spacing w:val="-3"/>
        </w:rPr>
        <w:t xml:space="preserve"> </w:t>
      </w:r>
      <w:r>
        <w:t>the</w:t>
      </w:r>
      <w:r>
        <w:rPr>
          <w:spacing w:val="-4"/>
        </w:rPr>
        <w:t xml:space="preserve"> </w:t>
      </w:r>
      <w:r>
        <w:t>Senate</w:t>
      </w:r>
      <w:r>
        <w:rPr>
          <w:spacing w:val="-2"/>
        </w:rPr>
        <w:t xml:space="preserve"> </w:t>
      </w:r>
      <w:r>
        <w:t>as</w:t>
      </w:r>
      <w:r>
        <w:rPr>
          <w:spacing w:val="-3"/>
        </w:rPr>
        <w:t xml:space="preserve"> </w:t>
      </w:r>
      <w:r>
        <w:t>representatives</w:t>
      </w:r>
      <w:r>
        <w:rPr>
          <w:spacing w:val="-3"/>
        </w:rPr>
        <w:t xml:space="preserve"> </w:t>
      </w:r>
      <w:r>
        <w:t>of the entire faculty. The Senate President may vote only to break a tie.</w:t>
      </w:r>
    </w:p>
    <w:p w14:paraId="1220280A" w14:textId="77777777" w:rsidR="003600A6" w:rsidRDefault="003600A6" w:rsidP="003600A6">
      <w:pPr>
        <w:pStyle w:val="BodyText"/>
        <w:rPr>
          <w:sz w:val="26"/>
        </w:rPr>
      </w:pPr>
    </w:p>
    <w:p w14:paraId="76ACB70F" w14:textId="77777777" w:rsidR="003600A6" w:rsidRDefault="003600A6" w:rsidP="003600A6">
      <w:pPr>
        <w:pStyle w:val="BodyText"/>
        <w:rPr>
          <w:sz w:val="27"/>
        </w:rPr>
      </w:pPr>
    </w:p>
    <w:p w14:paraId="5AF7B9D3" w14:textId="77777777" w:rsidR="003600A6" w:rsidRDefault="003600A6" w:rsidP="003600A6">
      <w:pPr>
        <w:pStyle w:val="BodyText"/>
        <w:spacing w:line="276" w:lineRule="auto"/>
        <w:ind w:left="4334" w:right="2143" w:hanging="1642"/>
      </w:pPr>
      <w:r>
        <w:t>ARTICLE</w:t>
      </w:r>
      <w:r>
        <w:rPr>
          <w:spacing w:val="-8"/>
        </w:rPr>
        <w:t xml:space="preserve"> </w:t>
      </w:r>
      <w:r>
        <w:t>V:</w:t>
      </w:r>
      <w:r>
        <w:rPr>
          <w:spacing w:val="-8"/>
        </w:rPr>
        <w:t xml:space="preserve"> </w:t>
      </w:r>
      <w:r>
        <w:t>ELECTION</w:t>
      </w:r>
      <w:r>
        <w:rPr>
          <w:spacing w:val="-8"/>
        </w:rPr>
        <w:t xml:space="preserve"> </w:t>
      </w:r>
      <w:r>
        <w:t>AND</w:t>
      </w:r>
      <w:r>
        <w:rPr>
          <w:spacing w:val="-9"/>
        </w:rPr>
        <w:t xml:space="preserve"> </w:t>
      </w:r>
      <w:r>
        <w:t>DUTIES</w:t>
      </w:r>
      <w:r>
        <w:rPr>
          <w:spacing w:val="-8"/>
        </w:rPr>
        <w:t xml:space="preserve"> </w:t>
      </w:r>
      <w:r>
        <w:t xml:space="preserve">OF </w:t>
      </w:r>
      <w:r>
        <w:rPr>
          <w:spacing w:val="-2"/>
        </w:rPr>
        <w:t>OFFICERS</w:t>
      </w:r>
    </w:p>
    <w:p w14:paraId="6CA0CBC3" w14:textId="77777777" w:rsidR="003600A6" w:rsidRDefault="003600A6" w:rsidP="003600A6">
      <w:pPr>
        <w:pStyle w:val="BodyText"/>
        <w:spacing w:before="9"/>
        <w:rPr>
          <w:sz w:val="26"/>
        </w:rPr>
      </w:pPr>
    </w:p>
    <w:p w14:paraId="6FB5D832" w14:textId="77777777" w:rsidR="003600A6" w:rsidRDefault="003600A6" w:rsidP="003600A6">
      <w:pPr>
        <w:pStyle w:val="Heading1"/>
      </w:pPr>
      <w:r>
        <w:t>Section</w:t>
      </w:r>
      <w:r>
        <w:rPr>
          <w:spacing w:val="-2"/>
        </w:rPr>
        <w:t xml:space="preserve"> </w:t>
      </w:r>
      <w:r>
        <w:rPr>
          <w:spacing w:val="-5"/>
        </w:rPr>
        <w:t>1.</w:t>
      </w:r>
    </w:p>
    <w:p w14:paraId="2E33E6C8" w14:textId="77777777" w:rsidR="003600A6" w:rsidRDefault="003600A6" w:rsidP="003600A6">
      <w:pPr>
        <w:pStyle w:val="BodyText"/>
        <w:spacing w:before="3"/>
        <w:rPr>
          <w:b/>
          <w:sz w:val="30"/>
        </w:rPr>
      </w:pPr>
    </w:p>
    <w:p w14:paraId="182960CC" w14:textId="77777777" w:rsidR="003600A6" w:rsidRDefault="003600A6" w:rsidP="003600A6">
      <w:pPr>
        <w:pStyle w:val="BodyText"/>
        <w:ind w:left="220"/>
      </w:pPr>
      <w:r>
        <w:t>Senators</w:t>
      </w:r>
      <w:r>
        <w:rPr>
          <w:spacing w:val="-1"/>
        </w:rPr>
        <w:t xml:space="preserve"> </w:t>
      </w:r>
      <w:r>
        <w:t>will</w:t>
      </w:r>
      <w:r>
        <w:rPr>
          <w:spacing w:val="-1"/>
        </w:rPr>
        <w:t xml:space="preserve"> </w:t>
      </w:r>
      <w:r>
        <w:t>elect</w:t>
      </w:r>
      <w:r>
        <w:rPr>
          <w:spacing w:val="-1"/>
        </w:rPr>
        <w:t xml:space="preserve"> </w:t>
      </w:r>
      <w:r>
        <w:t>their</w:t>
      </w:r>
      <w:r>
        <w:rPr>
          <w:spacing w:val="2"/>
        </w:rPr>
        <w:t xml:space="preserve"> </w:t>
      </w:r>
      <w:r>
        <w:t>Officers,</w:t>
      </w:r>
      <w:r>
        <w:rPr>
          <w:spacing w:val="-1"/>
        </w:rPr>
        <w:t xml:space="preserve"> </w:t>
      </w:r>
      <w:r>
        <w:t>who</w:t>
      </w:r>
      <w:r>
        <w:rPr>
          <w:spacing w:val="-1"/>
        </w:rPr>
        <w:t xml:space="preserve"> </w:t>
      </w:r>
      <w:r>
        <w:t>shall</w:t>
      </w:r>
      <w:r>
        <w:rPr>
          <w:spacing w:val="-1"/>
        </w:rPr>
        <w:t xml:space="preserve"> </w:t>
      </w:r>
      <w:r>
        <w:t>include</w:t>
      </w:r>
      <w:r>
        <w:rPr>
          <w:spacing w:val="-1"/>
        </w:rPr>
        <w:t xml:space="preserve"> </w:t>
      </w:r>
      <w:r>
        <w:t>a</w:t>
      </w:r>
      <w:r>
        <w:rPr>
          <w:spacing w:val="-2"/>
        </w:rPr>
        <w:t xml:space="preserve"> </w:t>
      </w:r>
      <w:r>
        <w:t>President,</w:t>
      </w:r>
      <w:r>
        <w:rPr>
          <w:spacing w:val="-1"/>
        </w:rPr>
        <w:t xml:space="preserve"> </w:t>
      </w:r>
      <w:r>
        <w:t>a Vice</w:t>
      </w:r>
      <w:r>
        <w:rPr>
          <w:spacing w:val="-2"/>
        </w:rPr>
        <w:t xml:space="preserve"> </w:t>
      </w:r>
      <w:r>
        <w:t>President,</w:t>
      </w:r>
      <w:r>
        <w:rPr>
          <w:spacing w:val="-1"/>
        </w:rPr>
        <w:t xml:space="preserve"> </w:t>
      </w:r>
      <w:r>
        <w:t xml:space="preserve">and </w:t>
      </w:r>
      <w:r>
        <w:rPr>
          <w:spacing w:val="-10"/>
        </w:rPr>
        <w:t>a</w:t>
      </w:r>
    </w:p>
    <w:p w14:paraId="0673394C" w14:textId="77777777" w:rsidR="003600A6" w:rsidRDefault="003600A6" w:rsidP="003600A6">
      <w:pPr>
        <w:sectPr w:rsidR="003600A6">
          <w:pgSz w:w="12240" w:h="15840"/>
          <w:pgMar w:top="1340" w:right="1360" w:bottom="280" w:left="1220" w:header="259" w:footer="0" w:gutter="0"/>
          <w:cols w:space="720"/>
        </w:sectPr>
      </w:pPr>
    </w:p>
    <w:p w14:paraId="0D69BB28" w14:textId="77777777" w:rsidR="003600A6" w:rsidRDefault="003600A6" w:rsidP="003600A6">
      <w:pPr>
        <w:pStyle w:val="BodyText"/>
        <w:spacing w:before="80" w:line="276" w:lineRule="auto"/>
        <w:ind w:left="220" w:right="89"/>
      </w:pPr>
      <w:r>
        <w:lastRenderedPageBreak/>
        <w:t>Secretary. There shall also be a Past President. The election of Officers will occur as follows: a nominations</w:t>
      </w:r>
      <w:r>
        <w:rPr>
          <w:spacing w:val="-3"/>
        </w:rPr>
        <w:t xml:space="preserve"> </w:t>
      </w:r>
      <w:r>
        <w:t>committee</w:t>
      </w:r>
      <w:r>
        <w:rPr>
          <w:spacing w:val="-5"/>
        </w:rPr>
        <w:t xml:space="preserve"> </w:t>
      </w:r>
      <w:r>
        <w:t>shall</w:t>
      </w:r>
      <w:r>
        <w:rPr>
          <w:spacing w:val="-3"/>
        </w:rPr>
        <w:t xml:space="preserve"> </w:t>
      </w:r>
      <w:r>
        <w:t>be</w:t>
      </w:r>
      <w:r>
        <w:rPr>
          <w:spacing w:val="-4"/>
        </w:rPr>
        <w:t xml:space="preserve"> </w:t>
      </w:r>
      <w:r>
        <w:t>established,</w:t>
      </w:r>
      <w:r>
        <w:rPr>
          <w:spacing w:val="-2"/>
        </w:rPr>
        <w:t xml:space="preserve"> </w:t>
      </w:r>
      <w:r>
        <w:t>receive</w:t>
      </w:r>
      <w:r>
        <w:rPr>
          <w:spacing w:val="-4"/>
        </w:rPr>
        <w:t xml:space="preserve"> </w:t>
      </w:r>
      <w:r>
        <w:t>nominations</w:t>
      </w:r>
      <w:r>
        <w:rPr>
          <w:spacing w:val="-3"/>
        </w:rPr>
        <w:t xml:space="preserve"> </w:t>
      </w:r>
      <w:r>
        <w:t>throughout</w:t>
      </w:r>
      <w:r>
        <w:rPr>
          <w:spacing w:val="-3"/>
        </w:rPr>
        <w:t xml:space="preserve"> </w:t>
      </w:r>
      <w:r>
        <w:t>April</w:t>
      </w:r>
      <w:r>
        <w:rPr>
          <w:spacing w:val="-3"/>
        </w:rPr>
        <w:t xml:space="preserve"> </w:t>
      </w:r>
      <w:r>
        <w:t>until</w:t>
      </w:r>
      <w:r>
        <w:rPr>
          <w:spacing w:val="-3"/>
        </w:rPr>
        <w:t xml:space="preserve"> </w:t>
      </w:r>
      <w:r>
        <w:t>96</w:t>
      </w:r>
      <w:r>
        <w:rPr>
          <w:spacing w:val="-3"/>
        </w:rPr>
        <w:t xml:space="preserve"> </w:t>
      </w:r>
      <w:r>
        <w:t>hours before the election which shall occur no later than the last scheduled meeting in April, and preside over the election. Candidates for office may not serve on the nominations committee.</w:t>
      </w:r>
    </w:p>
    <w:p w14:paraId="2C3D96E5" w14:textId="77777777" w:rsidR="003600A6" w:rsidRDefault="003600A6" w:rsidP="003600A6">
      <w:pPr>
        <w:pStyle w:val="BodyText"/>
        <w:spacing w:line="276" w:lineRule="auto"/>
        <w:ind w:left="220" w:right="315"/>
      </w:pPr>
      <w:r>
        <w:t>The</w:t>
      </w:r>
      <w:r>
        <w:rPr>
          <w:spacing w:val="-4"/>
        </w:rPr>
        <w:t xml:space="preserve"> </w:t>
      </w:r>
      <w:r>
        <w:t>term</w:t>
      </w:r>
      <w:r>
        <w:rPr>
          <w:spacing w:val="-2"/>
        </w:rPr>
        <w:t xml:space="preserve"> </w:t>
      </w:r>
      <w:r>
        <w:t>of</w:t>
      </w:r>
      <w:r>
        <w:rPr>
          <w:spacing w:val="-2"/>
        </w:rPr>
        <w:t xml:space="preserve"> </w:t>
      </w:r>
      <w:r>
        <w:t>office</w:t>
      </w:r>
      <w:r>
        <w:rPr>
          <w:spacing w:val="-1"/>
        </w:rPr>
        <w:t xml:space="preserve"> </w:t>
      </w:r>
      <w:r>
        <w:t>for</w:t>
      </w:r>
      <w:r>
        <w:rPr>
          <w:spacing w:val="-4"/>
        </w:rPr>
        <w:t xml:space="preserve"> </w:t>
      </w:r>
      <w:r>
        <w:t>Senate</w:t>
      </w:r>
      <w:r>
        <w:rPr>
          <w:spacing w:val="-1"/>
        </w:rPr>
        <w:t xml:space="preserve"> </w:t>
      </w:r>
      <w:r>
        <w:t>Officers</w:t>
      </w:r>
      <w:r>
        <w:rPr>
          <w:spacing w:val="-2"/>
        </w:rPr>
        <w:t xml:space="preserve"> </w:t>
      </w:r>
      <w:r>
        <w:t>shall</w:t>
      </w:r>
      <w:r>
        <w:rPr>
          <w:spacing w:val="-2"/>
        </w:rPr>
        <w:t xml:space="preserve"> </w:t>
      </w:r>
      <w:r>
        <w:t>be</w:t>
      </w:r>
      <w:r>
        <w:rPr>
          <w:spacing w:val="-1"/>
        </w:rPr>
        <w:t xml:space="preserve"> </w:t>
      </w:r>
      <w:r>
        <w:t>from</w:t>
      </w:r>
      <w:r>
        <w:rPr>
          <w:spacing w:val="-2"/>
        </w:rPr>
        <w:t xml:space="preserve"> </w:t>
      </w:r>
      <w:r>
        <w:t>June</w:t>
      </w:r>
      <w:r>
        <w:rPr>
          <w:spacing w:val="-3"/>
        </w:rPr>
        <w:t xml:space="preserve"> </w:t>
      </w:r>
      <w:r>
        <w:t>1</w:t>
      </w:r>
      <w:r>
        <w:rPr>
          <w:spacing w:val="-2"/>
        </w:rPr>
        <w:t xml:space="preserve"> </w:t>
      </w:r>
      <w:r>
        <w:t>of</w:t>
      </w:r>
      <w:r>
        <w:rPr>
          <w:spacing w:val="-3"/>
        </w:rPr>
        <w:t xml:space="preserve"> </w:t>
      </w:r>
      <w:r>
        <w:t>the</w:t>
      </w:r>
      <w:r>
        <w:rPr>
          <w:spacing w:val="-1"/>
        </w:rPr>
        <w:t xml:space="preserve"> </w:t>
      </w:r>
      <w:r>
        <w:t>current year</w:t>
      </w:r>
      <w:r>
        <w:rPr>
          <w:spacing w:val="-2"/>
        </w:rPr>
        <w:t xml:space="preserve"> </w:t>
      </w:r>
      <w:r>
        <w:t>until</w:t>
      </w:r>
      <w:r>
        <w:rPr>
          <w:spacing w:val="-2"/>
        </w:rPr>
        <w:t xml:space="preserve"> </w:t>
      </w:r>
      <w:r>
        <w:t>May</w:t>
      </w:r>
      <w:r>
        <w:rPr>
          <w:spacing w:val="-7"/>
        </w:rPr>
        <w:t xml:space="preserve"> </w:t>
      </w:r>
      <w:r>
        <w:t>31</w:t>
      </w:r>
      <w:r>
        <w:rPr>
          <w:spacing w:val="-2"/>
        </w:rPr>
        <w:t xml:space="preserve"> </w:t>
      </w:r>
      <w:r>
        <w:t>of the following year. Officers may be reelected.</w:t>
      </w:r>
    </w:p>
    <w:p w14:paraId="51D28CDB" w14:textId="77777777" w:rsidR="003600A6" w:rsidRDefault="003600A6" w:rsidP="003600A6">
      <w:pPr>
        <w:pStyle w:val="BodyText"/>
        <w:rPr>
          <w:sz w:val="26"/>
        </w:rPr>
      </w:pPr>
    </w:p>
    <w:p w14:paraId="15729A35" w14:textId="77777777" w:rsidR="003600A6" w:rsidRDefault="003600A6" w:rsidP="003600A6">
      <w:pPr>
        <w:pStyle w:val="BodyText"/>
        <w:rPr>
          <w:sz w:val="26"/>
        </w:rPr>
      </w:pPr>
    </w:p>
    <w:p w14:paraId="6892A543" w14:textId="77777777" w:rsidR="003600A6" w:rsidRDefault="003600A6" w:rsidP="003600A6">
      <w:pPr>
        <w:pStyle w:val="BodyText"/>
        <w:spacing w:before="185" w:line="276" w:lineRule="auto"/>
        <w:ind w:left="2380" w:right="315" w:hanging="720"/>
      </w:pPr>
      <w:r>
        <w:t>A:</w:t>
      </w:r>
      <w:r>
        <w:rPr>
          <w:spacing w:val="-4"/>
        </w:rPr>
        <w:t xml:space="preserve"> </w:t>
      </w:r>
      <w:r>
        <w:t>The</w:t>
      </w:r>
      <w:r>
        <w:rPr>
          <w:spacing w:val="-6"/>
        </w:rPr>
        <w:t xml:space="preserve"> </w:t>
      </w:r>
      <w:r>
        <w:t>officers</w:t>
      </w:r>
      <w:r>
        <w:rPr>
          <w:spacing w:val="-4"/>
        </w:rPr>
        <w:t xml:space="preserve"> </w:t>
      </w:r>
      <w:r>
        <w:t>shall</w:t>
      </w:r>
      <w:r>
        <w:rPr>
          <w:spacing w:val="-4"/>
        </w:rPr>
        <w:t xml:space="preserve"> </w:t>
      </w:r>
      <w:r>
        <w:t>constitute</w:t>
      </w:r>
      <w:r>
        <w:rPr>
          <w:spacing w:val="-5"/>
        </w:rPr>
        <w:t xml:space="preserve"> </w:t>
      </w:r>
      <w:r>
        <w:t>the</w:t>
      </w:r>
      <w:r>
        <w:rPr>
          <w:spacing w:val="-4"/>
        </w:rPr>
        <w:t xml:space="preserve"> </w:t>
      </w:r>
      <w:r>
        <w:t>Senate</w:t>
      </w:r>
      <w:r>
        <w:rPr>
          <w:spacing w:val="-4"/>
        </w:rPr>
        <w:t xml:space="preserve"> </w:t>
      </w:r>
      <w:r>
        <w:t>Executive</w:t>
      </w:r>
      <w:r>
        <w:rPr>
          <w:spacing w:val="-5"/>
        </w:rPr>
        <w:t xml:space="preserve"> </w:t>
      </w:r>
      <w:r>
        <w:t>Council;</w:t>
      </w:r>
      <w:r>
        <w:rPr>
          <w:spacing w:val="-4"/>
        </w:rPr>
        <w:t xml:space="preserve"> </w:t>
      </w:r>
      <w:r>
        <w:t>should</w:t>
      </w:r>
      <w:r>
        <w:rPr>
          <w:spacing w:val="-4"/>
        </w:rPr>
        <w:t xml:space="preserve"> </w:t>
      </w:r>
      <w:r>
        <w:t>an</w:t>
      </w:r>
      <w:r>
        <w:rPr>
          <w:spacing w:val="-4"/>
        </w:rPr>
        <w:t xml:space="preserve"> </w:t>
      </w:r>
      <w:r>
        <w:t>officer be unable to complete his or her term, the Senate shall elect a replacement to finish the term.</w:t>
      </w:r>
    </w:p>
    <w:p w14:paraId="5CDAFC84" w14:textId="77777777" w:rsidR="003600A6" w:rsidRDefault="003600A6" w:rsidP="003600A6">
      <w:pPr>
        <w:pStyle w:val="BodyText"/>
        <w:spacing w:before="8"/>
        <w:rPr>
          <w:sz w:val="27"/>
        </w:rPr>
      </w:pPr>
    </w:p>
    <w:p w14:paraId="5816337C" w14:textId="77777777" w:rsidR="003600A6" w:rsidRDefault="003600A6" w:rsidP="003600A6">
      <w:pPr>
        <w:pStyle w:val="BodyText"/>
        <w:spacing w:line="309" w:lineRule="auto"/>
        <w:ind w:left="2380" w:right="635" w:hanging="720"/>
      </w:pPr>
      <w:r>
        <w:t>B:</w:t>
      </w:r>
      <w:r>
        <w:rPr>
          <w:spacing w:val="-3"/>
        </w:rPr>
        <w:t xml:space="preserve"> </w:t>
      </w:r>
      <w:r>
        <w:t>The</w:t>
      </w:r>
      <w:r>
        <w:rPr>
          <w:spacing w:val="-4"/>
        </w:rPr>
        <w:t xml:space="preserve"> </w:t>
      </w:r>
      <w:r>
        <w:t>Senate</w:t>
      </w:r>
      <w:r>
        <w:rPr>
          <w:spacing w:val="-4"/>
        </w:rPr>
        <w:t xml:space="preserve"> </w:t>
      </w:r>
      <w:r>
        <w:t>Executive</w:t>
      </w:r>
      <w:r>
        <w:rPr>
          <w:spacing w:val="-4"/>
        </w:rPr>
        <w:t xml:space="preserve"> </w:t>
      </w:r>
      <w:r>
        <w:t>Council</w:t>
      </w:r>
      <w:r>
        <w:rPr>
          <w:spacing w:val="-3"/>
        </w:rPr>
        <w:t xml:space="preserve"> </w:t>
      </w:r>
      <w:r>
        <w:t>shall</w:t>
      </w:r>
      <w:r>
        <w:rPr>
          <w:spacing w:val="-3"/>
        </w:rPr>
        <w:t xml:space="preserve"> </w:t>
      </w:r>
      <w:r>
        <w:t>meet</w:t>
      </w:r>
      <w:r>
        <w:rPr>
          <w:spacing w:val="-3"/>
        </w:rPr>
        <w:t xml:space="preserve"> </w:t>
      </w:r>
      <w:r>
        <w:t>at</w:t>
      </w:r>
      <w:r>
        <w:rPr>
          <w:spacing w:val="-3"/>
        </w:rPr>
        <w:t xml:space="preserve"> </w:t>
      </w:r>
      <w:r>
        <w:t>least</w:t>
      </w:r>
      <w:r>
        <w:rPr>
          <w:spacing w:val="-3"/>
        </w:rPr>
        <w:t xml:space="preserve"> </w:t>
      </w:r>
      <w:r>
        <w:t>monthly</w:t>
      </w:r>
      <w:r>
        <w:rPr>
          <w:spacing w:val="-11"/>
        </w:rPr>
        <w:t xml:space="preserve"> </w:t>
      </w:r>
      <w:r>
        <w:t>during</w:t>
      </w:r>
      <w:r>
        <w:rPr>
          <w:spacing w:val="-6"/>
        </w:rPr>
        <w:t xml:space="preserve"> </w:t>
      </w:r>
      <w:r>
        <w:t>the school year for planning</w:t>
      </w:r>
    </w:p>
    <w:p w14:paraId="66C20C96" w14:textId="77777777" w:rsidR="003600A6" w:rsidRDefault="003600A6" w:rsidP="003600A6">
      <w:pPr>
        <w:pStyle w:val="BodyText"/>
        <w:spacing w:line="236" w:lineRule="exact"/>
        <w:ind w:left="2380"/>
      </w:pPr>
      <w:r>
        <w:rPr>
          <w:spacing w:val="-2"/>
        </w:rPr>
        <w:t>purposes.</w:t>
      </w:r>
    </w:p>
    <w:p w14:paraId="3D69CFF4" w14:textId="77777777" w:rsidR="003600A6" w:rsidRDefault="003600A6" w:rsidP="003600A6">
      <w:pPr>
        <w:pStyle w:val="BodyText"/>
        <w:spacing w:before="1"/>
        <w:rPr>
          <w:sz w:val="31"/>
        </w:rPr>
      </w:pPr>
    </w:p>
    <w:p w14:paraId="1F5B87FA" w14:textId="77777777" w:rsidR="003600A6" w:rsidRDefault="003600A6" w:rsidP="003600A6">
      <w:pPr>
        <w:pStyle w:val="BodyText"/>
        <w:spacing w:line="309" w:lineRule="auto"/>
        <w:ind w:left="2380" w:right="635" w:hanging="720"/>
      </w:pPr>
      <w:r>
        <w:t>C:</w:t>
      </w:r>
      <w:r>
        <w:rPr>
          <w:spacing w:val="-4"/>
        </w:rPr>
        <w:t xml:space="preserve"> </w:t>
      </w:r>
      <w:r>
        <w:t>The</w:t>
      </w:r>
      <w:r>
        <w:rPr>
          <w:spacing w:val="-5"/>
        </w:rPr>
        <w:t xml:space="preserve"> </w:t>
      </w:r>
      <w:r>
        <w:t>Senate</w:t>
      </w:r>
      <w:r>
        <w:rPr>
          <w:spacing w:val="-4"/>
        </w:rPr>
        <w:t xml:space="preserve"> </w:t>
      </w:r>
      <w:r>
        <w:t>Executive</w:t>
      </w:r>
      <w:r>
        <w:rPr>
          <w:spacing w:val="-5"/>
        </w:rPr>
        <w:t xml:space="preserve"> </w:t>
      </w:r>
      <w:r>
        <w:t>Council</w:t>
      </w:r>
      <w:r>
        <w:rPr>
          <w:spacing w:val="-4"/>
        </w:rPr>
        <w:t xml:space="preserve"> </w:t>
      </w:r>
      <w:r>
        <w:t>shall</w:t>
      </w:r>
      <w:r>
        <w:rPr>
          <w:spacing w:val="-4"/>
        </w:rPr>
        <w:t xml:space="preserve"> </w:t>
      </w:r>
      <w:r>
        <w:t>meet</w:t>
      </w:r>
      <w:r>
        <w:rPr>
          <w:spacing w:val="-4"/>
        </w:rPr>
        <w:t xml:space="preserve"> </w:t>
      </w:r>
      <w:r>
        <w:t>regularly</w:t>
      </w:r>
      <w:r>
        <w:rPr>
          <w:spacing w:val="-7"/>
        </w:rPr>
        <w:t xml:space="preserve"> </w:t>
      </w:r>
      <w:r>
        <w:t>with</w:t>
      </w:r>
      <w:r>
        <w:rPr>
          <w:spacing w:val="-4"/>
        </w:rPr>
        <w:t xml:space="preserve"> </w:t>
      </w:r>
      <w:r>
        <w:t>the</w:t>
      </w:r>
      <w:r>
        <w:rPr>
          <w:spacing w:val="-5"/>
        </w:rPr>
        <w:t xml:space="preserve"> </w:t>
      </w:r>
      <w:r>
        <w:t xml:space="preserve">College </w:t>
      </w:r>
      <w:r>
        <w:rPr>
          <w:spacing w:val="-2"/>
        </w:rPr>
        <w:t>President.</w:t>
      </w:r>
    </w:p>
    <w:p w14:paraId="157C4E7A" w14:textId="77777777" w:rsidR="003600A6" w:rsidRDefault="003600A6" w:rsidP="003600A6">
      <w:pPr>
        <w:pStyle w:val="BodyText"/>
        <w:spacing w:before="1"/>
      </w:pPr>
    </w:p>
    <w:p w14:paraId="5CDB4AD4" w14:textId="77777777" w:rsidR="003600A6" w:rsidRDefault="003600A6" w:rsidP="003600A6">
      <w:pPr>
        <w:pStyle w:val="BodyText"/>
        <w:spacing w:line="309" w:lineRule="auto"/>
        <w:ind w:left="2380" w:right="315" w:hanging="720"/>
      </w:pPr>
      <w:r>
        <w:t>D:</w:t>
      </w:r>
      <w:r>
        <w:rPr>
          <w:spacing w:val="-4"/>
        </w:rPr>
        <w:t xml:space="preserve"> </w:t>
      </w:r>
      <w:r>
        <w:t>The</w:t>
      </w:r>
      <w:r>
        <w:rPr>
          <w:spacing w:val="-6"/>
        </w:rPr>
        <w:t xml:space="preserve"> </w:t>
      </w:r>
      <w:r>
        <w:t>Senate</w:t>
      </w:r>
      <w:r>
        <w:rPr>
          <w:spacing w:val="-4"/>
        </w:rPr>
        <w:t xml:space="preserve"> </w:t>
      </w:r>
      <w:r>
        <w:t>Executive</w:t>
      </w:r>
      <w:r>
        <w:rPr>
          <w:spacing w:val="-3"/>
        </w:rPr>
        <w:t xml:space="preserve"> </w:t>
      </w:r>
      <w:r>
        <w:t>Council</w:t>
      </w:r>
      <w:r>
        <w:rPr>
          <w:spacing w:val="-4"/>
        </w:rPr>
        <w:t xml:space="preserve"> </w:t>
      </w:r>
      <w:r>
        <w:t>shall</w:t>
      </w:r>
      <w:r>
        <w:rPr>
          <w:spacing w:val="-4"/>
        </w:rPr>
        <w:t xml:space="preserve"> </w:t>
      </w:r>
      <w:r>
        <w:t>serve</w:t>
      </w:r>
      <w:r>
        <w:rPr>
          <w:spacing w:val="-6"/>
        </w:rPr>
        <w:t xml:space="preserve"> </w:t>
      </w:r>
      <w:r>
        <w:t>as</w:t>
      </w:r>
      <w:r>
        <w:rPr>
          <w:spacing w:val="-4"/>
        </w:rPr>
        <w:t xml:space="preserve"> </w:t>
      </w:r>
      <w:r>
        <w:t>members</w:t>
      </w:r>
      <w:r>
        <w:rPr>
          <w:spacing w:val="-4"/>
        </w:rPr>
        <w:t xml:space="preserve"> </w:t>
      </w:r>
      <w:r>
        <w:t>of</w:t>
      </w:r>
      <w:r>
        <w:rPr>
          <w:spacing w:val="-4"/>
        </w:rPr>
        <w:t xml:space="preserve"> </w:t>
      </w:r>
      <w:r>
        <w:t>the</w:t>
      </w:r>
      <w:r>
        <w:rPr>
          <w:spacing w:val="-5"/>
        </w:rPr>
        <w:t xml:space="preserve"> </w:t>
      </w:r>
      <w:r>
        <w:t xml:space="preserve">District </w:t>
      </w:r>
      <w:r>
        <w:rPr>
          <w:spacing w:val="-2"/>
        </w:rPr>
        <w:t>Academic</w:t>
      </w:r>
    </w:p>
    <w:p w14:paraId="63D27CCF" w14:textId="77777777" w:rsidR="003600A6" w:rsidRDefault="003600A6" w:rsidP="003600A6">
      <w:pPr>
        <w:pStyle w:val="BodyText"/>
        <w:spacing w:line="236" w:lineRule="exact"/>
        <w:ind w:left="2380"/>
      </w:pPr>
      <w:r>
        <w:rPr>
          <w:spacing w:val="-2"/>
        </w:rPr>
        <w:t>Senate.</w:t>
      </w:r>
    </w:p>
    <w:p w14:paraId="1D0AEA37" w14:textId="77777777" w:rsidR="003600A6" w:rsidRDefault="003600A6" w:rsidP="003600A6">
      <w:pPr>
        <w:pStyle w:val="BodyText"/>
        <w:spacing w:before="8"/>
        <w:rPr>
          <w:sz w:val="30"/>
        </w:rPr>
      </w:pPr>
    </w:p>
    <w:p w14:paraId="46C811BA" w14:textId="77777777" w:rsidR="003600A6" w:rsidRDefault="003600A6" w:rsidP="003600A6">
      <w:pPr>
        <w:pStyle w:val="Heading1"/>
        <w:ind w:left="119"/>
      </w:pPr>
      <w:r>
        <w:t>Section</w:t>
      </w:r>
      <w:r>
        <w:rPr>
          <w:spacing w:val="-1"/>
        </w:rPr>
        <w:t xml:space="preserve"> </w:t>
      </w:r>
      <w:r>
        <w:t>2.</w:t>
      </w:r>
      <w:r>
        <w:rPr>
          <w:spacing w:val="-1"/>
        </w:rPr>
        <w:t xml:space="preserve"> </w:t>
      </w:r>
      <w:r>
        <w:t xml:space="preserve">Duties of the </w:t>
      </w:r>
      <w:r>
        <w:rPr>
          <w:spacing w:val="-2"/>
        </w:rPr>
        <w:t>President</w:t>
      </w:r>
    </w:p>
    <w:p w14:paraId="045CECEF" w14:textId="77777777" w:rsidR="003600A6" w:rsidRDefault="003600A6" w:rsidP="003600A6">
      <w:pPr>
        <w:pStyle w:val="BodyText"/>
        <w:spacing w:before="5"/>
        <w:rPr>
          <w:b/>
          <w:sz w:val="31"/>
        </w:rPr>
      </w:pPr>
    </w:p>
    <w:p w14:paraId="7BFA3090" w14:textId="77777777" w:rsidR="003600A6" w:rsidRDefault="003600A6" w:rsidP="003600A6">
      <w:pPr>
        <w:pStyle w:val="ListParagraph"/>
        <w:numPr>
          <w:ilvl w:val="0"/>
          <w:numId w:val="30"/>
        </w:numPr>
        <w:tabs>
          <w:tab w:val="left" w:pos="1953"/>
          <w:tab w:val="left" w:pos="2380"/>
        </w:tabs>
        <w:spacing w:before="1" w:line="312" w:lineRule="auto"/>
        <w:ind w:right="520" w:hanging="720"/>
        <w:rPr>
          <w:sz w:val="24"/>
        </w:rPr>
      </w:pPr>
      <w:r>
        <w:rPr>
          <w:sz w:val="24"/>
        </w:rPr>
        <w:t>The</w:t>
      </w:r>
      <w:r>
        <w:rPr>
          <w:spacing w:val="-5"/>
          <w:sz w:val="24"/>
        </w:rPr>
        <w:t xml:space="preserve"> </w:t>
      </w:r>
      <w:r>
        <w:rPr>
          <w:sz w:val="24"/>
        </w:rPr>
        <w:t>President</w:t>
      </w:r>
      <w:r>
        <w:rPr>
          <w:spacing w:val="-4"/>
          <w:sz w:val="24"/>
        </w:rPr>
        <w:t xml:space="preserve"> </w:t>
      </w:r>
      <w:r>
        <w:rPr>
          <w:sz w:val="24"/>
        </w:rPr>
        <w:t>shall</w:t>
      </w:r>
      <w:r>
        <w:rPr>
          <w:spacing w:val="-4"/>
          <w:sz w:val="24"/>
        </w:rPr>
        <w:t xml:space="preserve"> </w:t>
      </w:r>
      <w:r>
        <w:rPr>
          <w:sz w:val="24"/>
        </w:rPr>
        <w:t>preside</w:t>
      </w:r>
      <w:r>
        <w:rPr>
          <w:spacing w:val="-4"/>
          <w:sz w:val="24"/>
        </w:rPr>
        <w:t xml:space="preserve"> </w:t>
      </w:r>
      <w:r>
        <w:rPr>
          <w:sz w:val="24"/>
        </w:rPr>
        <w:t>over</w:t>
      </w:r>
      <w:r>
        <w:rPr>
          <w:spacing w:val="-3"/>
          <w:sz w:val="24"/>
        </w:rPr>
        <w:t xml:space="preserve"> </w:t>
      </w:r>
      <w:r>
        <w:rPr>
          <w:sz w:val="24"/>
        </w:rPr>
        <w:t>all</w:t>
      </w:r>
      <w:r>
        <w:rPr>
          <w:spacing w:val="-4"/>
          <w:sz w:val="24"/>
        </w:rPr>
        <w:t xml:space="preserve"> </w:t>
      </w:r>
      <w:r>
        <w:rPr>
          <w:sz w:val="24"/>
        </w:rPr>
        <w:t>Senate</w:t>
      </w:r>
      <w:r>
        <w:rPr>
          <w:spacing w:val="-4"/>
          <w:sz w:val="24"/>
        </w:rPr>
        <w:t xml:space="preserve"> </w:t>
      </w:r>
      <w:r>
        <w:rPr>
          <w:sz w:val="24"/>
        </w:rPr>
        <w:t>meetings</w:t>
      </w:r>
      <w:r>
        <w:rPr>
          <w:spacing w:val="-4"/>
          <w:sz w:val="24"/>
        </w:rPr>
        <w:t xml:space="preserve"> </w:t>
      </w:r>
      <w:r>
        <w:rPr>
          <w:sz w:val="24"/>
        </w:rPr>
        <w:t>and</w:t>
      </w:r>
      <w:r>
        <w:rPr>
          <w:spacing w:val="-4"/>
          <w:sz w:val="24"/>
        </w:rPr>
        <w:t xml:space="preserve"> </w:t>
      </w:r>
      <w:r>
        <w:rPr>
          <w:sz w:val="24"/>
        </w:rPr>
        <w:t>all</w:t>
      </w:r>
      <w:r>
        <w:rPr>
          <w:spacing w:val="-4"/>
          <w:sz w:val="24"/>
        </w:rPr>
        <w:t xml:space="preserve"> </w:t>
      </w:r>
      <w:r>
        <w:rPr>
          <w:sz w:val="24"/>
        </w:rPr>
        <w:t>other</w:t>
      </w:r>
      <w:r>
        <w:rPr>
          <w:spacing w:val="-6"/>
          <w:sz w:val="24"/>
        </w:rPr>
        <w:t xml:space="preserve"> </w:t>
      </w:r>
      <w:r>
        <w:rPr>
          <w:sz w:val="24"/>
        </w:rPr>
        <w:t>meetings called by the Senate.</w:t>
      </w:r>
    </w:p>
    <w:p w14:paraId="4825F6CE" w14:textId="77777777" w:rsidR="003600A6" w:rsidRDefault="003600A6" w:rsidP="003600A6">
      <w:pPr>
        <w:pStyle w:val="BodyText"/>
        <w:spacing w:before="2"/>
      </w:pPr>
    </w:p>
    <w:p w14:paraId="737A054A" w14:textId="77777777" w:rsidR="003600A6" w:rsidRDefault="003600A6" w:rsidP="003600A6">
      <w:pPr>
        <w:pStyle w:val="ListParagraph"/>
        <w:numPr>
          <w:ilvl w:val="0"/>
          <w:numId w:val="30"/>
        </w:numPr>
        <w:tabs>
          <w:tab w:val="left" w:pos="1938"/>
          <w:tab w:val="left" w:pos="2380"/>
        </w:tabs>
        <w:spacing w:line="273" w:lineRule="auto"/>
        <w:ind w:right="725" w:hanging="720"/>
        <w:rPr>
          <w:sz w:val="24"/>
        </w:rPr>
      </w:pPr>
      <w:r>
        <w:rPr>
          <w:sz w:val="24"/>
        </w:rPr>
        <w:t>The</w:t>
      </w:r>
      <w:r>
        <w:rPr>
          <w:spacing w:val="-6"/>
          <w:sz w:val="24"/>
        </w:rPr>
        <w:t xml:space="preserve"> </w:t>
      </w:r>
      <w:r>
        <w:rPr>
          <w:sz w:val="24"/>
        </w:rPr>
        <w:t>President</w:t>
      </w:r>
      <w:r>
        <w:rPr>
          <w:spacing w:val="-4"/>
          <w:sz w:val="24"/>
        </w:rPr>
        <w:t xml:space="preserve"> </w:t>
      </w:r>
      <w:r>
        <w:rPr>
          <w:sz w:val="24"/>
        </w:rPr>
        <w:t>shall</w:t>
      </w:r>
      <w:r>
        <w:rPr>
          <w:spacing w:val="-3"/>
          <w:sz w:val="24"/>
        </w:rPr>
        <w:t xml:space="preserve"> </w:t>
      </w:r>
      <w:r>
        <w:rPr>
          <w:sz w:val="24"/>
        </w:rPr>
        <w:t>appoint</w:t>
      </w:r>
      <w:r>
        <w:rPr>
          <w:spacing w:val="-4"/>
          <w:sz w:val="24"/>
        </w:rPr>
        <w:t xml:space="preserve"> </w:t>
      </w:r>
      <w:r>
        <w:rPr>
          <w:sz w:val="24"/>
        </w:rPr>
        <w:t>all</w:t>
      </w:r>
      <w:r>
        <w:rPr>
          <w:spacing w:val="-4"/>
          <w:sz w:val="24"/>
        </w:rPr>
        <w:t xml:space="preserve"> </w:t>
      </w:r>
      <w:r>
        <w:rPr>
          <w:sz w:val="24"/>
        </w:rPr>
        <w:t>faculty</w:t>
      </w:r>
      <w:r>
        <w:rPr>
          <w:spacing w:val="-8"/>
          <w:sz w:val="24"/>
        </w:rPr>
        <w:t xml:space="preserve"> </w:t>
      </w:r>
      <w:r>
        <w:rPr>
          <w:sz w:val="24"/>
        </w:rPr>
        <w:t>members</w:t>
      </w:r>
      <w:r>
        <w:rPr>
          <w:spacing w:val="-4"/>
          <w:sz w:val="24"/>
        </w:rPr>
        <w:t xml:space="preserve"> </w:t>
      </w:r>
      <w:r>
        <w:rPr>
          <w:sz w:val="24"/>
        </w:rPr>
        <w:t>of</w:t>
      </w:r>
      <w:r>
        <w:rPr>
          <w:spacing w:val="-4"/>
          <w:sz w:val="24"/>
        </w:rPr>
        <w:t xml:space="preserve"> </w:t>
      </w:r>
      <w:r>
        <w:rPr>
          <w:sz w:val="24"/>
        </w:rPr>
        <w:t>committees,</w:t>
      </w:r>
      <w:r>
        <w:rPr>
          <w:spacing w:val="-4"/>
          <w:sz w:val="24"/>
        </w:rPr>
        <w:t xml:space="preserve"> </w:t>
      </w:r>
      <w:r>
        <w:rPr>
          <w:sz w:val="24"/>
        </w:rPr>
        <w:t>councils, project teams, and other governance groups.</w:t>
      </w:r>
    </w:p>
    <w:p w14:paraId="2B29DA86" w14:textId="77777777" w:rsidR="003600A6" w:rsidRDefault="003600A6" w:rsidP="003600A6">
      <w:pPr>
        <w:pStyle w:val="BodyText"/>
        <w:spacing w:before="11"/>
        <w:rPr>
          <w:sz w:val="27"/>
        </w:rPr>
      </w:pPr>
    </w:p>
    <w:p w14:paraId="7FB11D38" w14:textId="77777777" w:rsidR="003600A6" w:rsidRDefault="003600A6" w:rsidP="003600A6">
      <w:pPr>
        <w:pStyle w:val="ListParagraph"/>
        <w:numPr>
          <w:ilvl w:val="1"/>
          <w:numId w:val="30"/>
        </w:numPr>
        <w:tabs>
          <w:tab w:val="left" w:pos="1900"/>
        </w:tabs>
        <w:spacing w:line="276" w:lineRule="auto"/>
        <w:ind w:right="1993" w:firstLine="0"/>
        <w:rPr>
          <w:sz w:val="24"/>
        </w:rPr>
      </w:pPr>
      <w:r>
        <w:rPr>
          <w:sz w:val="24"/>
        </w:rPr>
        <w:t>The</w:t>
      </w:r>
      <w:r>
        <w:rPr>
          <w:spacing w:val="-7"/>
          <w:sz w:val="24"/>
        </w:rPr>
        <w:t xml:space="preserve"> </w:t>
      </w:r>
      <w:r>
        <w:rPr>
          <w:sz w:val="24"/>
        </w:rPr>
        <w:t>ARC</w:t>
      </w:r>
      <w:r>
        <w:rPr>
          <w:spacing w:val="-6"/>
          <w:sz w:val="24"/>
        </w:rPr>
        <w:t xml:space="preserve"> </w:t>
      </w:r>
      <w:r>
        <w:rPr>
          <w:sz w:val="24"/>
        </w:rPr>
        <w:t>Academic</w:t>
      </w:r>
      <w:r>
        <w:rPr>
          <w:spacing w:val="-6"/>
          <w:sz w:val="24"/>
        </w:rPr>
        <w:t xml:space="preserve"> </w:t>
      </w:r>
      <w:r>
        <w:rPr>
          <w:sz w:val="24"/>
        </w:rPr>
        <w:t>Senate</w:t>
      </w:r>
      <w:r>
        <w:rPr>
          <w:spacing w:val="-6"/>
          <w:sz w:val="24"/>
        </w:rPr>
        <w:t xml:space="preserve"> </w:t>
      </w:r>
      <w:r>
        <w:rPr>
          <w:sz w:val="24"/>
        </w:rPr>
        <w:t>President</w:t>
      </w:r>
      <w:r>
        <w:rPr>
          <w:spacing w:val="-6"/>
          <w:sz w:val="24"/>
        </w:rPr>
        <w:t xml:space="preserve"> </w:t>
      </w:r>
      <w:r>
        <w:rPr>
          <w:sz w:val="24"/>
        </w:rPr>
        <w:t>makes</w:t>
      </w:r>
      <w:r>
        <w:rPr>
          <w:spacing w:val="-6"/>
          <w:sz w:val="24"/>
        </w:rPr>
        <w:t xml:space="preserve"> </w:t>
      </w:r>
      <w:r>
        <w:rPr>
          <w:sz w:val="24"/>
        </w:rPr>
        <w:t>official</w:t>
      </w:r>
      <w:r>
        <w:rPr>
          <w:spacing w:val="-6"/>
          <w:sz w:val="24"/>
        </w:rPr>
        <w:t xml:space="preserve"> </w:t>
      </w:r>
      <w:r>
        <w:rPr>
          <w:sz w:val="24"/>
        </w:rPr>
        <w:t>faculty appointments to all college governance groups.</w:t>
      </w:r>
    </w:p>
    <w:p w14:paraId="48BAE5AE" w14:textId="77777777" w:rsidR="003600A6" w:rsidRDefault="003600A6" w:rsidP="003600A6">
      <w:pPr>
        <w:pStyle w:val="BodyText"/>
        <w:spacing w:before="5"/>
        <w:rPr>
          <w:sz w:val="27"/>
        </w:rPr>
      </w:pPr>
    </w:p>
    <w:p w14:paraId="450A1343" w14:textId="77777777" w:rsidR="003600A6" w:rsidRDefault="003600A6" w:rsidP="003600A6">
      <w:pPr>
        <w:pStyle w:val="ListParagraph"/>
        <w:numPr>
          <w:ilvl w:val="2"/>
          <w:numId w:val="30"/>
        </w:numPr>
        <w:tabs>
          <w:tab w:val="left" w:pos="1885"/>
        </w:tabs>
        <w:spacing w:before="1" w:line="276" w:lineRule="auto"/>
        <w:ind w:right="2021" w:firstLine="0"/>
        <w:rPr>
          <w:sz w:val="24"/>
        </w:rPr>
      </w:pPr>
      <w:r>
        <w:rPr>
          <w:sz w:val="24"/>
        </w:rPr>
        <w:t>Faculty</w:t>
      </w:r>
      <w:r>
        <w:rPr>
          <w:spacing w:val="-9"/>
          <w:sz w:val="24"/>
        </w:rPr>
        <w:t xml:space="preserve"> </w:t>
      </w:r>
      <w:r>
        <w:rPr>
          <w:sz w:val="24"/>
        </w:rPr>
        <w:t>representation</w:t>
      </w:r>
      <w:r>
        <w:rPr>
          <w:spacing w:val="-4"/>
          <w:sz w:val="24"/>
        </w:rPr>
        <w:t xml:space="preserve"> </w:t>
      </w:r>
      <w:r>
        <w:rPr>
          <w:sz w:val="24"/>
        </w:rPr>
        <w:t>on</w:t>
      </w:r>
      <w:r>
        <w:rPr>
          <w:spacing w:val="-6"/>
          <w:sz w:val="24"/>
        </w:rPr>
        <w:t xml:space="preserve"> </w:t>
      </w:r>
      <w:r>
        <w:rPr>
          <w:sz w:val="24"/>
        </w:rPr>
        <w:t>a</w:t>
      </w:r>
      <w:r>
        <w:rPr>
          <w:spacing w:val="-5"/>
          <w:sz w:val="24"/>
        </w:rPr>
        <w:t xml:space="preserve"> </w:t>
      </w:r>
      <w:r>
        <w:rPr>
          <w:sz w:val="24"/>
        </w:rPr>
        <w:t>governance</w:t>
      </w:r>
      <w:r>
        <w:rPr>
          <w:spacing w:val="-5"/>
          <w:sz w:val="24"/>
        </w:rPr>
        <w:t xml:space="preserve"> </w:t>
      </w:r>
      <w:r>
        <w:rPr>
          <w:sz w:val="24"/>
        </w:rPr>
        <w:t>group</w:t>
      </w:r>
      <w:r>
        <w:rPr>
          <w:spacing w:val="-6"/>
          <w:sz w:val="24"/>
        </w:rPr>
        <w:t xml:space="preserve"> </w:t>
      </w:r>
      <w:r>
        <w:rPr>
          <w:sz w:val="24"/>
        </w:rPr>
        <w:t>is</w:t>
      </w:r>
      <w:r>
        <w:rPr>
          <w:spacing w:val="-6"/>
          <w:sz w:val="24"/>
        </w:rPr>
        <w:t xml:space="preserve"> </w:t>
      </w:r>
      <w:r>
        <w:rPr>
          <w:sz w:val="24"/>
        </w:rPr>
        <w:t>determined according to each governance group’s requirements.</w:t>
      </w:r>
    </w:p>
    <w:p w14:paraId="2E91BD05" w14:textId="77777777" w:rsidR="003600A6" w:rsidRDefault="003600A6" w:rsidP="003600A6">
      <w:pPr>
        <w:pStyle w:val="BodyText"/>
        <w:spacing w:before="5"/>
        <w:rPr>
          <w:sz w:val="27"/>
        </w:rPr>
      </w:pPr>
    </w:p>
    <w:p w14:paraId="280D2DD4" w14:textId="77777777" w:rsidR="003600A6" w:rsidRDefault="003600A6" w:rsidP="003600A6">
      <w:pPr>
        <w:pStyle w:val="ListParagraph"/>
        <w:numPr>
          <w:ilvl w:val="2"/>
          <w:numId w:val="30"/>
        </w:numPr>
        <w:tabs>
          <w:tab w:val="left" w:pos="1900"/>
        </w:tabs>
        <w:spacing w:line="276" w:lineRule="auto"/>
        <w:ind w:right="2550" w:firstLine="0"/>
        <w:rPr>
          <w:sz w:val="24"/>
        </w:rPr>
      </w:pPr>
      <w:r>
        <w:rPr>
          <w:sz w:val="24"/>
        </w:rPr>
        <w:t>The</w:t>
      </w:r>
      <w:r>
        <w:rPr>
          <w:spacing w:val="-7"/>
          <w:sz w:val="24"/>
        </w:rPr>
        <w:t xml:space="preserve"> </w:t>
      </w:r>
      <w:r>
        <w:rPr>
          <w:sz w:val="24"/>
        </w:rPr>
        <w:t>terms</w:t>
      </w:r>
      <w:r>
        <w:rPr>
          <w:spacing w:val="-5"/>
          <w:sz w:val="24"/>
        </w:rPr>
        <w:t xml:space="preserve"> </w:t>
      </w:r>
      <w:r>
        <w:rPr>
          <w:sz w:val="24"/>
        </w:rPr>
        <w:t>of</w:t>
      </w:r>
      <w:r>
        <w:rPr>
          <w:spacing w:val="-5"/>
          <w:sz w:val="24"/>
        </w:rPr>
        <w:t xml:space="preserve"> </w:t>
      </w:r>
      <w:r>
        <w:rPr>
          <w:sz w:val="24"/>
        </w:rPr>
        <w:t>service</w:t>
      </w:r>
      <w:r>
        <w:rPr>
          <w:spacing w:val="-4"/>
          <w:sz w:val="24"/>
        </w:rPr>
        <w:t xml:space="preserve"> </w:t>
      </w:r>
      <w:r>
        <w:rPr>
          <w:sz w:val="24"/>
        </w:rPr>
        <w:t>are</w:t>
      </w:r>
      <w:r>
        <w:rPr>
          <w:spacing w:val="-5"/>
          <w:sz w:val="24"/>
        </w:rPr>
        <w:t xml:space="preserve"> </w:t>
      </w:r>
      <w:r>
        <w:rPr>
          <w:sz w:val="24"/>
        </w:rPr>
        <w:t>determined</w:t>
      </w:r>
      <w:r>
        <w:rPr>
          <w:spacing w:val="-4"/>
          <w:sz w:val="24"/>
        </w:rPr>
        <w:t xml:space="preserve"> </w:t>
      </w:r>
      <w:r>
        <w:rPr>
          <w:sz w:val="24"/>
        </w:rPr>
        <w:t>according</w:t>
      </w:r>
      <w:r>
        <w:rPr>
          <w:spacing w:val="-8"/>
          <w:sz w:val="24"/>
        </w:rPr>
        <w:t xml:space="preserve"> </w:t>
      </w:r>
      <w:r>
        <w:rPr>
          <w:sz w:val="24"/>
        </w:rPr>
        <w:t>to</w:t>
      </w:r>
      <w:r>
        <w:rPr>
          <w:spacing w:val="-5"/>
          <w:sz w:val="24"/>
        </w:rPr>
        <w:t xml:space="preserve"> </w:t>
      </w:r>
      <w:r>
        <w:rPr>
          <w:sz w:val="24"/>
        </w:rPr>
        <w:t>each governance group’s requirements</w:t>
      </w:r>
      <w:proofErr w:type="gramStart"/>
      <w:r>
        <w:rPr>
          <w:sz w:val="24"/>
        </w:rPr>
        <w:t>. .</w:t>
      </w:r>
      <w:proofErr w:type="gramEnd"/>
    </w:p>
    <w:p w14:paraId="1CA3DCA8" w14:textId="77777777" w:rsidR="003600A6" w:rsidRDefault="003600A6" w:rsidP="003600A6">
      <w:pPr>
        <w:spacing w:line="276" w:lineRule="auto"/>
        <w:sectPr w:rsidR="003600A6">
          <w:pgSz w:w="12240" w:h="15840"/>
          <w:pgMar w:top="1340" w:right="1360" w:bottom="280" w:left="1220" w:header="259" w:footer="0" w:gutter="0"/>
          <w:cols w:space="720"/>
        </w:sectPr>
      </w:pPr>
    </w:p>
    <w:p w14:paraId="5554ED2D" w14:textId="77777777" w:rsidR="003600A6" w:rsidRDefault="003600A6" w:rsidP="003600A6">
      <w:pPr>
        <w:pStyle w:val="ListParagraph"/>
        <w:numPr>
          <w:ilvl w:val="1"/>
          <w:numId w:val="30"/>
        </w:numPr>
        <w:tabs>
          <w:tab w:val="left" w:pos="1900"/>
        </w:tabs>
        <w:spacing w:before="80" w:line="276" w:lineRule="auto"/>
        <w:ind w:right="1639" w:firstLine="0"/>
        <w:rPr>
          <w:sz w:val="24"/>
        </w:rPr>
      </w:pPr>
      <w:r>
        <w:rPr>
          <w:sz w:val="24"/>
        </w:rPr>
        <w:lastRenderedPageBreak/>
        <w:t>The District Senate President makes faculty appointments to District</w:t>
      </w:r>
      <w:r>
        <w:rPr>
          <w:spacing w:val="-6"/>
          <w:sz w:val="24"/>
        </w:rPr>
        <w:t xml:space="preserve"> </w:t>
      </w:r>
      <w:r>
        <w:rPr>
          <w:sz w:val="24"/>
        </w:rPr>
        <w:t>Committees,</w:t>
      </w:r>
      <w:r>
        <w:rPr>
          <w:spacing w:val="-6"/>
          <w:sz w:val="24"/>
        </w:rPr>
        <w:t xml:space="preserve"> </w:t>
      </w:r>
      <w:r>
        <w:rPr>
          <w:sz w:val="24"/>
        </w:rPr>
        <w:t>based</w:t>
      </w:r>
      <w:r>
        <w:rPr>
          <w:spacing w:val="-6"/>
          <w:sz w:val="24"/>
        </w:rPr>
        <w:t xml:space="preserve"> </w:t>
      </w:r>
      <w:r>
        <w:rPr>
          <w:sz w:val="24"/>
        </w:rPr>
        <w:t>on</w:t>
      </w:r>
      <w:r>
        <w:rPr>
          <w:spacing w:val="-6"/>
          <w:sz w:val="24"/>
        </w:rPr>
        <w:t xml:space="preserve"> </w:t>
      </w:r>
      <w:r>
        <w:rPr>
          <w:sz w:val="24"/>
        </w:rPr>
        <w:t>recommendations</w:t>
      </w:r>
      <w:r>
        <w:rPr>
          <w:spacing w:val="-6"/>
          <w:sz w:val="24"/>
        </w:rPr>
        <w:t xml:space="preserve"> </w:t>
      </w:r>
      <w:r>
        <w:rPr>
          <w:sz w:val="24"/>
        </w:rPr>
        <w:t>from</w:t>
      </w:r>
      <w:r>
        <w:rPr>
          <w:spacing w:val="-6"/>
          <w:sz w:val="24"/>
        </w:rPr>
        <w:t xml:space="preserve"> </w:t>
      </w:r>
      <w:r>
        <w:rPr>
          <w:sz w:val="24"/>
        </w:rPr>
        <w:t>the</w:t>
      </w:r>
      <w:r>
        <w:rPr>
          <w:spacing w:val="-6"/>
          <w:sz w:val="24"/>
        </w:rPr>
        <w:t xml:space="preserve"> </w:t>
      </w:r>
      <w:r>
        <w:rPr>
          <w:sz w:val="24"/>
        </w:rPr>
        <w:t>College Academic Senate Presidents.</w:t>
      </w:r>
    </w:p>
    <w:p w14:paraId="361BB083" w14:textId="77777777" w:rsidR="003600A6" w:rsidRDefault="003600A6" w:rsidP="003600A6">
      <w:pPr>
        <w:pStyle w:val="BodyText"/>
        <w:spacing w:before="6"/>
        <w:rPr>
          <w:sz w:val="27"/>
        </w:rPr>
      </w:pPr>
    </w:p>
    <w:p w14:paraId="5F4F7146" w14:textId="77777777" w:rsidR="003600A6" w:rsidRDefault="003600A6" w:rsidP="003600A6">
      <w:pPr>
        <w:pStyle w:val="ListParagraph"/>
        <w:numPr>
          <w:ilvl w:val="2"/>
          <w:numId w:val="30"/>
        </w:numPr>
        <w:tabs>
          <w:tab w:val="left" w:pos="1885"/>
        </w:tabs>
        <w:spacing w:before="1" w:line="276" w:lineRule="auto"/>
        <w:ind w:right="2051" w:firstLine="0"/>
        <w:rPr>
          <w:sz w:val="24"/>
        </w:rPr>
      </w:pPr>
      <w:r>
        <w:rPr>
          <w:sz w:val="24"/>
        </w:rPr>
        <w:t>The</w:t>
      </w:r>
      <w:r>
        <w:rPr>
          <w:spacing w:val="-6"/>
          <w:sz w:val="24"/>
        </w:rPr>
        <w:t xml:space="preserve"> </w:t>
      </w:r>
      <w:r>
        <w:rPr>
          <w:sz w:val="24"/>
        </w:rPr>
        <w:t>ARC</w:t>
      </w:r>
      <w:r>
        <w:rPr>
          <w:spacing w:val="-5"/>
          <w:sz w:val="24"/>
        </w:rPr>
        <w:t xml:space="preserve"> </w:t>
      </w:r>
      <w:r>
        <w:rPr>
          <w:sz w:val="24"/>
        </w:rPr>
        <w:t>Academic</w:t>
      </w:r>
      <w:r>
        <w:rPr>
          <w:spacing w:val="-5"/>
          <w:sz w:val="24"/>
        </w:rPr>
        <w:t xml:space="preserve"> </w:t>
      </w:r>
      <w:r>
        <w:rPr>
          <w:sz w:val="24"/>
        </w:rPr>
        <w:t>Senate</w:t>
      </w:r>
      <w:r>
        <w:rPr>
          <w:spacing w:val="-5"/>
          <w:sz w:val="24"/>
        </w:rPr>
        <w:t xml:space="preserve"> </w:t>
      </w:r>
      <w:r>
        <w:rPr>
          <w:sz w:val="24"/>
        </w:rPr>
        <w:t>President</w:t>
      </w:r>
      <w:r>
        <w:rPr>
          <w:spacing w:val="-5"/>
          <w:sz w:val="24"/>
        </w:rPr>
        <w:t xml:space="preserve"> </w:t>
      </w:r>
      <w:r>
        <w:rPr>
          <w:sz w:val="24"/>
        </w:rPr>
        <w:t>will</w:t>
      </w:r>
      <w:r>
        <w:rPr>
          <w:spacing w:val="-5"/>
          <w:sz w:val="24"/>
        </w:rPr>
        <w:t xml:space="preserve"> </w:t>
      </w:r>
      <w:r>
        <w:rPr>
          <w:sz w:val="24"/>
        </w:rPr>
        <w:t>call</w:t>
      </w:r>
      <w:r>
        <w:rPr>
          <w:spacing w:val="-5"/>
          <w:sz w:val="24"/>
        </w:rPr>
        <w:t xml:space="preserve"> </w:t>
      </w:r>
      <w:r>
        <w:rPr>
          <w:sz w:val="24"/>
        </w:rPr>
        <w:t>for</w:t>
      </w:r>
      <w:r>
        <w:rPr>
          <w:spacing w:val="-6"/>
          <w:sz w:val="24"/>
        </w:rPr>
        <w:t xml:space="preserve"> </w:t>
      </w:r>
      <w:r>
        <w:rPr>
          <w:sz w:val="24"/>
        </w:rPr>
        <w:t>names</w:t>
      </w:r>
      <w:r>
        <w:rPr>
          <w:spacing w:val="-5"/>
          <w:sz w:val="24"/>
        </w:rPr>
        <w:t xml:space="preserve"> </w:t>
      </w:r>
      <w:r>
        <w:rPr>
          <w:sz w:val="24"/>
        </w:rPr>
        <w:t>of faculty interested in serving on District-wide committees.</w:t>
      </w:r>
    </w:p>
    <w:p w14:paraId="05B9628D" w14:textId="77777777" w:rsidR="003600A6" w:rsidRDefault="003600A6" w:rsidP="003600A6">
      <w:pPr>
        <w:pStyle w:val="BodyText"/>
        <w:spacing w:before="5"/>
        <w:rPr>
          <w:sz w:val="27"/>
        </w:rPr>
      </w:pPr>
    </w:p>
    <w:p w14:paraId="34065FB7" w14:textId="77777777" w:rsidR="003600A6" w:rsidRDefault="003600A6" w:rsidP="003600A6">
      <w:pPr>
        <w:pStyle w:val="ListParagraph"/>
        <w:numPr>
          <w:ilvl w:val="2"/>
          <w:numId w:val="30"/>
        </w:numPr>
        <w:tabs>
          <w:tab w:val="left" w:pos="1962"/>
        </w:tabs>
        <w:spacing w:line="276" w:lineRule="auto"/>
        <w:ind w:right="1605" w:firstLine="60"/>
        <w:rPr>
          <w:sz w:val="24"/>
        </w:rPr>
      </w:pPr>
      <w:r>
        <w:rPr>
          <w:sz w:val="24"/>
        </w:rPr>
        <w:t>In</w:t>
      </w:r>
      <w:r>
        <w:rPr>
          <w:spacing w:val="-4"/>
          <w:sz w:val="24"/>
        </w:rPr>
        <w:t xml:space="preserve"> </w:t>
      </w:r>
      <w:r>
        <w:rPr>
          <w:sz w:val="24"/>
        </w:rPr>
        <w:t>the</w:t>
      </w:r>
      <w:r>
        <w:rPr>
          <w:spacing w:val="-3"/>
          <w:sz w:val="24"/>
        </w:rPr>
        <w:t xml:space="preserve"> </w:t>
      </w:r>
      <w:r>
        <w:rPr>
          <w:sz w:val="24"/>
        </w:rPr>
        <w:t>case</w:t>
      </w:r>
      <w:r>
        <w:rPr>
          <w:spacing w:val="-5"/>
          <w:sz w:val="24"/>
        </w:rPr>
        <w:t xml:space="preserve"> </w:t>
      </w:r>
      <w:r>
        <w:rPr>
          <w:sz w:val="24"/>
        </w:rPr>
        <w:t>that</w:t>
      </w:r>
      <w:r>
        <w:rPr>
          <w:spacing w:val="-4"/>
          <w:sz w:val="24"/>
        </w:rPr>
        <w:t xml:space="preserve"> </w:t>
      </w:r>
      <w:r>
        <w:rPr>
          <w:sz w:val="24"/>
        </w:rPr>
        <w:t>more</w:t>
      </w:r>
      <w:r>
        <w:rPr>
          <w:spacing w:val="-6"/>
          <w:sz w:val="24"/>
        </w:rPr>
        <w:t xml:space="preserve"> </w:t>
      </w:r>
      <w:r>
        <w:rPr>
          <w:sz w:val="24"/>
        </w:rPr>
        <w:t>faculty</w:t>
      </w:r>
      <w:r>
        <w:rPr>
          <w:spacing w:val="-7"/>
          <w:sz w:val="24"/>
        </w:rPr>
        <w:t xml:space="preserve"> </w:t>
      </w:r>
      <w:r>
        <w:rPr>
          <w:sz w:val="24"/>
        </w:rPr>
        <w:t>are</w:t>
      </w:r>
      <w:r>
        <w:rPr>
          <w:spacing w:val="-6"/>
          <w:sz w:val="24"/>
        </w:rPr>
        <w:t xml:space="preserve"> </w:t>
      </w:r>
      <w:r>
        <w:rPr>
          <w:sz w:val="24"/>
        </w:rPr>
        <w:t>interested</w:t>
      </w:r>
      <w:r>
        <w:rPr>
          <w:spacing w:val="-4"/>
          <w:sz w:val="24"/>
        </w:rPr>
        <w:t xml:space="preserve"> </w:t>
      </w:r>
      <w:r>
        <w:rPr>
          <w:sz w:val="24"/>
        </w:rPr>
        <w:t>in</w:t>
      </w:r>
      <w:r>
        <w:rPr>
          <w:spacing w:val="-4"/>
          <w:sz w:val="24"/>
        </w:rPr>
        <w:t xml:space="preserve"> </w:t>
      </w:r>
      <w:r>
        <w:rPr>
          <w:sz w:val="24"/>
        </w:rPr>
        <w:t>serving</w:t>
      </w:r>
      <w:r>
        <w:rPr>
          <w:spacing w:val="-7"/>
          <w:sz w:val="24"/>
        </w:rPr>
        <w:t xml:space="preserve"> </w:t>
      </w:r>
      <w:r>
        <w:rPr>
          <w:sz w:val="24"/>
        </w:rPr>
        <w:t>than</w:t>
      </w:r>
      <w:r>
        <w:rPr>
          <w:spacing w:val="-4"/>
          <w:sz w:val="24"/>
        </w:rPr>
        <w:t xml:space="preserve"> </w:t>
      </w:r>
      <w:r>
        <w:rPr>
          <w:sz w:val="24"/>
        </w:rPr>
        <w:t>there are seats allocated to ARC on a committee, the following process will occur:</w:t>
      </w:r>
    </w:p>
    <w:p w14:paraId="7392B490" w14:textId="77777777" w:rsidR="003600A6" w:rsidRDefault="003600A6" w:rsidP="003600A6">
      <w:pPr>
        <w:pStyle w:val="BodyText"/>
        <w:spacing w:before="5"/>
        <w:rPr>
          <w:sz w:val="27"/>
        </w:rPr>
      </w:pPr>
    </w:p>
    <w:p w14:paraId="5E25E448" w14:textId="77777777" w:rsidR="003600A6" w:rsidRDefault="003600A6" w:rsidP="003600A6">
      <w:pPr>
        <w:pStyle w:val="ListParagraph"/>
        <w:numPr>
          <w:ilvl w:val="3"/>
          <w:numId w:val="30"/>
        </w:numPr>
        <w:tabs>
          <w:tab w:val="left" w:pos="2566"/>
        </w:tabs>
        <w:spacing w:line="276" w:lineRule="auto"/>
        <w:ind w:right="1690" w:firstLine="720"/>
        <w:jc w:val="both"/>
        <w:rPr>
          <w:sz w:val="24"/>
        </w:rPr>
      </w:pPr>
      <w:r>
        <w:rPr>
          <w:sz w:val="24"/>
        </w:rPr>
        <w:t>A letter</w:t>
      </w:r>
      <w:r>
        <w:rPr>
          <w:spacing w:val="-1"/>
          <w:sz w:val="24"/>
        </w:rPr>
        <w:t xml:space="preserve"> </w:t>
      </w:r>
      <w:r>
        <w:rPr>
          <w:sz w:val="24"/>
        </w:rPr>
        <w:t>of interest will be required from each interested faculty</w:t>
      </w:r>
      <w:r>
        <w:rPr>
          <w:spacing w:val="-9"/>
          <w:sz w:val="24"/>
        </w:rPr>
        <w:t xml:space="preserve"> </w:t>
      </w:r>
      <w:r>
        <w:rPr>
          <w:sz w:val="24"/>
        </w:rPr>
        <w:t>member</w:t>
      </w:r>
      <w:r>
        <w:rPr>
          <w:spacing w:val="-5"/>
          <w:sz w:val="24"/>
        </w:rPr>
        <w:t xml:space="preserve"> </w:t>
      </w:r>
      <w:r>
        <w:rPr>
          <w:sz w:val="24"/>
        </w:rPr>
        <w:t>that</w:t>
      </w:r>
      <w:r>
        <w:rPr>
          <w:spacing w:val="-5"/>
          <w:sz w:val="24"/>
        </w:rPr>
        <w:t xml:space="preserve"> </w:t>
      </w:r>
      <w:r>
        <w:rPr>
          <w:sz w:val="24"/>
        </w:rPr>
        <w:t>addresses</w:t>
      </w:r>
      <w:r>
        <w:rPr>
          <w:spacing w:val="-5"/>
          <w:sz w:val="24"/>
        </w:rPr>
        <w:t xml:space="preserve"> </w:t>
      </w:r>
      <w:r>
        <w:rPr>
          <w:sz w:val="24"/>
        </w:rPr>
        <w:t>the</w:t>
      </w:r>
      <w:r>
        <w:rPr>
          <w:spacing w:val="-5"/>
          <w:sz w:val="24"/>
        </w:rPr>
        <w:t xml:space="preserve"> </w:t>
      </w:r>
      <w:r>
        <w:rPr>
          <w:sz w:val="24"/>
        </w:rPr>
        <w:t>experience</w:t>
      </w:r>
      <w:r>
        <w:rPr>
          <w:spacing w:val="-5"/>
          <w:sz w:val="24"/>
        </w:rPr>
        <w:t xml:space="preserve"> </w:t>
      </w:r>
      <w:r>
        <w:rPr>
          <w:sz w:val="24"/>
        </w:rPr>
        <w:t>and</w:t>
      </w:r>
      <w:r>
        <w:rPr>
          <w:spacing w:val="-3"/>
          <w:sz w:val="24"/>
        </w:rPr>
        <w:t xml:space="preserve"> </w:t>
      </w:r>
      <w:r>
        <w:rPr>
          <w:sz w:val="24"/>
        </w:rPr>
        <w:t>interest</w:t>
      </w:r>
      <w:r>
        <w:rPr>
          <w:spacing w:val="-5"/>
          <w:sz w:val="24"/>
        </w:rPr>
        <w:t xml:space="preserve"> </w:t>
      </w:r>
      <w:r>
        <w:rPr>
          <w:sz w:val="24"/>
        </w:rPr>
        <w:t>that</w:t>
      </w:r>
      <w:r>
        <w:rPr>
          <w:spacing w:val="-5"/>
          <w:sz w:val="24"/>
        </w:rPr>
        <w:t xml:space="preserve"> </w:t>
      </w:r>
      <w:r>
        <w:rPr>
          <w:sz w:val="24"/>
        </w:rPr>
        <w:t>the faculty member has regarding this committee.</w:t>
      </w:r>
    </w:p>
    <w:p w14:paraId="6EB3949E" w14:textId="77777777" w:rsidR="003600A6" w:rsidRDefault="003600A6" w:rsidP="003600A6">
      <w:pPr>
        <w:pStyle w:val="BodyText"/>
        <w:spacing w:before="7"/>
        <w:rPr>
          <w:sz w:val="27"/>
        </w:rPr>
      </w:pPr>
    </w:p>
    <w:p w14:paraId="7A5951E7" w14:textId="77777777" w:rsidR="003600A6" w:rsidRDefault="003600A6" w:rsidP="003600A6">
      <w:pPr>
        <w:pStyle w:val="ListParagraph"/>
        <w:numPr>
          <w:ilvl w:val="3"/>
          <w:numId w:val="30"/>
        </w:numPr>
        <w:tabs>
          <w:tab w:val="left" w:pos="2633"/>
        </w:tabs>
        <w:spacing w:line="276" w:lineRule="auto"/>
        <w:ind w:right="222" w:firstLine="720"/>
        <w:rPr>
          <w:sz w:val="24"/>
        </w:rPr>
      </w:pPr>
      <w:r>
        <w:rPr>
          <w:sz w:val="24"/>
        </w:rPr>
        <w:t>The</w:t>
      </w:r>
      <w:r>
        <w:rPr>
          <w:spacing w:val="-7"/>
          <w:sz w:val="24"/>
        </w:rPr>
        <w:t xml:space="preserve"> </w:t>
      </w:r>
      <w:r>
        <w:rPr>
          <w:sz w:val="24"/>
        </w:rPr>
        <w:t>ARC</w:t>
      </w:r>
      <w:r>
        <w:rPr>
          <w:spacing w:val="-5"/>
          <w:sz w:val="24"/>
        </w:rPr>
        <w:t xml:space="preserve"> </w:t>
      </w:r>
      <w:r>
        <w:rPr>
          <w:sz w:val="24"/>
        </w:rPr>
        <w:t>Senate</w:t>
      </w:r>
      <w:r>
        <w:rPr>
          <w:spacing w:val="-5"/>
          <w:sz w:val="24"/>
        </w:rPr>
        <w:t xml:space="preserve"> </w:t>
      </w:r>
      <w:r>
        <w:rPr>
          <w:sz w:val="24"/>
        </w:rPr>
        <w:t>Executive</w:t>
      </w:r>
      <w:r>
        <w:rPr>
          <w:spacing w:val="-4"/>
          <w:sz w:val="24"/>
        </w:rPr>
        <w:t xml:space="preserve"> </w:t>
      </w:r>
      <w:r>
        <w:rPr>
          <w:sz w:val="24"/>
        </w:rPr>
        <w:t>Council</w:t>
      </w:r>
      <w:r>
        <w:rPr>
          <w:spacing w:val="-4"/>
          <w:sz w:val="24"/>
        </w:rPr>
        <w:t xml:space="preserve"> </w:t>
      </w:r>
      <w:r>
        <w:rPr>
          <w:sz w:val="24"/>
        </w:rPr>
        <w:t>will</w:t>
      </w:r>
      <w:r>
        <w:rPr>
          <w:spacing w:val="-5"/>
          <w:sz w:val="24"/>
        </w:rPr>
        <w:t xml:space="preserve"> </w:t>
      </w:r>
      <w:r>
        <w:rPr>
          <w:sz w:val="24"/>
        </w:rPr>
        <w:t>consider</w:t>
      </w:r>
      <w:r>
        <w:rPr>
          <w:spacing w:val="-5"/>
          <w:sz w:val="24"/>
        </w:rPr>
        <w:t xml:space="preserve"> </w:t>
      </w:r>
      <w:r>
        <w:rPr>
          <w:sz w:val="24"/>
        </w:rPr>
        <w:t>each</w:t>
      </w:r>
      <w:r>
        <w:rPr>
          <w:spacing w:val="-5"/>
          <w:sz w:val="24"/>
        </w:rPr>
        <w:t xml:space="preserve"> </w:t>
      </w:r>
      <w:r>
        <w:rPr>
          <w:sz w:val="24"/>
        </w:rPr>
        <w:t>application</w:t>
      </w:r>
      <w:r>
        <w:rPr>
          <w:spacing w:val="-5"/>
          <w:sz w:val="24"/>
        </w:rPr>
        <w:t xml:space="preserve"> </w:t>
      </w:r>
      <w:r>
        <w:rPr>
          <w:sz w:val="24"/>
        </w:rPr>
        <w:t>and forward a faculty name and an alternate as a recommendation to the District Academic Senate</w:t>
      </w:r>
    </w:p>
    <w:p w14:paraId="4FA80952" w14:textId="77777777" w:rsidR="003600A6" w:rsidRDefault="003600A6" w:rsidP="003600A6">
      <w:pPr>
        <w:pStyle w:val="BodyText"/>
        <w:spacing w:before="4"/>
        <w:rPr>
          <w:sz w:val="32"/>
        </w:rPr>
      </w:pPr>
    </w:p>
    <w:p w14:paraId="7C7A791C" w14:textId="77777777" w:rsidR="003600A6" w:rsidRDefault="003600A6" w:rsidP="003600A6">
      <w:pPr>
        <w:pStyle w:val="BodyText"/>
        <w:spacing w:before="1" w:line="276" w:lineRule="auto"/>
        <w:ind w:left="3101" w:right="391"/>
      </w:pPr>
      <w:r>
        <w:t>President</w:t>
      </w:r>
      <w:r>
        <w:rPr>
          <w:spacing w:val="-5"/>
        </w:rPr>
        <w:t xml:space="preserve"> </w:t>
      </w:r>
      <w:r>
        <w:t>for</w:t>
      </w:r>
      <w:r>
        <w:rPr>
          <w:spacing w:val="-7"/>
        </w:rPr>
        <w:t xml:space="preserve"> </w:t>
      </w:r>
      <w:r>
        <w:t>appointment.</w:t>
      </w:r>
      <w:r>
        <w:rPr>
          <w:spacing w:val="-3"/>
        </w:rPr>
        <w:t xml:space="preserve"> </w:t>
      </w:r>
      <w:r>
        <w:t>If</w:t>
      </w:r>
      <w:r>
        <w:rPr>
          <w:spacing w:val="-5"/>
        </w:rPr>
        <w:t xml:space="preserve"> </w:t>
      </w:r>
      <w:r>
        <w:t>the</w:t>
      </w:r>
      <w:r>
        <w:rPr>
          <w:spacing w:val="-6"/>
        </w:rPr>
        <w:t xml:space="preserve"> </w:t>
      </w:r>
      <w:r>
        <w:t>appointed</w:t>
      </w:r>
      <w:r>
        <w:rPr>
          <w:spacing w:val="-5"/>
        </w:rPr>
        <w:t xml:space="preserve"> </w:t>
      </w:r>
      <w:r>
        <w:t>faculty</w:t>
      </w:r>
      <w:r>
        <w:rPr>
          <w:spacing w:val="-8"/>
        </w:rPr>
        <w:t xml:space="preserve"> </w:t>
      </w:r>
      <w:r>
        <w:t>member</w:t>
      </w:r>
      <w:r>
        <w:rPr>
          <w:spacing w:val="-5"/>
        </w:rPr>
        <w:t xml:space="preserve"> </w:t>
      </w:r>
      <w:r>
        <w:t xml:space="preserve">is unable to serve, then the alternate faculty member will be </w:t>
      </w:r>
      <w:r>
        <w:rPr>
          <w:spacing w:val="-2"/>
        </w:rPr>
        <w:t>appointed.</w:t>
      </w:r>
    </w:p>
    <w:p w14:paraId="01851DB6" w14:textId="77777777" w:rsidR="003600A6" w:rsidRDefault="003600A6" w:rsidP="003600A6">
      <w:pPr>
        <w:pStyle w:val="BodyText"/>
        <w:spacing w:before="9"/>
        <w:rPr>
          <w:sz w:val="19"/>
        </w:rPr>
      </w:pPr>
    </w:p>
    <w:p w14:paraId="6AD19061" w14:textId="77777777" w:rsidR="003600A6" w:rsidRDefault="003600A6" w:rsidP="003600A6">
      <w:pPr>
        <w:pStyle w:val="ListParagraph"/>
        <w:numPr>
          <w:ilvl w:val="0"/>
          <w:numId w:val="30"/>
        </w:numPr>
        <w:tabs>
          <w:tab w:val="left" w:pos="1940"/>
        </w:tabs>
        <w:spacing w:before="90"/>
        <w:ind w:left="1940" w:hanging="280"/>
        <w:rPr>
          <w:sz w:val="24"/>
        </w:rPr>
      </w:pPr>
      <w:r>
        <w:rPr>
          <w:sz w:val="24"/>
        </w:rPr>
        <w:t>The</w:t>
      </w:r>
      <w:r>
        <w:rPr>
          <w:spacing w:val="-3"/>
          <w:sz w:val="24"/>
        </w:rPr>
        <w:t xml:space="preserve"> </w:t>
      </w:r>
      <w:r>
        <w:rPr>
          <w:sz w:val="24"/>
        </w:rPr>
        <w:t>President</w:t>
      </w:r>
      <w:r>
        <w:rPr>
          <w:spacing w:val="-1"/>
          <w:sz w:val="24"/>
        </w:rPr>
        <w:t xml:space="preserve"> </w:t>
      </w:r>
      <w:r>
        <w:rPr>
          <w:sz w:val="24"/>
        </w:rPr>
        <w:t>shall</w:t>
      </w:r>
      <w:r>
        <w:rPr>
          <w:spacing w:val="-1"/>
          <w:sz w:val="24"/>
        </w:rPr>
        <w:t xml:space="preserve"> </w:t>
      </w:r>
      <w:r>
        <w:rPr>
          <w:sz w:val="24"/>
        </w:rPr>
        <w:t>be</w:t>
      </w:r>
      <w:r>
        <w:rPr>
          <w:spacing w:val="1"/>
          <w:sz w:val="24"/>
        </w:rPr>
        <w:t xml:space="preserve"> </w:t>
      </w:r>
      <w:r>
        <w:rPr>
          <w:sz w:val="24"/>
        </w:rPr>
        <w:t>empowered</w:t>
      </w:r>
      <w:r>
        <w:rPr>
          <w:spacing w:val="-1"/>
          <w:sz w:val="24"/>
        </w:rPr>
        <w:t xml:space="preserve"> </w:t>
      </w:r>
      <w:r>
        <w:rPr>
          <w:sz w:val="24"/>
        </w:rPr>
        <w:t>to</w:t>
      </w:r>
      <w:r>
        <w:rPr>
          <w:spacing w:val="-1"/>
          <w:sz w:val="24"/>
        </w:rPr>
        <w:t xml:space="preserve"> </w:t>
      </w:r>
      <w:r>
        <w:rPr>
          <w:sz w:val="24"/>
        </w:rPr>
        <w:t>suggest</w:t>
      </w:r>
      <w:r>
        <w:rPr>
          <w:spacing w:val="-1"/>
          <w:sz w:val="24"/>
        </w:rPr>
        <w:t xml:space="preserve"> </w:t>
      </w:r>
      <w:r>
        <w:rPr>
          <w:sz w:val="24"/>
        </w:rPr>
        <w:t>policies and</w:t>
      </w:r>
      <w:r>
        <w:rPr>
          <w:spacing w:val="-1"/>
          <w:sz w:val="24"/>
        </w:rPr>
        <w:t xml:space="preserve"> </w:t>
      </w:r>
      <w:r>
        <w:rPr>
          <w:sz w:val="24"/>
        </w:rPr>
        <w:t>plans</w:t>
      </w:r>
      <w:r>
        <w:rPr>
          <w:spacing w:val="-1"/>
          <w:sz w:val="24"/>
        </w:rPr>
        <w:t xml:space="preserve"> </w:t>
      </w:r>
      <w:r>
        <w:rPr>
          <w:sz w:val="24"/>
        </w:rPr>
        <w:t>for</w:t>
      </w:r>
      <w:r>
        <w:rPr>
          <w:spacing w:val="1"/>
          <w:sz w:val="24"/>
        </w:rPr>
        <w:t xml:space="preserve"> </w:t>
      </w:r>
      <w:r>
        <w:rPr>
          <w:spacing w:val="-5"/>
          <w:sz w:val="24"/>
        </w:rPr>
        <w:t>all</w:t>
      </w:r>
    </w:p>
    <w:p w14:paraId="049CBB1A" w14:textId="77777777" w:rsidR="003600A6" w:rsidRDefault="003600A6" w:rsidP="003600A6">
      <w:pPr>
        <w:pStyle w:val="BodyText"/>
        <w:spacing w:before="77"/>
        <w:ind w:left="220"/>
      </w:pPr>
      <w:r>
        <w:rPr>
          <w:spacing w:val="-2"/>
        </w:rPr>
        <w:t>committees.</w:t>
      </w:r>
    </w:p>
    <w:p w14:paraId="0BC275A4" w14:textId="77777777" w:rsidR="003600A6" w:rsidRDefault="003600A6" w:rsidP="003600A6">
      <w:pPr>
        <w:pStyle w:val="BodyText"/>
        <w:spacing w:before="10"/>
        <w:rPr>
          <w:sz w:val="23"/>
        </w:rPr>
      </w:pPr>
    </w:p>
    <w:p w14:paraId="3E27D9F6" w14:textId="77777777" w:rsidR="003600A6" w:rsidRDefault="003600A6" w:rsidP="003600A6">
      <w:pPr>
        <w:pStyle w:val="ListParagraph"/>
        <w:numPr>
          <w:ilvl w:val="0"/>
          <w:numId w:val="30"/>
        </w:numPr>
        <w:tabs>
          <w:tab w:val="left" w:pos="1953"/>
          <w:tab w:val="left" w:pos="2020"/>
        </w:tabs>
        <w:spacing w:before="90" w:line="292" w:lineRule="auto"/>
        <w:ind w:left="2020" w:right="542" w:hanging="360"/>
        <w:rPr>
          <w:sz w:val="24"/>
        </w:rPr>
      </w:pPr>
      <w:r>
        <w:rPr>
          <w:sz w:val="24"/>
        </w:rPr>
        <w:t>The outgoing President shall report to the Senate in May on the previous year’s</w:t>
      </w:r>
      <w:r>
        <w:rPr>
          <w:spacing w:val="-2"/>
          <w:sz w:val="24"/>
        </w:rPr>
        <w:t xml:space="preserve"> </w:t>
      </w:r>
      <w:r>
        <w:rPr>
          <w:sz w:val="24"/>
        </w:rPr>
        <w:t>accomplishments;</w:t>
      </w:r>
      <w:r>
        <w:rPr>
          <w:spacing w:val="-3"/>
          <w:sz w:val="24"/>
        </w:rPr>
        <w:t xml:space="preserve"> </w:t>
      </w:r>
      <w:r>
        <w:rPr>
          <w:sz w:val="24"/>
        </w:rPr>
        <w:t>copies</w:t>
      </w:r>
      <w:r>
        <w:rPr>
          <w:spacing w:val="-5"/>
          <w:sz w:val="24"/>
        </w:rPr>
        <w:t xml:space="preserve"> </w:t>
      </w:r>
      <w:r>
        <w:rPr>
          <w:sz w:val="24"/>
        </w:rPr>
        <w:t>of</w:t>
      </w:r>
      <w:r>
        <w:rPr>
          <w:spacing w:val="-5"/>
          <w:sz w:val="24"/>
        </w:rPr>
        <w:t xml:space="preserve"> </w:t>
      </w:r>
      <w:r>
        <w:rPr>
          <w:sz w:val="24"/>
        </w:rPr>
        <w:t>the</w:t>
      </w:r>
      <w:r>
        <w:rPr>
          <w:spacing w:val="-4"/>
          <w:sz w:val="24"/>
        </w:rPr>
        <w:t xml:space="preserve"> </w:t>
      </w:r>
      <w:r>
        <w:rPr>
          <w:sz w:val="24"/>
        </w:rPr>
        <w:t>report</w:t>
      </w:r>
      <w:r>
        <w:rPr>
          <w:spacing w:val="-4"/>
          <w:sz w:val="24"/>
        </w:rPr>
        <w:t xml:space="preserve"> </w:t>
      </w:r>
      <w:r>
        <w:rPr>
          <w:sz w:val="24"/>
        </w:rPr>
        <w:t>will</w:t>
      </w:r>
      <w:r>
        <w:rPr>
          <w:spacing w:val="-4"/>
          <w:sz w:val="24"/>
        </w:rPr>
        <w:t xml:space="preserve"> </w:t>
      </w:r>
      <w:r>
        <w:rPr>
          <w:sz w:val="24"/>
        </w:rPr>
        <w:t>be</w:t>
      </w:r>
      <w:r>
        <w:rPr>
          <w:spacing w:val="-4"/>
          <w:sz w:val="24"/>
        </w:rPr>
        <w:t xml:space="preserve"> </w:t>
      </w:r>
      <w:r>
        <w:rPr>
          <w:sz w:val="24"/>
        </w:rPr>
        <w:t>distributed</w:t>
      </w:r>
      <w:r>
        <w:rPr>
          <w:spacing w:val="-4"/>
          <w:sz w:val="24"/>
        </w:rPr>
        <w:t xml:space="preserve"> </w:t>
      </w:r>
      <w:r>
        <w:rPr>
          <w:sz w:val="24"/>
        </w:rPr>
        <w:t>to</w:t>
      </w:r>
      <w:r>
        <w:rPr>
          <w:spacing w:val="-4"/>
          <w:sz w:val="24"/>
        </w:rPr>
        <w:t xml:space="preserve"> </w:t>
      </w:r>
      <w:r>
        <w:rPr>
          <w:sz w:val="24"/>
        </w:rPr>
        <w:t>the</w:t>
      </w:r>
      <w:r>
        <w:rPr>
          <w:spacing w:val="-5"/>
          <w:sz w:val="24"/>
        </w:rPr>
        <w:t xml:space="preserve"> </w:t>
      </w:r>
      <w:r>
        <w:rPr>
          <w:sz w:val="24"/>
        </w:rPr>
        <w:t xml:space="preserve">full </w:t>
      </w:r>
      <w:r>
        <w:rPr>
          <w:spacing w:val="-2"/>
          <w:sz w:val="24"/>
        </w:rPr>
        <w:t>faculty.</w:t>
      </w:r>
    </w:p>
    <w:p w14:paraId="19E193DA" w14:textId="77777777" w:rsidR="003600A6" w:rsidRDefault="003600A6" w:rsidP="003600A6">
      <w:pPr>
        <w:pStyle w:val="BodyText"/>
        <w:spacing w:before="11"/>
        <w:rPr>
          <w:sz w:val="21"/>
        </w:rPr>
      </w:pPr>
    </w:p>
    <w:p w14:paraId="7DF1D1BB" w14:textId="77777777" w:rsidR="003600A6" w:rsidRDefault="003600A6" w:rsidP="003600A6">
      <w:pPr>
        <w:pStyle w:val="Heading1"/>
      </w:pPr>
      <w:r>
        <w:t>Section</w:t>
      </w:r>
      <w:r>
        <w:rPr>
          <w:spacing w:val="-1"/>
        </w:rPr>
        <w:t xml:space="preserve"> </w:t>
      </w:r>
      <w:r>
        <w:t>3.</w:t>
      </w:r>
      <w:r>
        <w:rPr>
          <w:spacing w:val="-1"/>
        </w:rPr>
        <w:t xml:space="preserve"> </w:t>
      </w:r>
      <w:r>
        <w:t>Duties</w:t>
      </w:r>
      <w:r>
        <w:rPr>
          <w:spacing w:val="-1"/>
        </w:rPr>
        <w:t xml:space="preserve"> </w:t>
      </w:r>
      <w:r>
        <w:t>of the</w:t>
      </w:r>
      <w:r>
        <w:rPr>
          <w:spacing w:val="-1"/>
        </w:rPr>
        <w:t xml:space="preserve"> </w:t>
      </w:r>
      <w:r>
        <w:t xml:space="preserve">Vice </w:t>
      </w:r>
      <w:r>
        <w:rPr>
          <w:spacing w:val="-2"/>
        </w:rPr>
        <w:t>President</w:t>
      </w:r>
    </w:p>
    <w:p w14:paraId="4107F456" w14:textId="77777777" w:rsidR="003600A6" w:rsidRDefault="003600A6" w:rsidP="003600A6">
      <w:pPr>
        <w:pStyle w:val="BodyText"/>
        <w:spacing w:before="6"/>
        <w:rPr>
          <w:b/>
          <w:sz w:val="31"/>
        </w:rPr>
      </w:pPr>
    </w:p>
    <w:p w14:paraId="69355564" w14:textId="77777777" w:rsidR="003600A6" w:rsidRDefault="003600A6" w:rsidP="003600A6">
      <w:pPr>
        <w:pStyle w:val="BodyText"/>
        <w:spacing w:line="276" w:lineRule="auto"/>
        <w:ind w:left="1660" w:right="635"/>
      </w:pPr>
      <w:r>
        <w:t>The</w:t>
      </w:r>
      <w:r>
        <w:rPr>
          <w:spacing w:val="-6"/>
        </w:rPr>
        <w:t xml:space="preserve"> </w:t>
      </w:r>
      <w:r>
        <w:t>Vice</w:t>
      </w:r>
      <w:r>
        <w:rPr>
          <w:spacing w:val="-5"/>
        </w:rPr>
        <w:t xml:space="preserve"> </w:t>
      </w:r>
      <w:r>
        <w:t>President</w:t>
      </w:r>
      <w:r>
        <w:rPr>
          <w:spacing w:val="-4"/>
        </w:rPr>
        <w:t xml:space="preserve"> </w:t>
      </w:r>
      <w:r>
        <w:t>shall</w:t>
      </w:r>
      <w:r>
        <w:rPr>
          <w:spacing w:val="-4"/>
        </w:rPr>
        <w:t xml:space="preserve"> </w:t>
      </w:r>
      <w:r>
        <w:t>serve</w:t>
      </w:r>
      <w:r>
        <w:rPr>
          <w:spacing w:val="-6"/>
        </w:rPr>
        <w:t xml:space="preserve"> </w:t>
      </w:r>
      <w:r>
        <w:t>as</w:t>
      </w:r>
      <w:r>
        <w:rPr>
          <w:spacing w:val="-2"/>
        </w:rPr>
        <w:t xml:space="preserve"> </w:t>
      </w:r>
      <w:r>
        <w:t>assistant</w:t>
      </w:r>
      <w:r>
        <w:rPr>
          <w:spacing w:val="-4"/>
        </w:rPr>
        <w:t xml:space="preserve"> </w:t>
      </w:r>
      <w:r>
        <w:t>to</w:t>
      </w:r>
      <w:r>
        <w:rPr>
          <w:spacing w:val="-4"/>
        </w:rPr>
        <w:t xml:space="preserve"> </w:t>
      </w:r>
      <w:r>
        <w:t>the</w:t>
      </w:r>
      <w:r>
        <w:rPr>
          <w:spacing w:val="-4"/>
        </w:rPr>
        <w:t xml:space="preserve"> </w:t>
      </w:r>
      <w:r>
        <w:t>Senate</w:t>
      </w:r>
      <w:r>
        <w:rPr>
          <w:spacing w:val="-4"/>
        </w:rPr>
        <w:t xml:space="preserve"> </w:t>
      </w:r>
      <w:r>
        <w:t>President,</w:t>
      </w:r>
      <w:r>
        <w:rPr>
          <w:spacing w:val="-4"/>
        </w:rPr>
        <w:t xml:space="preserve"> </w:t>
      </w:r>
      <w:r>
        <w:t xml:space="preserve">preside over Senate meetings in the absence of the Senate President, assist in recruitment of faculty appointees to committees and other governance </w:t>
      </w:r>
      <w:r>
        <w:rPr>
          <w:spacing w:val="-2"/>
        </w:rPr>
        <w:t>groups.</w:t>
      </w:r>
    </w:p>
    <w:p w14:paraId="3E19C87A" w14:textId="77777777" w:rsidR="003600A6" w:rsidRDefault="003600A6" w:rsidP="003600A6">
      <w:pPr>
        <w:pStyle w:val="BodyText"/>
        <w:rPr>
          <w:sz w:val="28"/>
        </w:rPr>
      </w:pPr>
    </w:p>
    <w:p w14:paraId="7E2CC06A" w14:textId="77777777" w:rsidR="003600A6" w:rsidRDefault="003600A6" w:rsidP="003600A6">
      <w:pPr>
        <w:pStyle w:val="Heading1"/>
      </w:pPr>
      <w:r>
        <w:t>Section</w:t>
      </w:r>
      <w:r>
        <w:rPr>
          <w:spacing w:val="-1"/>
        </w:rPr>
        <w:t xml:space="preserve"> </w:t>
      </w:r>
      <w:r>
        <w:t>4.</w:t>
      </w:r>
      <w:r>
        <w:rPr>
          <w:spacing w:val="-1"/>
        </w:rPr>
        <w:t xml:space="preserve"> </w:t>
      </w:r>
      <w:r>
        <w:t xml:space="preserve">Duties of the </w:t>
      </w:r>
      <w:r>
        <w:rPr>
          <w:spacing w:val="-2"/>
        </w:rPr>
        <w:t>Secretary</w:t>
      </w:r>
    </w:p>
    <w:p w14:paraId="15DEA962" w14:textId="77777777" w:rsidR="003600A6" w:rsidRDefault="003600A6" w:rsidP="003600A6">
      <w:pPr>
        <w:pStyle w:val="BodyText"/>
        <w:spacing w:before="6"/>
        <w:rPr>
          <w:b/>
          <w:sz w:val="31"/>
        </w:rPr>
      </w:pPr>
    </w:p>
    <w:p w14:paraId="1A14C648" w14:textId="77777777" w:rsidR="003600A6" w:rsidRDefault="003600A6" w:rsidP="003600A6">
      <w:pPr>
        <w:pStyle w:val="BodyText"/>
        <w:ind w:left="1660"/>
      </w:pPr>
      <w:r>
        <w:t>A:</w:t>
      </w:r>
      <w:r>
        <w:rPr>
          <w:spacing w:val="-3"/>
        </w:rPr>
        <w:t xml:space="preserve"> </w:t>
      </w:r>
      <w:r>
        <w:t>The</w:t>
      </w:r>
      <w:r>
        <w:rPr>
          <w:spacing w:val="-2"/>
        </w:rPr>
        <w:t xml:space="preserve"> </w:t>
      </w:r>
      <w:r>
        <w:t>Secretary</w:t>
      </w:r>
      <w:r>
        <w:rPr>
          <w:spacing w:val="-6"/>
        </w:rPr>
        <w:t xml:space="preserve"> </w:t>
      </w:r>
      <w:r>
        <w:t>shall keep</w:t>
      </w:r>
      <w:r>
        <w:rPr>
          <w:spacing w:val="-1"/>
        </w:rPr>
        <w:t xml:space="preserve"> </w:t>
      </w:r>
      <w:r>
        <w:t>accurate minutes;</w:t>
      </w:r>
      <w:r>
        <w:rPr>
          <w:spacing w:val="-1"/>
        </w:rPr>
        <w:t xml:space="preserve"> </w:t>
      </w:r>
      <w:r>
        <w:t>an</w:t>
      </w:r>
      <w:r>
        <w:rPr>
          <w:spacing w:val="1"/>
        </w:rPr>
        <w:t xml:space="preserve"> </w:t>
      </w:r>
      <w:r>
        <w:t>accurate</w:t>
      </w:r>
      <w:r>
        <w:rPr>
          <w:spacing w:val="-2"/>
        </w:rPr>
        <w:t xml:space="preserve"> </w:t>
      </w:r>
      <w:r>
        <w:t xml:space="preserve">roster of </w:t>
      </w:r>
      <w:r>
        <w:rPr>
          <w:spacing w:val="-2"/>
        </w:rPr>
        <w:t>officers,</w:t>
      </w:r>
    </w:p>
    <w:p w14:paraId="2A077C0B" w14:textId="77777777" w:rsidR="003600A6" w:rsidRDefault="003600A6" w:rsidP="003600A6">
      <w:pPr>
        <w:sectPr w:rsidR="003600A6">
          <w:pgSz w:w="12240" w:h="15840"/>
          <w:pgMar w:top="1340" w:right="1360" w:bottom="280" w:left="1220" w:header="259" w:footer="0" w:gutter="0"/>
          <w:cols w:space="720"/>
        </w:sectPr>
      </w:pPr>
    </w:p>
    <w:p w14:paraId="7C2E7B33" w14:textId="77777777" w:rsidR="003600A6" w:rsidRDefault="003600A6" w:rsidP="003600A6">
      <w:pPr>
        <w:pStyle w:val="BodyText"/>
        <w:spacing w:before="80" w:line="276" w:lineRule="auto"/>
        <w:ind w:left="2380" w:right="422"/>
      </w:pPr>
      <w:r>
        <w:lastRenderedPageBreak/>
        <w:t>Senators, and Senate appointments; and a master copy of the Constitution</w:t>
      </w:r>
      <w:r>
        <w:rPr>
          <w:spacing w:val="-4"/>
        </w:rPr>
        <w:t xml:space="preserve"> </w:t>
      </w:r>
      <w:r>
        <w:t>and</w:t>
      </w:r>
      <w:r>
        <w:rPr>
          <w:spacing w:val="-4"/>
        </w:rPr>
        <w:t xml:space="preserve"> </w:t>
      </w:r>
      <w:r>
        <w:t>Bylaws.</w:t>
      </w:r>
      <w:r>
        <w:rPr>
          <w:spacing w:val="-3"/>
        </w:rPr>
        <w:t xml:space="preserve"> </w:t>
      </w:r>
      <w:r>
        <w:t>Further,</w:t>
      </w:r>
      <w:r>
        <w:rPr>
          <w:spacing w:val="-4"/>
        </w:rPr>
        <w:t xml:space="preserve"> </w:t>
      </w:r>
      <w:r>
        <w:t>the</w:t>
      </w:r>
      <w:r>
        <w:rPr>
          <w:spacing w:val="-5"/>
        </w:rPr>
        <w:t xml:space="preserve"> </w:t>
      </w:r>
      <w:r>
        <w:t>Secretary</w:t>
      </w:r>
      <w:r>
        <w:rPr>
          <w:spacing w:val="-8"/>
        </w:rPr>
        <w:t xml:space="preserve"> </w:t>
      </w:r>
      <w:r>
        <w:t>shall</w:t>
      </w:r>
      <w:r>
        <w:rPr>
          <w:spacing w:val="-4"/>
        </w:rPr>
        <w:t xml:space="preserve"> </w:t>
      </w:r>
      <w:r>
        <w:t>notify</w:t>
      </w:r>
      <w:r>
        <w:rPr>
          <w:spacing w:val="-8"/>
        </w:rPr>
        <w:t xml:space="preserve"> </w:t>
      </w:r>
      <w:r>
        <w:t>the</w:t>
      </w:r>
      <w:r>
        <w:rPr>
          <w:spacing w:val="-4"/>
        </w:rPr>
        <w:t xml:space="preserve"> </w:t>
      </w:r>
      <w:r>
        <w:t>faculty of changes in the Bylaws within ten days of approval by the Senate;</w:t>
      </w:r>
    </w:p>
    <w:p w14:paraId="1E393F20" w14:textId="77777777" w:rsidR="003600A6" w:rsidRDefault="003600A6" w:rsidP="003600A6">
      <w:pPr>
        <w:pStyle w:val="BodyText"/>
        <w:spacing w:before="6"/>
        <w:rPr>
          <w:sz w:val="27"/>
        </w:rPr>
      </w:pPr>
    </w:p>
    <w:p w14:paraId="1537822C" w14:textId="77777777" w:rsidR="003600A6" w:rsidRDefault="003600A6" w:rsidP="003600A6">
      <w:pPr>
        <w:pStyle w:val="BodyText"/>
        <w:spacing w:before="1" w:line="292" w:lineRule="auto"/>
        <w:ind w:left="2380" w:right="885" w:hanging="720"/>
        <w:jc w:val="both"/>
      </w:pPr>
      <w:r>
        <w:t>B:</w:t>
      </w:r>
      <w:r>
        <w:rPr>
          <w:spacing w:val="-2"/>
        </w:rPr>
        <w:t xml:space="preserve"> </w:t>
      </w:r>
      <w:r>
        <w:t>The</w:t>
      </w:r>
      <w:r>
        <w:rPr>
          <w:spacing w:val="-3"/>
        </w:rPr>
        <w:t xml:space="preserve"> </w:t>
      </w:r>
      <w:r>
        <w:t>Secretary</w:t>
      </w:r>
      <w:r>
        <w:rPr>
          <w:spacing w:val="-7"/>
        </w:rPr>
        <w:t xml:space="preserve"> </w:t>
      </w:r>
      <w:r>
        <w:t>shall</w:t>
      </w:r>
      <w:r>
        <w:rPr>
          <w:spacing w:val="-2"/>
        </w:rPr>
        <w:t xml:space="preserve"> </w:t>
      </w:r>
      <w:r>
        <w:t>call</w:t>
      </w:r>
      <w:r>
        <w:rPr>
          <w:spacing w:val="-2"/>
        </w:rPr>
        <w:t xml:space="preserve"> </w:t>
      </w:r>
      <w:r>
        <w:t>to</w:t>
      </w:r>
      <w:r>
        <w:rPr>
          <w:spacing w:val="-2"/>
        </w:rPr>
        <w:t xml:space="preserve"> </w:t>
      </w:r>
      <w:r>
        <w:t>the</w:t>
      </w:r>
      <w:r>
        <w:rPr>
          <w:spacing w:val="-3"/>
        </w:rPr>
        <w:t xml:space="preserve"> </w:t>
      </w:r>
      <w:r>
        <w:t>attention</w:t>
      </w:r>
      <w:r>
        <w:rPr>
          <w:spacing w:val="-2"/>
        </w:rPr>
        <w:t xml:space="preserve"> </w:t>
      </w:r>
      <w:r>
        <w:t>of</w:t>
      </w:r>
      <w:r>
        <w:rPr>
          <w:spacing w:val="-3"/>
        </w:rPr>
        <w:t xml:space="preserve"> </w:t>
      </w:r>
      <w:r>
        <w:t>the</w:t>
      </w:r>
      <w:r>
        <w:rPr>
          <w:spacing w:val="-2"/>
        </w:rPr>
        <w:t xml:space="preserve"> </w:t>
      </w:r>
      <w:r>
        <w:t>President</w:t>
      </w:r>
      <w:r>
        <w:rPr>
          <w:spacing w:val="-2"/>
        </w:rPr>
        <w:t xml:space="preserve"> </w:t>
      </w:r>
      <w:r>
        <w:t>any</w:t>
      </w:r>
      <w:r>
        <w:rPr>
          <w:spacing w:val="-7"/>
        </w:rPr>
        <w:t xml:space="preserve"> </w:t>
      </w:r>
      <w:r>
        <w:t>motions</w:t>
      </w:r>
      <w:r>
        <w:rPr>
          <w:spacing w:val="-2"/>
        </w:rPr>
        <w:t xml:space="preserve"> </w:t>
      </w:r>
      <w:r>
        <w:t>or other</w:t>
      </w:r>
      <w:r>
        <w:rPr>
          <w:spacing w:val="-2"/>
        </w:rPr>
        <w:t xml:space="preserve"> </w:t>
      </w:r>
      <w:r>
        <w:t>business passed by</w:t>
      </w:r>
      <w:r>
        <w:rPr>
          <w:spacing w:val="-3"/>
        </w:rPr>
        <w:t xml:space="preserve"> </w:t>
      </w:r>
      <w:r>
        <w:t>the Senate requiring</w:t>
      </w:r>
      <w:r>
        <w:rPr>
          <w:spacing w:val="-1"/>
        </w:rPr>
        <w:t xml:space="preserve"> </w:t>
      </w:r>
      <w:r>
        <w:t>action on the part of the Senate President and shall record the action taken.</w:t>
      </w:r>
    </w:p>
    <w:p w14:paraId="0D8999C5" w14:textId="77777777" w:rsidR="003600A6" w:rsidRDefault="003600A6" w:rsidP="003600A6">
      <w:pPr>
        <w:pStyle w:val="BodyText"/>
        <w:spacing w:before="7"/>
        <w:rPr>
          <w:sz w:val="25"/>
        </w:rPr>
      </w:pPr>
    </w:p>
    <w:p w14:paraId="72DCCE7D" w14:textId="77777777" w:rsidR="003600A6" w:rsidRDefault="003600A6" w:rsidP="003600A6">
      <w:pPr>
        <w:pStyle w:val="Heading1"/>
        <w:spacing w:before="1"/>
      </w:pPr>
      <w:r>
        <w:t>Section</w:t>
      </w:r>
      <w:r>
        <w:rPr>
          <w:spacing w:val="-2"/>
        </w:rPr>
        <w:t xml:space="preserve"> </w:t>
      </w:r>
      <w:r>
        <w:t>5.</w:t>
      </w:r>
      <w:r>
        <w:rPr>
          <w:spacing w:val="-1"/>
        </w:rPr>
        <w:t xml:space="preserve"> </w:t>
      </w:r>
      <w:r>
        <w:t>Duties</w:t>
      </w:r>
      <w:r>
        <w:rPr>
          <w:spacing w:val="-1"/>
        </w:rPr>
        <w:t xml:space="preserve"> </w:t>
      </w:r>
      <w:r>
        <w:t>of the</w:t>
      </w:r>
      <w:r>
        <w:rPr>
          <w:spacing w:val="-1"/>
        </w:rPr>
        <w:t xml:space="preserve"> </w:t>
      </w:r>
      <w:r>
        <w:t xml:space="preserve">Past </w:t>
      </w:r>
      <w:r>
        <w:rPr>
          <w:spacing w:val="-2"/>
        </w:rPr>
        <w:t>President</w:t>
      </w:r>
    </w:p>
    <w:p w14:paraId="1BEA8CE5" w14:textId="77777777" w:rsidR="003600A6" w:rsidRDefault="003600A6" w:rsidP="003600A6">
      <w:pPr>
        <w:pStyle w:val="BodyText"/>
        <w:spacing w:before="5"/>
        <w:rPr>
          <w:b/>
          <w:sz w:val="31"/>
        </w:rPr>
      </w:pPr>
    </w:p>
    <w:p w14:paraId="102BEDDC" w14:textId="77777777" w:rsidR="003600A6" w:rsidRDefault="003600A6" w:rsidP="003600A6">
      <w:pPr>
        <w:pStyle w:val="BodyText"/>
        <w:spacing w:before="1" w:line="276" w:lineRule="auto"/>
        <w:ind w:left="1660" w:right="635"/>
      </w:pPr>
      <w:r>
        <w:t>The Past President shall provide historical background to the other officers as needed and perform other duties as assigned by the President. The Past President</w:t>
      </w:r>
      <w:r>
        <w:rPr>
          <w:spacing w:val="-4"/>
        </w:rPr>
        <w:t xml:space="preserve"> </w:t>
      </w:r>
      <w:r>
        <w:t>will</w:t>
      </w:r>
      <w:r>
        <w:rPr>
          <w:spacing w:val="-3"/>
        </w:rPr>
        <w:t xml:space="preserve"> </w:t>
      </w:r>
      <w:r>
        <w:t>serve</w:t>
      </w:r>
      <w:r>
        <w:rPr>
          <w:spacing w:val="-6"/>
        </w:rPr>
        <w:t xml:space="preserve"> </w:t>
      </w:r>
      <w:r>
        <w:t>in</w:t>
      </w:r>
      <w:r>
        <w:rPr>
          <w:spacing w:val="-4"/>
        </w:rPr>
        <w:t xml:space="preserve"> </w:t>
      </w:r>
      <w:r>
        <w:t>conjunction</w:t>
      </w:r>
      <w:r>
        <w:rPr>
          <w:spacing w:val="-4"/>
        </w:rPr>
        <w:t xml:space="preserve"> </w:t>
      </w:r>
      <w:r>
        <w:t>with</w:t>
      </w:r>
      <w:r>
        <w:rPr>
          <w:spacing w:val="-4"/>
        </w:rPr>
        <w:t xml:space="preserve"> </w:t>
      </w:r>
      <w:r>
        <w:t>the</w:t>
      </w:r>
      <w:r>
        <w:rPr>
          <w:spacing w:val="-3"/>
        </w:rPr>
        <w:t xml:space="preserve"> </w:t>
      </w:r>
      <w:r>
        <w:t>LRCFT</w:t>
      </w:r>
      <w:r>
        <w:rPr>
          <w:spacing w:val="-4"/>
        </w:rPr>
        <w:t xml:space="preserve"> </w:t>
      </w:r>
      <w:r>
        <w:t>designee</w:t>
      </w:r>
      <w:r>
        <w:rPr>
          <w:spacing w:val="-5"/>
        </w:rPr>
        <w:t xml:space="preserve"> </w:t>
      </w:r>
      <w:r>
        <w:t>as</w:t>
      </w:r>
      <w:r>
        <w:rPr>
          <w:spacing w:val="-2"/>
        </w:rPr>
        <w:t xml:space="preserve"> </w:t>
      </w:r>
      <w:r>
        <w:t>co-chair</w:t>
      </w:r>
      <w:r>
        <w:rPr>
          <w:spacing w:val="-4"/>
        </w:rPr>
        <w:t xml:space="preserve"> </w:t>
      </w:r>
      <w:r>
        <w:t>of the Coalition of Department Chairs and Program Coordinators.</w:t>
      </w:r>
    </w:p>
    <w:p w14:paraId="0050BB09" w14:textId="77777777" w:rsidR="003600A6" w:rsidRDefault="003600A6" w:rsidP="003600A6">
      <w:pPr>
        <w:pStyle w:val="BodyText"/>
        <w:spacing w:before="4"/>
        <w:rPr>
          <w:sz w:val="28"/>
        </w:rPr>
      </w:pPr>
    </w:p>
    <w:p w14:paraId="3423FEE5" w14:textId="77777777" w:rsidR="003600A6" w:rsidRDefault="003600A6" w:rsidP="003600A6">
      <w:pPr>
        <w:pStyle w:val="BodyText"/>
        <w:spacing w:before="1"/>
        <w:ind w:left="1128" w:right="969"/>
        <w:jc w:val="center"/>
      </w:pPr>
      <w:r>
        <w:t>ARTICLE</w:t>
      </w:r>
      <w:r>
        <w:rPr>
          <w:spacing w:val="-5"/>
        </w:rPr>
        <w:t xml:space="preserve"> VI:</w:t>
      </w:r>
    </w:p>
    <w:p w14:paraId="63F65AA0" w14:textId="77777777" w:rsidR="003600A6" w:rsidRDefault="003600A6" w:rsidP="003600A6">
      <w:pPr>
        <w:pStyle w:val="BodyText"/>
        <w:spacing w:before="40"/>
        <w:ind w:left="1128" w:right="971"/>
        <w:jc w:val="center"/>
      </w:pPr>
      <w:r>
        <w:rPr>
          <w:spacing w:val="-2"/>
        </w:rPr>
        <w:t>PROCEDURES</w:t>
      </w:r>
    </w:p>
    <w:p w14:paraId="7CFFA6A1" w14:textId="77777777" w:rsidR="003600A6" w:rsidRDefault="003600A6" w:rsidP="003600A6">
      <w:pPr>
        <w:pStyle w:val="BodyText"/>
        <w:spacing w:before="8"/>
        <w:rPr>
          <w:sz w:val="30"/>
        </w:rPr>
      </w:pPr>
    </w:p>
    <w:p w14:paraId="76A86E03" w14:textId="77777777" w:rsidR="003600A6" w:rsidRDefault="003600A6" w:rsidP="003600A6">
      <w:pPr>
        <w:pStyle w:val="Heading1"/>
      </w:pPr>
      <w:r>
        <w:t>Section</w:t>
      </w:r>
      <w:r>
        <w:rPr>
          <w:spacing w:val="-2"/>
        </w:rPr>
        <w:t xml:space="preserve"> </w:t>
      </w:r>
      <w:r>
        <w:rPr>
          <w:spacing w:val="-5"/>
        </w:rPr>
        <w:t>1.</w:t>
      </w:r>
    </w:p>
    <w:p w14:paraId="36916F4A" w14:textId="77777777" w:rsidR="003600A6" w:rsidRDefault="003600A6" w:rsidP="003600A6">
      <w:pPr>
        <w:pStyle w:val="BodyText"/>
        <w:spacing w:before="8"/>
        <w:rPr>
          <w:b/>
          <w:sz w:val="30"/>
        </w:rPr>
      </w:pPr>
    </w:p>
    <w:p w14:paraId="046729A7" w14:textId="77777777" w:rsidR="003600A6" w:rsidRDefault="003600A6" w:rsidP="003600A6">
      <w:pPr>
        <w:pStyle w:val="BodyText"/>
        <w:spacing w:line="276" w:lineRule="auto"/>
        <w:ind w:left="220" w:right="635"/>
      </w:pPr>
      <w:r>
        <w:t>The</w:t>
      </w:r>
      <w:r>
        <w:rPr>
          <w:spacing w:val="-6"/>
        </w:rPr>
        <w:t xml:space="preserve"> </w:t>
      </w:r>
      <w:r>
        <w:t>Senate</w:t>
      </w:r>
      <w:r>
        <w:rPr>
          <w:spacing w:val="-4"/>
        </w:rPr>
        <w:t xml:space="preserve"> </w:t>
      </w:r>
      <w:r>
        <w:t>procedures</w:t>
      </w:r>
      <w:r>
        <w:rPr>
          <w:spacing w:val="-5"/>
        </w:rPr>
        <w:t xml:space="preserve"> </w:t>
      </w:r>
      <w:r>
        <w:t>for</w:t>
      </w:r>
      <w:r>
        <w:rPr>
          <w:spacing w:val="-4"/>
        </w:rPr>
        <w:t xml:space="preserve"> </w:t>
      </w:r>
      <w:r>
        <w:t>formulating</w:t>
      </w:r>
      <w:r>
        <w:rPr>
          <w:spacing w:val="-5"/>
        </w:rPr>
        <w:t xml:space="preserve"> </w:t>
      </w:r>
      <w:r>
        <w:t>and</w:t>
      </w:r>
      <w:r>
        <w:rPr>
          <w:spacing w:val="-4"/>
        </w:rPr>
        <w:t xml:space="preserve"> </w:t>
      </w:r>
      <w:r>
        <w:t>presenting</w:t>
      </w:r>
      <w:r>
        <w:rPr>
          <w:spacing w:val="-6"/>
        </w:rPr>
        <w:t xml:space="preserve"> </w:t>
      </w:r>
      <w:r>
        <w:t>recommendations</w:t>
      </w:r>
      <w:r>
        <w:rPr>
          <w:spacing w:val="-4"/>
        </w:rPr>
        <w:t xml:space="preserve"> </w:t>
      </w:r>
      <w:r>
        <w:t>include</w:t>
      </w:r>
      <w:r>
        <w:rPr>
          <w:spacing w:val="-5"/>
        </w:rPr>
        <w:t xml:space="preserve"> </w:t>
      </w:r>
      <w:r>
        <w:t xml:space="preserve">the </w:t>
      </w:r>
      <w:r>
        <w:rPr>
          <w:spacing w:val="-2"/>
        </w:rPr>
        <w:t>following:</w:t>
      </w:r>
    </w:p>
    <w:p w14:paraId="04B58EE3" w14:textId="77777777" w:rsidR="003600A6" w:rsidRDefault="003600A6" w:rsidP="003600A6">
      <w:pPr>
        <w:pStyle w:val="BodyText"/>
        <w:spacing w:before="8"/>
        <w:rPr>
          <w:sz w:val="27"/>
        </w:rPr>
      </w:pPr>
    </w:p>
    <w:p w14:paraId="44375C2D" w14:textId="77777777" w:rsidR="003600A6" w:rsidRDefault="003600A6" w:rsidP="003600A6">
      <w:pPr>
        <w:pStyle w:val="BodyText"/>
        <w:spacing w:line="312" w:lineRule="auto"/>
        <w:ind w:left="2380" w:right="1180" w:hanging="720"/>
      </w:pPr>
      <w:r>
        <w:t>A:</w:t>
      </w:r>
      <w:r>
        <w:rPr>
          <w:spacing w:val="-4"/>
        </w:rPr>
        <w:t xml:space="preserve"> </w:t>
      </w:r>
      <w:r>
        <w:t>Reports</w:t>
      </w:r>
      <w:r>
        <w:rPr>
          <w:spacing w:val="-4"/>
        </w:rPr>
        <w:t xml:space="preserve"> </w:t>
      </w:r>
      <w:r>
        <w:t>will</w:t>
      </w:r>
      <w:r>
        <w:rPr>
          <w:spacing w:val="-4"/>
        </w:rPr>
        <w:t xml:space="preserve"> </w:t>
      </w:r>
      <w:r>
        <w:t>be</w:t>
      </w:r>
      <w:r>
        <w:rPr>
          <w:spacing w:val="-5"/>
        </w:rPr>
        <w:t xml:space="preserve"> </w:t>
      </w:r>
      <w:r>
        <w:t>presented</w:t>
      </w:r>
      <w:r>
        <w:rPr>
          <w:spacing w:val="-4"/>
        </w:rPr>
        <w:t xml:space="preserve"> </w:t>
      </w:r>
      <w:r>
        <w:t>as</w:t>
      </w:r>
      <w:r>
        <w:rPr>
          <w:spacing w:val="-4"/>
        </w:rPr>
        <w:t xml:space="preserve"> </w:t>
      </w:r>
      <w:r>
        <w:t>information</w:t>
      </w:r>
      <w:r>
        <w:rPr>
          <w:spacing w:val="-4"/>
        </w:rPr>
        <w:t xml:space="preserve"> </w:t>
      </w:r>
      <w:r>
        <w:t>items</w:t>
      </w:r>
      <w:r>
        <w:rPr>
          <w:spacing w:val="-4"/>
        </w:rPr>
        <w:t xml:space="preserve"> </w:t>
      </w:r>
      <w:r>
        <w:t>and</w:t>
      </w:r>
      <w:r>
        <w:rPr>
          <w:spacing w:val="-4"/>
        </w:rPr>
        <w:t xml:space="preserve"> </w:t>
      </w:r>
      <w:r>
        <w:t>will</w:t>
      </w:r>
      <w:r>
        <w:rPr>
          <w:spacing w:val="-4"/>
        </w:rPr>
        <w:t xml:space="preserve"> </w:t>
      </w:r>
      <w:r>
        <w:t>then</w:t>
      </w:r>
      <w:r>
        <w:rPr>
          <w:spacing w:val="-4"/>
        </w:rPr>
        <w:t xml:space="preserve"> </w:t>
      </w:r>
      <w:r>
        <w:t>be acted on, if necessary, at a subsequent</w:t>
      </w:r>
    </w:p>
    <w:p w14:paraId="1AD80FA7" w14:textId="77777777" w:rsidR="003600A6" w:rsidRDefault="003600A6" w:rsidP="003600A6">
      <w:pPr>
        <w:pStyle w:val="BodyText"/>
        <w:spacing w:line="235" w:lineRule="exact"/>
        <w:ind w:left="2380"/>
      </w:pPr>
      <w:r>
        <w:rPr>
          <w:spacing w:val="-2"/>
        </w:rPr>
        <w:t>meeting;</w:t>
      </w:r>
    </w:p>
    <w:p w14:paraId="6DDD4352" w14:textId="77777777" w:rsidR="003600A6" w:rsidRDefault="003600A6" w:rsidP="003600A6">
      <w:pPr>
        <w:pStyle w:val="BodyText"/>
        <w:spacing w:before="1"/>
        <w:rPr>
          <w:sz w:val="31"/>
        </w:rPr>
      </w:pPr>
    </w:p>
    <w:p w14:paraId="5C6C8FD5" w14:textId="77777777" w:rsidR="003600A6" w:rsidRDefault="003600A6" w:rsidP="003600A6">
      <w:pPr>
        <w:pStyle w:val="BodyText"/>
        <w:spacing w:line="292" w:lineRule="auto"/>
        <w:ind w:left="2380" w:right="635" w:hanging="720"/>
      </w:pPr>
      <w:r>
        <w:t>B:</w:t>
      </w:r>
      <w:r>
        <w:rPr>
          <w:spacing w:val="-4"/>
        </w:rPr>
        <w:t xml:space="preserve"> </w:t>
      </w:r>
      <w:r>
        <w:t>Senate</w:t>
      </w:r>
      <w:r>
        <w:rPr>
          <w:spacing w:val="-4"/>
        </w:rPr>
        <w:t xml:space="preserve"> </w:t>
      </w:r>
      <w:r>
        <w:t>recommendations</w:t>
      </w:r>
      <w:r>
        <w:rPr>
          <w:spacing w:val="-4"/>
        </w:rPr>
        <w:t xml:space="preserve"> </w:t>
      </w:r>
      <w:r>
        <w:t>or</w:t>
      </w:r>
      <w:r>
        <w:rPr>
          <w:spacing w:val="-4"/>
        </w:rPr>
        <w:t xml:space="preserve"> </w:t>
      </w:r>
      <w:r>
        <w:t>views</w:t>
      </w:r>
      <w:r>
        <w:rPr>
          <w:spacing w:val="-4"/>
        </w:rPr>
        <w:t xml:space="preserve"> </w:t>
      </w:r>
      <w:r>
        <w:t>will</w:t>
      </w:r>
      <w:r>
        <w:rPr>
          <w:spacing w:val="-4"/>
        </w:rPr>
        <w:t xml:space="preserve"> </w:t>
      </w:r>
      <w:r>
        <w:t>be</w:t>
      </w:r>
      <w:r>
        <w:rPr>
          <w:spacing w:val="-4"/>
        </w:rPr>
        <w:t xml:space="preserve"> </w:t>
      </w:r>
      <w:r>
        <w:t>sent</w:t>
      </w:r>
      <w:r>
        <w:rPr>
          <w:spacing w:val="-2"/>
        </w:rPr>
        <w:t xml:space="preserve"> </w:t>
      </w:r>
      <w:r>
        <w:t>to</w:t>
      </w:r>
      <w:r>
        <w:rPr>
          <w:spacing w:val="-4"/>
        </w:rPr>
        <w:t xml:space="preserve"> </w:t>
      </w:r>
      <w:r>
        <w:t>the</w:t>
      </w:r>
      <w:r>
        <w:rPr>
          <w:spacing w:val="-5"/>
        </w:rPr>
        <w:t xml:space="preserve"> </w:t>
      </w:r>
      <w:r>
        <w:t>college</w:t>
      </w:r>
      <w:r>
        <w:rPr>
          <w:spacing w:val="-5"/>
        </w:rPr>
        <w:t xml:space="preserve"> </w:t>
      </w:r>
      <w:r>
        <w:t>President</w:t>
      </w:r>
      <w:r>
        <w:rPr>
          <w:spacing w:val="-4"/>
        </w:rPr>
        <w:t xml:space="preserve"> </w:t>
      </w:r>
      <w:r>
        <w:t>on matters of college policy and to the District Academic Senate on matters of district policy;</w:t>
      </w:r>
    </w:p>
    <w:p w14:paraId="4BD6BFB6" w14:textId="77777777" w:rsidR="003600A6" w:rsidRDefault="003600A6" w:rsidP="003600A6">
      <w:pPr>
        <w:pStyle w:val="BodyText"/>
        <w:spacing w:before="8"/>
        <w:rPr>
          <w:sz w:val="25"/>
        </w:rPr>
      </w:pPr>
    </w:p>
    <w:p w14:paraId="08858116" w14:textId="77777777" w:rsidR="003600A6" w:rsidRDefault="003600A6" w:rsidP="003600A6">
      <w:pPr>
        <w:pStyle w:val="BodyText"/>
        <w:ind w:left="1660"/>
      </w:pPr>
      <w:r>
        <w:t>C:</w:t>
      </w:r>
      <w:r>
        <w:rPr>
          <w:spacing w:val="-1"/>
        </w:rPr>
        <w:t xml:space="preserve"> </w:t>
      </w:r>
      <w:r>
        <w:t>At</w:t>
      </w:r>
      <w:r>
        <w:rPr>
          <w:spacing w:val="-1"/>
        </w:rPr>
        <w:t xml:space="preserve"> </w:t>
      </w:r>
      <w:r>
        <w:t>its</w:t>
      </w:r>
      <w:r>
        <w:rPr>
          <w:spacing w:val="-1"/>
        </w:rPr>
        <w:t xml:space="preserve"> </w:t>
      </w:r>
      <w:r>
        <w:t>discretion,</w:t>
      </w:r>
      <w:r>
        <w:rPr>
          <w:spacing w:val="-1"/>
        </w:rPr>
        <w:t xml:space="preserve"> </w:t>
      </w:r>
      <w:r>
        <w:t>the</w:t>
      </w:r>
      <w:r>
        <w:rPr>
          <w:spacing w:val="-1"/>
        </w:rPr>
        <w:t xml:space="preserve"> </w:t>
      </w:r>
      <w:r>
        <w:t>Senate</w:t>
      </w:r>
      <w:r>
        <w:rPr>
          <w:spacing w:val="-1"/>
        </w:rPr>
        <w:t xml:space="preserve"> </w:t>
      </w:r>
      <w:r>
        <w:t>shall take</w:t>
      </w:r>
      <w:r>
        <w:rPr>
          <w:spacing w:val="-1"/>
        </w:rPr>
        <w:t xml:space="preserve"> </w:t>
      </w:r>
      <w:r>
        <w:t>action</w:t>
      </w:r>
      <w:r>
        <w:rPr>
          <w:spacing w:val="-1"/>
        </w:rPr>
        <w:t xml:space="preserve"> </w:t>
      </w:r>
      <w:r>
        <w:t>on</w:t>
      </w:r>
      <w:r>
        <w:rPr>
          <w:spacing w:val="1"/>
        </w:rPr>
        <w:t xml:space="preserve"> </w:t>
      </w:r>
      <w:r>
        <w:t>any</w:t>
      </w:r>
      <w:r>
        <w:rPr>
          <w:spacing w:val="-6"/>
        </w:rPr>
        <w:t xml:space="preserve"> </w:t>
      </w:r>
      <w:r>
        <w:t xml:space="preserve">policies </w:t>
      </w:r>
      <w:r>
        <w:rPr>
          <w:spacing w:val="-2"/>
        </w:rPr>
        <w:t>involving</w:t>
      </w:r>
    </w:p>
    <w:p w14:paraId="04B5E5EA" w14:textId="77777777" w:rsidR="003600A6" w:rsidRDefault="003600A6" w:rsidP="003600A6">
      <w:pPr>
        <w:pStyle w:val="BodyText"/>
        <w:rPr>
          <w:sz w:val="26"/>
        </w:rPr>
      </w:pPr>
    </w:p>
    <w:p w14:paraId="5141E8F8" w14:textId="77777777" w:rsidR="003600A6" w:rsidRDefault="003600A6" w:rsidP="003600A6">
      <w:pPr>
        <w:pStyle w:val="BodyText"/>
        <w:rPr>
          <w:sz w:val="26"/>
        </w:rPr>
      </w:pPr>
    </w:p>
    <w:p w14:paraId="68935D50" w14:textId="77777777" w:rsidR="003600A6" w:rsidRDefault="003600A6" w:rsidP="003600A6">
      <w:pPr>
        <w:pStyle w:val="BodyText"/>
        <w:spacing w:before="229" w:line="276" w:lineRule="auto"/>
        <w:ind w:left="2380" w:right="503"/>
      </w:pPr>
      <w:r>
        <w:t>academic</w:t>
      </w:r>
      <w:r>
        <w:rPr>
          <w:spacing w:val="-6"/>
        </w:rPr>
        <w:t xml:space="preserve"> </w:t>
      </w:r>
      <w:r>
        <w:t>or</w:t>
      </w:r>
      <w:r>
        <w:rPr>
          <w:spacing w:val="-5"/>
        </w:rPr>
        <w:t xml:space="preserve"> </w:t>
      </w:r>
      <w:r>
        <w:t>professional</w:t>
      </w:r>
      <w:r>
        <w:rPr>
          <w:spacing w:val="-4"/>
        </w:rPr>
        <w:t xml:space="preserve"> </w:t>
      </w:r>
      <w:r>
        <w:t>matters</w:t>
      </w:r>
      <w:r>
        <w:rPr>
          <w:spacing w:val="-5"/>
        </w:rPr>
        <w:t xml:space="preserve"> </w:t>
      </w:r>
      <w:r>
        <w:t>before</w:t>
      </w:r>
      <w:r>
        <w:rPr>
          <w:spacing w:val="-6"/>
        </w:rPr>
        <w:t xml:space="preserve"> </w:t>
      </w:r>
      <w:r>
        <w:t>the</w:t>
      </w:r>
      <w:r>
        <w:rPr>
          <w:spacing w:val="-5"/>
        </w:rPr>
        <w:t xml:space="preserve"> </w:t>
      </w:r>
      <w:r>
        <w:t>Chancellor</w:t>
      </w:r>
      <w:r>
        <w:rPr>
          <w:spacing w:val="-5"/>
        </w:rPr>
        <w:t xml:space="preserve"> </w:t>
      </w:r>
      <w:r>
        <w:t>submits</w:t>
      </w:r>
      <w:r>
        <w:rPr>
          <w:spacing w:val="-5"/>
        </w:rPr>
        <w:t xml:space="preserve"> </w:t>
      </w:r>
      <w:r>
        <w:t>them to the Board;</w:t>
      </w:r>
    </w:p>
    <w:p w14:paraId="786FC37D" w14:textId="77777777" w:rsidR="003600A6" w:rsidRDefault="003600A6" w:rsidP="003600A6">
      <w:pPr>
        <w:pStyle w:val="BodyText"/>
        <w:spacing w:before="9"/>
        <w:rPr>
          <w:sz w:val="27"/>
        </w:rPr>
      </w:pPr>
    </w:p>
    <w:p w14:paraId="72AB9528" w14:textId="77777777" w:rsidR="003600A6" w:rsidRDefault="003600A6" w:rsidP="003600A6">
      <w:pPr>
        <w:pStyle w:val="BodyText"/>
        <w:spacing w:before="1" w:line="309" w:lineRule="auto"/>
        <w:ind w:left="2380" w:right="635" w:hanging="720"/>
      </w:pPr>
      <w:r>
        <w:t>D:</w:t>
      </w:r>
      <w:r>
        <w:rPr>
          <w:spacing w:val="-4"/>
        </w:rPr>
        <w:t xml:space="preserve"> </w:t>
      </w:r>
      <w:r>
        <w:t>As</w:t>
      </w:r>
      <w:r>
        <w:rPr>
          <w:spacing w:val="-4"/>
        </w:rPr>
        <w:t xml:space="preserve"> </w:t>
      </w:r>
      <w:r>
        <w:t>warranted,</w:t>
      </w:r>
      <w:r>
        <w:rPr>
          <w:spacing w:val="-4"/>
        </w:rPr>
        <w:t xml:space="preserve"> </w:t>
      </w:r>
      <w:r>
        <w:t>the</w:t>
      </w:r>
      <w:r>
        <w:rPr>
          <w:spacing w:val="-5"/>
        </w:rPr>
        <w:t xml:space="preserve"> </w:t>
      </w:r>
      <w:r>
        <w:t>Senate</w:t>
      </w:r>
      <w:r>
        <w:rPr>
          <w:spacing w:val="-4"/>
        </w:rPr>
        <w:t xml:space="preserve"> </w:t>
      </w:r>
      <w:r>
        <w:t>shall</w:t>
      </w:r>
      <w:r>
        <w:rPr>
          <w:spacing w:val="-4"/>
        </w:rPr>
        <w:t xml:space="preserve"> </w:t>
      </w:r>
      <w:r>
        <w:t>review</w:t>
      </w:r>
      <w:r>
        <w:rPr>
          <w:spacing w:val="-4"/>
        </w:rPr>
        <w:t xml:space="preserve"> </w:t>
      </w:r>
      <w:r>
        <w:t>college</w:t>
      </w:r>
      <w:r>
        <w:rPr>
          <w:spacing w:val="-4"/>
        </w:rPr>
        <w:t xml:space="preserve"> </w:t>
      </w:r>
      <w:r>
        <w:t>and</w:t>
      </w:r>
      <w:r>
        <w:rPr>
          <w:spacing w:val="-4"/>
        </w:rPr>
        <w:t xml:space="preserve"> </w:t>
      </w:r>
      <w:r>
        <w:t>district</w:t>
      </w:r>
      <w:r>
        <w:rPr>
          <w:spacing w:val="-4"/>
        </w:rPr>
        <w:t xml:space="preserve"> </w:t>
      </w:r>
      <w:r>
        <w:t>policies involving academic or professional matters.</w:t>
      </w:r>
    </w:p>
    <w:p w14:paraId="3B861E63" w14:textId="77777777" w:rsidR="003600A6" w:rsidRDefault="003600A6" w:rsidP="003600A6">
      <w:pPr>
        <w:spacing w:line="309" w:lineRule="auto"/>
        <w:sectPr w:rsidR="003600A6">
          <w:pgSz w:w="12240" w:h="15840"/>
          <w:pgMar w:top="1340" w:right="1360" w:bottom="280" w:left="1220" w:header="259" w:footer="0" w:gutter="0"/>
          <w:cols w:space="720"/>
        </w:sectPr>
      </w:pPr>
    </w:p>
    <w:p w14:paraId="23488360" w14:textId="77777777" w:rsidR="003600A6" w:rsidRDefault="003600A6" w:rsidP="003600A6">
      <w:pPr>
        <w:pStyle w:val="Heading1"/>
        <w:spacing w:before="80"/>
      </w:pPr>
      <w:r>
        <w:lastRenderedPageBreak/>
        <w:t>Section</w:t>
      </w:r>
      <w:r>
        <w:rPr>
          <w:spacing w:val="-2"/>
        </w:rPr>
        <w:t xml:space="preserve"> </w:t>
      </w:r>
      <w:r>
        <w:rPr>
          <w:spacing w:val="-5"/>
        </w:rPr>
        <w:t>2.</w:t>
      </w:r>
    </w:p>
    <w:p w14:paraId="2FE4B153" w14:textId="77777777" w:rsidR="003600A6" w:rsidRDefault="003600A6" w:rsidP="003600A6">
      <w:pPr>
        <w:pStyle w:val="BodyText"/>
        <w:rPr>
          <w:b/>
          <w:sz w:val="31"/>
        </w:rPr>
      </w:pPr>
    </w:p>
    <w:p w14:paraId="73738083" w14:textId="77777777" w:rsidR="003600A6" w:rsidRDefault="003600A6" w:rsidP="003600A6">
      <w:pPr>
        <w:pStyle w:val="BodyText"/>
        <w:spacing w:before="1" w:line="312" w:lineRule="auto"/>
        <w:ind w:left="1660" w:right="2143" w:hanging="1440"/>
      </w:pPr>
      <w:r>
        <w:t>The</w:t>
      </w:r>
      <w:r>
        <w:rPr>
          <w:spacing w:val="-6"/>
        </w:rPr>
        <w:t xml:space="preserve"> </w:t>
      </w:r>
      <w:r>
        <w:t>procedures</w:t>
      </w:r>
      <w:r>
        <w:rPr>
          <w:spacing w:val="-4"/>
        </w:rPr>
        <w:t xml:space="preserve"> </w:t>
      </w:r>
      <w:r>
        <w:t>for</w:t>
      </w:r>
      <w:r>
        <w:rPr>
          <w:spacing w:val="-4"/>
        </w:rPr>
        <w:t xml:space="preserve"> </w:t>
      </w:r>
      <w:r>
        <w:t>formulating</w:t>
      </w:r>
      <w:r>
        <w:rPr>
          <w:spacing w:val="-6"/>
        </w:rPr>
        <w:t xml:space="preserve"> </w:t>
      </w:r>
      <w:r>
        <w:t>the</w:t>
      </w:r>
      <w:r>
        <w:rPr>
          <w:spacing w:val="-4"/>
        </w:rPr>
        <w:t xml:space="preserve"> </w:t>
      </w:r>
      <w:r>
        <w:t>agenda</w:t>
      </w:r>
      <w:r>
        <w:rPr>
          <w:spacing w:val="-5"/>
        </w:rPr>
        <w:t xml:space="preserve"> </w:t>
      </w:r>
      <w:r>
        <w:t>for</w:t>
      </w:r>
      <w:r>
        <w:rPr>
          <w:spacing w:val="-4"/>
        </w:rPr>
        <w:t xml:space="preserve"> </w:t>
      </w:r>
      <w:r>
        <w:t>Senate</w:t>
      </w:r>
      <w:r>
        <w:rPr>
          <w:spacing w:val="-4"/>
        </w:rPr>
        <w:t xml:space="preserve"> </w:t>
      </w:r>
      <w:r>
        <w:t>meetings</w:t>
      </w:r>
      <w:r>
        <w:rPr>
          <w:spacing w:val="-4"/>
        </w:rPr>
        <w:t xml:space="preserve"> </w:t>
      </w:r>
      <w:r>
        <w:t>include</w:t>
      </w:r>
      <w:r>
        <w:rPr>
          <w:spacing w:val="-5"/>
        </w:rPr>
        <w:t xml:space="preserve"> </w:t>
      </w:r>
      <w:r>
        <w:t xml:space="preserve">the </w:t>
      </w:r>
      <w:r>
        <w:rPr>
          <w:spacing w:val="-2"/>
        </w:rPr>
        <w:t>following</w:t>
      </w:r>
    </w:p>
    <w:p w14:paraId="311606BF" w14:textId="77777777" w:rsidR="003600A6" w:rsidRDefault="003600A6" w:rsidP="003600A6">
      <w:pPr>
        <w:spacing w:line="235" w:lineRule="exact"/>
        <w:ind w:left="1660"/>
      </w:pPr>
      <w:r>
        <w:t>:</w:t>
      </w:r>
    </w:p>
    <w:p w14:paraId="350D8941" w14:textId="77777777" w:rsidR="003600A6" w:rsidRDefault="003600A6" w:rsidP="003600A6">
      <w:pPr>
        <w:pStyle w:val="BodyText"/>
        <w:spacing w:before="3"/>
        <w:rPr>
          <w:sz w:val="31"/>
        </w:rPr>
      </w:pPr>
    </w:p>
    <w:p w14:paraId="63576178" w14:textId="77777777" w:rsidR="003600A6" w:rsidRDefault="003600A6" w:rsidP="003600A6">
      <w:pPr>
        <w:pStyle w:val="ListParagraph"/>
        <w:numPr>
          <w:ilvl w:val="0"/>
          <w:numId w:val="29"/>
        </w:numPr>
        <w:tabs>
          <w:tab w:val="left" w:pos="1953"/>
          <w:tab w:val="left" w:pos="2380"/>
        </w:tabs>
        <w:spacing w:line="292" w:lineRule="auto"/>
        <w:ind w:right="576" w:hanging="720"/>
        <w:jc w:val="both"/>
        <w:rPr>
          <w:sz w:val="24"/>
        </w:rPr>
      </w:pPr>
      <w:r>
        <w:rPr>
          <w:sz w:val="24"/>
        </w:rPr>
        <w:t>Any</w:t>
      </w:r>
      <w:r>
        <w:rPr>
          <w:spacing w:val="-5"/>
          <w:sz w:val="24"/>
        </w:rPr>
        <w:t xml:space="preserve"> </w:t>
      </w:r>
      <w:r>
        <w:rPr>
          <w:sz w:val="24"/>
        </w:rPr>
        <w:t>faculty</w:t>
      </w:r>
      <w:r>
        <w:rPr>
          <w:spacing w:val="-6"/>
          <w:sz w:val="24"/>
        </w:rPr>
        <w:t xml:space="preserve"> </w:t>
      </w:r>
      <w:r>
        <w:rPr>
          <w:sz w:val="24"/>
        </w:rPr>
        <w:t>member</w:t>
      </w:r>
      <w:r>
        <w:rPr>
          <w:spacing w:val="-1"/>
          <w:sz w:val="24"/>
        </w:rPr>
        <w:t xml:space="preserve"> </w:t>
      </w:r>
      <w:r>
        <w:rPr>
          <w:sz w:val="24"/>
        </w:rPr>
        <w:t>of</w:t>
      </w:r>
      <w:r>
        <w:rPr>
          <w:spacing w:val="-2"/>
          <w:sz w:val="24"/>
        </w:rPr>
        <w:t xml:space="preserve"> </w:t>
      </w:r>
      <w:r>
        <w:rPr>
          <w:sz w:val="24"/>
        </w:rPr>
        <w:t>American</w:t>
      </w:r>
      <w:r>
        <w:rPr>
          <w:spacing w:val="-2"/>
          <w:sz w:val="24"/>
        </w:rPr>
        <w:t xml:space="preserve"> </w:t>
      </w:r>
      <w:r>
        <w:rPr>
          <w:sz w:val="24"/>
        </w:rPr>
        <w:t>River</w:t>
      </w:r>
      <w:r>
        <w:rPr>
          <w:spacing w:val="-4"/>
          <w:sz w:val="24"/>
        </w:rPr>
        <w:t xml:space="preserve"> </w:t>
      </w:r>
      <w:r>
        <w:rPr>
          <w:sz w:val="24"/>
        </w:rPr>
        <w:t>College</w:t>
      </w:r>
      <w:r>
        <w:rPr>
          <w:spacing w:val="-3"/>
          <w:sz w:val="24"/>
        </w:rPr>
        <w:t xml:space="preserve"> </w:t>
      </w:r>
      <w:r>
        <w:rPr>
          <w:sz w:val="24"/>
        </w:rPr>
        <w:t>may</w:t>
      </w:r>
      <w:r>
        <w:rPr>
          <w:spacing w:val="-6"/>
          <w:sz w:val="24"/>
        </w:rPr>
        <w:t xml:space="preserve"> </w:t>
      </w:r>
      <w:r>
        <w:rPr>
          <w:sz w:val="24"/>
        </w:rPr>
        <w:t>place</w:t>
      </w:r>
      <w:r>
        <w:rPr>
          <w:spacing w:val="-3"/>
          <w:sz w:val="24"/>
        </w:rPr>
        <w:t xml:space="preserve"> </w:t>
      </w:r>
      <w:r>
        <w:rPr>
          <w:sz w:val="24"/>
        </w:rPr>
        <w:t>an</w:t>
      </w:r>
      <w:r>
        <w:rPr>
          <w:spacing w:val="-2"/>
          <w:sz w:val="24"/>
        </w:rPr>
        <w:t xml:space="preserve"> </w:t>
      </w:r>
      <w:r>
        <w:rPr>
          <w:sz w:val="24"/>
        </w:rPr>
        <w:t>item</w:t>
      </w:r>
      <w:r>
        <w:rPr>
          <w:spacing w:val="-2"/>
          <w:sz w:val="24"/>
        </w:rPr>
        <w:t xml:space="preserve"> </w:t>
      </w:r>
      <w:r>
        <w:rPr>
          <w:sz w:val="24"/>
        </w:rPr>
        <w:t>on the agenda</w:t>
      </w:r>
      <w:r>
        <w:rPr>
          <w:spacing w:val="-5"/>
          <w:sz w:val="24"/>
        </w:rPr>
        <w:t xml:space="preserve"> </w:t>
      </w:r>
      <w:r>
        <w:rPr>
          <w:sz w:val="24"/>
        </w:rPr>
        <w:t>by</w:t>
      </w:r>
      <w:r>
        <w:rPr>
          <w:spacing w:val="-8"/>
          <w:sz w:val="24"/>
        </w:rPr>
        <w:t xml:space="preserve"> </w:t>
      </w:r>
      <w:r>
        <w:rPr>
          <w:sz w:val="24"/>
        </w:rPr>
        <w:t>written</w:t>
      </w:r>
      <w:r>
        <w:rPr>
          <w:spacing w:val="-4"/>
          <w:sz w:val="24"/>
        </w:rPr>
        <w:t xml:space="preserve"> </w:t>
      </w:r>
      <w:r>
        <w:rPr>
          <w:sz w:val="24"/>
        </w:rPr>
        <w:t>notice</w:t>
      </w:r>
      <w:r>
        <w:rPr>
          <w:spacing w:val="-3"/>
          <w:sz w:val="24"/>
        </w:rPr>
        <w:t xml:space="preserve"> </w:t>
      </w:r>
      <w:r>
        <w:rPr>
          <w:sz w:val="24"/>
        </w:rPr>
        <w:t>to</w:t>
      </w:r>
      <w:r>
        <w:rPr>
          <w:spacing w:val="-4"/>
          <w:sz w:val="24"/>
        </w:rPr>
        <w:t xml:space="preserve"> </w:t>
      </w:r>
      <w:r>
        <w:rPr>
          <w:sz w:val="24"/>
        </w:rPr>
        <w:t>the</w:t>
      </w:r>
      <w:r>
        <w:rPr>
          <w:spacing w:val="-5"/>
          <w:sz w:val="24"/>
        </w:rPr>
        <w:t xml:space="preserve"> </w:t>
      </w:r>
      <w:r>
        <w:rPr>
          <w:sz w:val="24"/>
        </w:rPr>
        <w:t>Senate</w:t>
      </w:r>
      <w:r>
        <w:rPr>
          <w:spacing w:val="-4"/>
          <w:sz w:val="24"/>
        </w:rPr>
        <w:t xml:space="preserve"> </w:t>
      </w:r>
      <w:r>
        <w:rPr>
          <w:sz w:val="24"/>
        </w:rPr>
        <w:t>President.</w:t>
      </w:r>
      <w:r>
        <w:rPr>
          <w:spacing w:val="-2"/>
          <w:sz w:val="24"/>
        </w:rPr>
        <w:t xml:space="preserve"> </w:t>
      </w:r>
      <w:r>
        <w:rPr>
          <w:sz w:val="24"/>
        </w:rPr>
        <w:t>Items</w:t>
      </w:r>
      <w:r>
        <w:rPr>
          <w:spacing w:val="-4"/>
          <w:sz w:val="24"/>
        </w:rPr>
        <w:t xml:space="preserve"> </w:t>
      </w:r>
      <w:r>
        <w:rPr>
          <w:sz w:val="24"/>
        </w:rPr>
        <w:t>for</w:t>
      </w:r>
      <w:r>
        <w:rPr>
          <w:spacing w:val="-5"/>
          <w:sz w:val="24"/>
        </w:rPr>
        <w:t xml:space="preserve"> </w:t>
      </w:r>
      <w:r>
        <w:rPr>
          <w:sz w:val="24"/>
        </w:rPr>
        <w:t>the</w:t>
      </w:r>
      <w:r>
        <w:rPr>
          <w:spacing w:val="-4"/>
          <w:sz w:val="24"/>
        </w:rPr>
        <w:t xml:space="preserve"> </w:t>
      </w:r>
      <w:r>
        <w:rPr>
          <w:sz w:val="24"/>
        </w:rPr>
        <w:t>agenda shall be submitted at least five school days prior to a Senate meeting.</w:t>
      </w:r>
    </w:p>
    <w:p w14:paraId="2A433726" w14:textId="77777777" w:rsidR="003600A6" w:rsidRDefault="003600A6" w:rsidP="003600A6">
      <w:pPr>
        <w:pStyle w:val="BodyText"/>
        <w:spacing w:before="8"/>
        <w:rPr>
          <w:sz w:val="25"/>
        </w:rPr>
      </w:pPr>
    </w:p>
    <w:p w14:paraId="6FA77EA0" w14:textId="77777777" w:rsidR="003600A6" w:rsidRDefault="003600A6" w:rsidP="003600A6">
      <w:pPr>
        <w:pStyle w:val="ListParagraph"/>
        <w:numPr>
          <w:ilvl w:val="0"/>
          <w:numId w:val="29"/>
        </w:numPr>
        <w:tabs>
          <w:tab w:val="left" w:pos="1938"/>
        </w:tabs>
        <w:spacing w:line="276" w:lineRule="auto"/>
        <w:ind w:left="1660" w:right="1701" w:firstLine="0"/>
        <w:rPr>
          <w:sz w:val="24"/>
        </w:rPr>
      </w:pPr>
      <w:r>
        <w:rPr>
          <w:sz w:val="24"/>
        </w:rPr>
        <w:t>Agenda</w:t>
      </w:r>
      <w:r>
        <w:rPr>
          <w:spacing w:val="-7"/>
          <w:sz w:val="24"/>
        </w:rPr>
        <w:t xml:space="preserve"> </w:t>
      </w:r>
      <w:r>
        <w:rPr>
          <w:sz w:val="24"/>
        </w:rPr>
        <w:t>items</w:t>
      </w:r>
      <w:r>
        <w:rPr>
          <w:spacing w:val="-7"/>
          <w:sz w:val="24"/>
        </w:rPr>
        <w:t xml:space="preserve"> </w:t>
      </w:r>
      <w:r>
        <w:rPr>
          <w:sz w:val="24"/>
        </w:rPr>
        <w:t>shall</w:t>
      </w:r>
      <w:r>
        <w:rPr>
          <w:spacing w:val="-6"/>
          <w:sz w:val="24"/>
        </w:rPr>
        <w:t xml:space="preserve"> </w:t>
      </w:r>
      <w:r>
        <w:rPr>
          <w:sz w:val="24"/>
        </w:rPr>
        <w:t>be</w:t>
      </w:r>
      <w:r>
        <w:rPr>
          <w:spacing w:val="-5"/>
          <w:sz w:val="24"/>
        </w:rPr>
        <w:t xml:space="preserve"> </w:t>
      </w:r>
      <w:r>
        <w:rPr>
          <w:sz w:val="24"/>
        </w:rPr>
        <w:t>categorized</w:t>
      </w:r>
      <w:r>
        <w:rPr>
          <w:spacing w:val="-6"/>
          <w:sz w:val="24"/>
        </w:rPr>
        <w:t xml:space="preserve"> </w:t>
      </w:r>
      <w:r>
        <w:rPr>
          <w:sz w:val="24"/>
        </w:rPr>
        <w:t>as</w:t>
      </w:r>
      <w:r>
        <w:rPr>
          <w:spacing w:val="-4"/>
          <w:sz w:val="24"/>
        </w:rPr>
        <w:t xml:space="preserve"> </w:t>
      </w:r>
      <w:r>
        <w:rPr>
          <w:sz w:val="24"/>
        </w:rPr>
        <w:t>“discussion,”</w:t>
      </w:r>
      <w:r>
        <w:rPr>
          <w:spacing w:val="-7"/>
          <w:sz w:val="24"/>
        </w:rPr>
        <w:t xml:space="preserve"> </w:t>
      </w:r>
      <w:r>
        <w:rPr>
          <w:sz w:val="24"/>
        </w:rPr>
        <w:t>“decision,” “consent,” or “report.”</w:t>
      </w:r>
    </w:p>
    <w:p w14:paraId="07B1A774" w14:textId="77777777" w:rsidR="003600A6" w:rsidRDefault="003600A6" w:rsidP="003600A6">
      <w:pPr>
        <w:pStyle w:val="BodyText"/>
        <w:spacing w:before="38" w:line="276" w:lineRule="auto"/>
        <w:ind w:left="2380" w:right="315"/>
      </w:pPr>
      <w:r>
        <w:t>Decisions</w:t>
      </w:r>
      <w:r>
        <w:rPr>
          <w:spacing w:val="-4"/>
        </w:rPr>
        <w:t xml:space="preserve"> </w:t>
      </w:r>
      <w:r>
        <w:t>growing</w:t>
      </w:r>
      <w:r>
        <w:rPr>
          <w:spacing w:val="-7"/>
        </w:rPr>
        <w:t xml:space="preserve"> </w:t>
      </w:r>
      <w:r>
        <w:t>out</w:t>
      </w:r>
      <w:r>
        <w:rPr>
          <w:spacing w:val="-4"/>
        </w:rPr>
        <w:t xml:space="preserve"> </w:t>
      </w:r>
      <w:r>
        <w:t>of</w:t>
      </w:r>
      <w:r>
        <w:rPr>
          <w:spacing w:val="-3"/>
        </w:rPr>
        <w:t xml:space="preserve"> </w:t>
      </w:r>
      <w:r>
        <w:t>discussion</w:t>
      </w:r>
      <w:r>
        <w:rPr>
          <w:spacing w:val="-4"/>
        </w:rPr>
        <w:t xml:space="preserve"> </w:t>
      </w:r>
      <w:r>
        <w:t>items</w:t>
      </w:r>
      <w:r>
        <w:rPr>
          <w:spacing w:val="-4"/>
        </w:rPr>
        <w:t xml:space="preserve"> </w:t>
      </w:r>
      <w:r>
        <w:t>shall</w:t>
      </w:r>
      <w:r>
        <w:rPr>
          <w:spacing w:val="-4"/>
        </w:rPr>
        <w:t xml:space="preserve"> </w:t>
      </w:r>
      <w:r>
        <w:t>not</w:t>
      </w:r>
      <w:r>
        <w:rPr>
          <w:spacing w:val="-4"/>
        </w:rPr>
        <w:t xml:space="preserve"> </w:t>
      </w:r>
      <w:r>
        <w:t>be</w:t>
      </w:r>
      <w:r>
        <w:rPr>
          <w:spacing w:val="-4"/>
        </w:rPr>
        <w:t xml:space="preserve"> </w:t>
      </w:r>
      <w:r>
        <w:t>voted</w:t>
      </w:r>
      <w:r>
        <w:rPr>
          <w:spacing w:val="-4"/>
        </w:rPr>
        <w:t xml:space="preserve"> </w:t>
      </w:r>
      <w:r>
        <w:t>on</w:t>
      </w:r>
      <w:r>
        <w:rPr>
          <w:spacing w:val="-4"/>
        </w:rPr>
        <w:t xml:space="preserve"> </w:t>
      </w:r>
      <w:r>
        <w:t>at</w:t>
      </w:r>
      <w:r>
        <w:rPr>
          <w:spacing w:val="-4"/>
        </w:rPr>
        <w:t xml:space="preserve"> </w:t>
      </w:r>
      <w:r>
        <w:t>that meeting unless two thirds of the Senators who are present vote to suspend this rule.</w:t>
      </w:r>
    </w:p>
    <w:p w14:paraId="4571D333" w14:textId="77777777" w:rsidR="003600A6" w:rsidRDefault="003600A6" w:rsidP="003600A6">
      <w:pPr>
        <w:pStyle w:val="BodyText"/>
        <w:spacing w:before="5"/>
        <w:rPr>
          <w:sz w:val="27"/>
        </w:rPr>
      </w:pPr>
    </w:p>
    <w:p w14:paraId="3AC01F00" w14:textId="77777777" w:rsidR="003600A6" w:rsidRDefault="003600A6" w:rsidP="003600A6">
      <w:pPr>
        <w:pStyle w:val="ListParagraph"/>
        <w:numPr>
          <w:ilvl w:val="0"/>
          <w:numId w:val="29"/>
        </w:numPr>
        <w:tabs>
          <w:tab w:val="left" w:pos="1940"/>
          <w:tab w:val="left" w:pos="2380"/>
        </w:tabs>
        <w:spacing w:line="309" w:lineRule="auto"/>
        <w:ind w:right="557" w:hanging="720"/>
        <w:jc w:val="both"/>
        <w:rPr>
          <w:sz w:val="24"/>
        </w:rPr>
      </w:pPr>
      <w:r>
        <w:rPr>
          <w:sz w:val="24"/>
        </w:rPr>
        <w:t>Reports</w:t>
      </w:r>
      <w:r>
        <w:rPr>
          <w:spacing w:val="-4"/>
          <w:sz w:val="24"/>
        </w:rPr>
        <w:t xml:space="preserve"> </w:t>
      </w:r>
      <w:r>
        <w:rPr>
          <w:sz w:val="24"/>
        </w:rPr>
        <w:t>of</w:t>
      </w:r>
      <w:r>
        <w:rPr>
          <w:spacing w:val="-5"/>
          <w:sz w:val="24"/>
        </w:rPr>
        <w:t xml:space="preserve"> </w:t>
      </w:r>
      <w:r>
        <w:rPr>
          <w:sz w:val="24"/>
        </w:rPr>
        <w:t>committees</w:t>
      </w:r>
      <w:r>
        <w:rPr>
          <w:spacing w:val="-4"/>
          <w:sz w:val="24"/>
        </w:rPr>
        <w:t xml:space="preserve"> </w:t>
      </w:r>
      <w:r>
        <w:rPr>
          <w:sz w:val="24"/>
        </w:rPr>
        <w:t>or</w:t>
      </w:r>
      <w:r>
        <w:rPr>
          <w:spacing w:val="-4"/>
          <w:sz w:val="24"/>
        </w:rPr>
        <w:t xml:space="preserve"> </w:t>
      </w:r>
      <w:r>
        <w:rPr>
          <w:sz w:val="24"/>
        </w:rPr>
        <w:t>subcommittees</w:t>
      </w:r>
      <w:r>
        <w:rPr>
          <w:spacing w:val="-4"/>
          <w:sz w:val="24"/>
        </w:rPr>
        <w:t xml:space="preserve"> </w:t>
      </w:r>
      <w:r>
        <w:rPr>
          <w:sz w:val="24"/>
        </w:rPr>
        <w:t>shall</w:t>
      </w:r>
      <w:r>
        <w:rPr>
          <w:spacing w:val="-4"/>
          <w:sz w:val="24"/>
        </w:rPr>
        <w:t xml:space="preserve"> </w:t>
      </w:r>
      <w:r>
        <w:rPr>
          <w:sz w:val="24"/>
        </w:rPr>
        <w:t>be</w:t>
      </w:r>
      <w:r>
        <w:rPr>
          <w:spacing w:val="-2"/>
          <w:sz w:val="24"/>
        </w:rPr>
        <w:t xml:space="preserve"> </w:t>
      </w:r>
      <w:r>
        <w:rPr>
          <w:sz w:val="24"/>
        </w:rPr>
        <w:t>included</w:t>
      </w:r>
      <w:r>
        <w:rPr>
          <w:spacing w:val="-4"/>
          <w:sz w:val="24"/>
        </w:rPr>
        <w:t xml:space="preserve"> </w:t>
      </w:r>
      <w:r>
        <w:rPr>
          <w:sz w:val="24"/>
        </w:rPr>
        <w:t>with</w:t>
      </w:r>
      <w:r>
        <w:rPr>
          <w:spacing w:val="-3"/>
          <w:sz w:val="24"/>
        </w:rPr>
        <w:t xml:space="preserve"> </w:t>
      </w:r>
      <w:r>
        <w:rPr>
          <w:sz w:val="24"/>
        </w:rPr>
        <w:t>the</w:t>
      </w:r>
      <w:r>
        <w:rPr>
          <w:spacing w:val="-4"/>
          <w:sz w:val="24"/>
        </w:rPr>
        <w:t xml:space="preserve"> </w:t>
      </w:r>
      <w:r>
        <w:rPr>
          <w:sz w:val="24"/>
        </w:rPr>
        <w:t xml:space="preserve">Senate </w:t>
      </w:r>
      <w:r>
        <w:rPr>
          <w:spacing w:val="-2"/>
          <w:sz w:val="24"/>
        </w:rPr>
        <w:t>agenda.</w:t>
      </w:r>
    </w:p>
    <w:p w14:paraId="777203CF" w14:textId="77777777" w:rsidR="003600A6" w:rsidRDefault="003600A6" w:rsidP="003600A6">
      <w:pPr>
        <w:pStyle w:val="BodyText"/>
        <w:spacing w:before="5"/>
      </w:pPr>
    </w:p>
    <w:p w14:paraId="6C0920F8" w14:textId="77777777" w:rsidR="003600A6" w:rsidRDefault="003600A6" w:rsidP="003600A6">
      <w:pPr>
        <w:pStyle w:val="ListParagraph"/>
        <w:numPr>
          <w:ilvl w:val="0"/>
          <w:numId w:val="29"/>
        </w:numPr>
        <w:tabs>
          <w:tab w:val="left" w:pos="1953"/>
        </w:tabs>
        <w:spacing w:line="276" w:lineRule="auto"/>
        <w:ind w:left="1660" w:right="197" w:firstLine="0"/>
        <w:rPr>
          <w:sz w:val="24"/>
        </w:rPr>
      </w:pPr>
      <w:r>
        <w:rPr>
          <w:sz w:val="24"/>
        </w:rPr>
        <w:t>As per the Ralph M. Brown Act. the agenda shall be distributed at least 72 hours</w:t>
      </w:r>
      <w:r>
        <w:rPr>
          <w:spacing w:val="40"/>
          <w:sz w:val="24"/>
        </w:rPr>
        <w:t xml:space="preserve"> </w:t>
      </w:r>
      <w:r>
        <w:rPr>
          <w:sz w:val="24"/>
        </w:rPr>
        <w:t>before</w:t>
      </w:r>
      <w:r>
        <w:rPr>
          <w:spacing w:val="-5"/>
          <w:sz w:val="24"/>
        </w:rPr>
        <w:t xml:space="preserve"> </w:t>
      </w:r>
      <w:r>
        <w:rPr>
          <w:sz w:val="24"/>
        </w:rPr>
        <w:t>the</w:t>
      </w:r>
      <w:r>
        <w:rPr>
          <w:spacing w:val="-4"/>
          <w:sz w:val="24"/>
        </w:rPr>
        <w:t xml:space="preserve"> </w:t>
      </w:r>
      <w:r>
        <w:rPr>
          <w:sz w:val="24"/>
        </w:rPr>
        <w:t>Senate</w:t>
      </w:r>
      <w:r>
        <w:rPr>
          <w:spacing w:val="-3"/>
          <w:sz w:val="24"/>
        </w:rPr>
        <w:t xml:space="preserve"> </w:t>
      </w:r>
      <w:r>
        <w:rPr>
          <w:sz w:val="24"/>
        </w:rPr>
        <w:t>meeting.</w:t>
      </w:r>
      <w:r>
        <w:rPr>
          <w:spacing w:val="-4"/>
          <w:sz w:val="24"/>
        </w:rPr>
        <w:t xml:space="preserve"> </w:t>
      </w:r>
      <w:r>
        <w:rPr>
          <w:sz w:val="24"/>
        </w:rPr>
        <w:t>Senators</w:t>
      </w:r>
      <w:r>
        <w:rPr>
          <w:spacing w:val="-4"/>
          <w:sz w:val="24"/>
        </w:rPr>
        <w:t xml:space="preserve"> </w:t>
      </w:r>
      <w:r>
        <w:rPr>
          <w:sz w:val="24"/>
        </w:rPr>
        <w:t>are</w:t>
      </w:r>
      <w:r>
        <w:rPr>
          <w:spacing w:val="-5"/>
          <w:sz w:val="24"/>
        </w:rPr>
        <w:t xml:space="preserve"> </w:t>
      </w:r>
      <w:r>
        <w:rPr>
          <w:sz w:val="24"/>
        </w:rPr>
        <w:t>responsible</w:t>
      </w:r>
      <w:r>
        <w:rPr>
          <w:spacing w:val="-4"/>
          <w:sz w:val="24"/>
        </w:rPr>
        <w:t xml:space="preserve"> </w:t>
      </w:r>
      <w:r>
        <w:rPr>
          <w:sz w:val="24"/>
        </w:rPr>
        <w:t>for</w:t>
      </w:r>
      <w:r>
        <w:rPr>
          <w:spacing w:val="-4"/>
          <w:sz w:val="24"/>
        </w:rPr>
        <w:t xml:space="preserve"> </w:t>
      </w:r>
      <w:r>
        <w:rPr>
          <w:sz w:val="24"/>
        </w:rPr>
        <w:t>posting</w:t>
      </w:r>
      <w:r>
        <w:rPr>
          <w:spacing w:val="-6"/>
          <w:sz w:val="24"/>
        </w:rPr>
        <w:t xml:space="preserve"> </w:t>
      </w:r>
      <w:r>
        <w:rPr>
          <w:sz w:val="24"/>
        </w:rPr>
        <w:t>the</w:t>
      </w:r>
      <w:r>
        <w:rPr>
          <w:spacing w:val="-3"/>
          <w:sz w:val="24"/>
        </w:rPr>
        <w:t xml:space="preserve"> </w:t>
      </w:r>
      <w:r>
        <w:rPr>
          <w:sz w:val="24"/>
        </w:rPr>
        <w:t>agenda in prominent places in their respective Areas before the Senate meeting.</w:t>
      </w:r>
    </w:p>
    <w:p w14:paraId="3542C534" w14:textId="77777777" w:rsidR="003600A6" w:rsidRDefault="003600A6" w:rsidP="003600A6">
      <w:pPr>
        <w:pStyle w:val="BodyText"/>
        <w:spacing w:before="1"/>
        <w:rPr>
          <w:sz w:val="28"/>
        </w:rPr>
      </w:pPr>
    </w:p>
    <w:p w14:paraId="5D942026" w14:textId="77777777" w:rsidR="003600A6" w:rsidRDefault="003600A6" w:rsidP="003600A6">
      <w:pPr>
        <w:pStyle w:val="Heading1"/>
      </w:pPr>
      <w:r>
        <w:t>Section</w:t>
      </w:r>
      <w:r>
        <w:rPr>
          <w:spacing w:val="-2"/>
        </w:rPr>
        <w:t xml:space="preserve"> </w:t>
      </w:r>
      <w:r>
        <w:rPr>
          <w:spacing w:val="-5"/>
        </w:rPr>
        <w:t>3.</w:t>
      </w:r>
    </w:p>
    <w:p w14:paraId="16A23DDB" w14:textId="77777777" w:rsidR="003600A6" w:rsidRDefault="003600A6" w:rsidP="003600A6">
      <w:pPr>
        <w:pStyle w:val="BodyText"/>
        <w:spacing w:before="6"/>
        <w:rPr>
          <w:b/>
          <w:sz w:val="31"/>
        </w:rPr>
      </w:pPr>
    </w:p>
    <w:p w14:paraId="692BAB2F" w14:textId="77777777" w:rsidR="003600A6" w:rsidRDefault="003600A6" w:rsidP="003600A6">
      <w:pPr>
        <w:pStyle w:val="BodyText"/>
        <w:spacing w:line="309" w:lineRule="auto"/>
        <w:ind w:left="220" w:right="852"/>
      </w:pPr>
      <w:r>
        <w:t>The</w:t>
      </w:r>
      <w:r>
        <w:rPr>
          <w:spacing w:val="-5"/>
        </w:rPr>
        <w:t xml:space="preserve"> </w:t>
      </w:r>
      <w:r>
        <w:t>Senate</w:t>
      </w:r>
      <w:r>
        <w:rPr>
          <w:spacing w:val="-4"/>
        </w:rPr>
        <w:t xml:space="preserve"> </w:t>
      </w:r>
      <w:r>
        <w:t>President</w:t>
      </w:r>
      <w:r>
        <w:rPr>
          <w:spacing w:val="-3"/>
        </w:rPr>
        <w:t xml:space="preserve"> </w:t>
      </w:r>
      <w:r>
        <w:t>shall</w:t>
      </w:r>
      <w:r>
        <w:rPr>
          <w:spacing w:val="-3"/>
        </w:rPr>
        <w:t xml:space="preserve"> </w:t>
      </w:r>
      <w:r>
        <w:t>be</w:t>
      </w:r>
      <w:r>
        <w:rPr>
          <w:spacing w:val="-4"/>
        </w:rPr>
        <w:t xml:space="preserve"> </w:t>
      </w:r>
      <w:r>
        <w:t>empowered</w:t>
      </w:r>
      <w:r>
        <w:rPr>
          <w:spacing w:val="-3"/>
        </w:rPr>
        <w:t xml:space="preserve"> </w:t>
      </w:r>
      <w:r>
        <w:t>to</w:t>
      </w:r>
      <w:r>
        <w:rPr>
          <w:spacing w:val="-1"/>
        </w:rPr>
        <w:t xml:space="preserve"> </w:t>
      </w:r>
      <w:r>
        <w:t>refer</w:t>
      </w:r>
      <w:r>
        <w:rPr>
          <w:spacing w:val="-2"/>
        </w:rPr>
        <w:t xml:space="preserve"> </w:t>
      </w:r>
      <w:r>
        <w:t>a</w:t>
      </w:r>
      <w:r>
        <w:rPr>
          <w:spacing w:val="-4"/>
        </w:rPr>
        <w:t xml:space="preserve"> </w:t>
      </w:r>
      <w:r>
        <w:t>proposed</w:t>
      </w:r>
      <w:r>
        <w:rPr>
          <w:spacing w:val="-3"/>
        </w:rPr>
        <w:t xml:space="preserve"> </w:t>
      </w:r>
      <w:r>
        <w:t>agenda</w:t>
      </w:r>
      <w:r>
        <w:rPr>
          <w:spacing w:val="-4"/>
        </w:rPr>
        <w:t xml:space="preserve"> </w:t>
      </w:r>
      <w:r>
        <w:t>item</w:t>
      </w:r>
      <w:r>
        <w:rPr>
          <w:spacing w:val="-3"/>
        </w:rPr>
        <w:t xml:space="preserve"> </w:t>
      </w:r>
      <w:r>
        <w:t>to</w:t>
      </w:r>
      <w:r>
        <w:rPr>
          <w:spacing w:val="-3"/>
        </w:rPr>
        <w:t xml:space="preserve"> </w:t>
      </w:r>
      <w:r>
        <w:t>the appropriate committee with the following provisions:</w:t>
      </w:r>
    </w:p>
    <w:p w14:paraId="4B5325DB" w14:textId="77777777" w:rsidR="003600A6" w:rsidRDefault="003600A6" w:rsidP="003600A6">
      <w:pPr>
        <w:pStyle w:val="BodyText"/>
        <w:spacing w:before="5"/>
      </w:pPr>
    </w:p>
    <w:p w14:paraId="4FE01F18" w14:textId="77777777" w:rsidR="003600A6" w:rsidRDefault="003600A6" w:rsidP="003600A6">
      <w:pPr>
        <w:pStyle w:val="ListParagraph"/>
        <w:numPr>
          <w:ilvl w:val="0"/>
          <w:numId w:val="28"/>
        </w:numPr>
        <w:tabs>
          <w:tab w:val="left" w:pos="1954"/>
        </w:tabs>
        <w:spacing w:before="1"/>
        <w:ind w:left="1954" w:hanging="294"/>
        <w:rPr>
          <w:sz w:val="24"/>
        </w:rPr>
      </w:pPr>
      <w:r>
        <w:rPr>
          <w:sz w:val="24"/>
        </w:rPr>
        <w:t>Items</w:t>
      </w:r>
      <w:r>
        <w:rPr>
          <w:spacing w:val="-2"/>
          <w:sz w:val="24"/>
        </w:rPr>
        <w:t xml:space="preserve"> </w:t>
      </w:r>
      <w:r>
        <w:rPr>
          <w:sz w:val="24"/>
        </w:rPr>
        <w:t>so</w:t>
      </w:r>
      <w:r>
        <w:rPr>
          <w:spacing w:val="-1"/>
          <w:sz w:val="24"/>
        </w:rPr>
        <w:t xml:space="preserve"> </w:t>
      </w:r>
      <w:r>
        <w:rPr>
          <w:sz w:val="24"/>
        </w:rPr>
        <w:t>referred</w:t>
      </w:r>
      <w:r>
        <w:rPr>
          <w:spacing w:val="-1"/>
          <w:sz w:val="24"/>
        </w:rPr>
        <w:t xml:space="preserve"> </w:t>
      </w:r>
      <w:r>
        <w:rPr>
          <w:sz w:val="24"/>
        </w:rPr>
        <w:t>shall</w:t>
      </w:r>
      <w:r>
        <w:rPr>
          <w:spacing w:val="1"/>
          <w:sz w:val="24"/>
        </w:rPr>
        <w:t xml:space="preserve"> </w:t>
      </w:r>
      <w:r>
        <w:rPr>
          <w:sz w:val="24"/>
        </w:rPr>
        <w:t>be</w:t>
      </w:r>
      <w:r>
        <w:rPr>
          <w:spacing w:val="-2"/>
          <w:sz w:val="24"/>
        </w:rPr>
        <w:t xml:space="preserve"> </w:t>
      </w:r>
      <w:r>
        <w:rPr>
          <w:sz w:val="24"/>
        </w:rPr>
        <w:t>included</w:t>
      </w:r>
      <w:r>
        <w:rPr>
          <w:spacing w:val="-1"/>
          <w:sz w:val="24"/>
        </w:rPr>
        <w:t xml:space="preserve"> </w:t>
      </w:r>
      <w:r>
        <w:rPr>
          <w:sz w:val="24"/>
        </w:rPr>
        <w:t>as</w:t>
      </w:r>
      <w:r>
        <w:rPr>
          <w:spacing w:val="-1"/>
          <w:sz w:val="24"/>
        </w:rPr>
        <w:t xml:space="preserve"> </w:t>
      </w:r>
      <w:r>
        <w:rPr>
          <w:sz w:val="24"/>
        </w:rPr>
        <w:t>submitted</w:t>
      </w:r>
      <w:r>
        <w:rPr>
          <w:spacing w:val="-1"/>
          <w:sz w:val="24"/>
        </w:rPr>
        <w:t xml:space="preserve"> </w:t>
      </w:r>
      <w:r>
        <w:rPr>
          <w:sz w:val="24"/>
        </w:rPr>
        <w:t>in</w:t>
      </w:r>
      <w:r>
        <w:rPr>
          <w:spacing w:val="-1"/>
          <w:sz w:val="24"/>
        </w:rPr>
        <w:t xml:space="preserve"> </w:t>
      </w:r>
      <w:r>
        <w:rPr>
          <w:sz w:val="24"/>
        </w:rPr>
        <w:t>the</w:t>
      </w:r>
      <w:r>
        <w:rPr>
          <w:spacing w:val="-2"/>
          <w:sz w:val="24"/>
        </w:rPr>
        <w:t xml:space="preserve"> </w:t>
      </w:r>
      <w:r>
        <w:rPr>
          <w:sz w:val="24"/>
        </w:rPr>
        <w:t>regular</w:t>
      </w:r>
      <w:r>
        <w:rPr>
          <w:spacing w:val="-1"/>
          <w:sz w:val="24"/>
        </w:rPr>
        <w:t xml:space="preserve"> </w:t>
      </w:r>
      <w:r>
        <w:rPr>
          <w:spacing w:val="-2"/>
          <w:sz w:val="24"/>
        </w:rPr>
        <w:t>agenda</w:t>
      </w:r>
    </w:p>
    <w:p w14:paraId="6415C212" w14:textId="77777777" w:rsidR="003600A6" w:rsidRDefault="003600A6" w:rsidP="003600A6">
      <w:pPr>
        <w:pStyle w:val="BodyText"/>
        <w:spacing w:before="79" w:line="276" w:lineRule="auto"/>
        <w:ind w:left="2380" w:right="315"/>
      </w:pPr>
      <w:r>
        <w:t>under</w:t>
      </w:r>
      <w:r>
        <w:rPr>
          <w:spacing w:val="-4"/>
        </w:rPr>
        <w:t xml:space="preserve"> </w:t>
      </w:r>
      <w:r>
        <w:t>the</w:t>
      </w:r>
      <w:r>
        <w:rPr>
          <w:spacing w:val="-6"/>
        </w:rPr>
        <w:t xml:space="preserve"> </w:t>
      </w:r>
      <w:r>
        <w:t>heading</w:t>
      </w:r>
      <w:r>
        <w:rPr>
          <w:spacing w:val="-6"/>
        </w:rPr>
        <w:t xml:space="preserve"> </w:t>
      </w:r>
      <w:r>
        <w:t>of</w:t>
      </w:r>
      <w:r>
        <w:rPr>
          <w:spacing w:val="-4"/>
        </w:rPr>
        <w:t xml:space="preserve"> </w:t>
      </w:r>
      <w:r>
        <w:t>“referred</w:t>
      </w:r>
      <w:r>
        <w:rPr>
          <w:spacing w:val="-4"/>
        </w:rPr>
        <w:t xml:space="preserve"> </w:t>
      </w:r>
      <w:r>
        <w:t>to</w:t>
      </w:r>
      <w:r>
        <w:rPr>
          <w:spacing w:val="-2"/>
        </w:rPr>
        <w:t xml:space="preserve"> </w:t>
      </w:r>
      <w:r>
        <w:t>committee,”</w:t>
      </w:r>
      <w:r>
        <w:rPr>
          <w:spacing w:val="-5"/>
        </w:rPr>
        <w:t xml:space="preserve"> </w:t>
      </w:r>
      <w:r>
        <w:t>and</w:t>
      </w:r>
      <w:r>
        <w:rPr>
          <w:spacing w:val="-2"/>
        </w:rPr>
        <w:t xml:space="preserve"> </w:t>
      </w:r>
      <w:r>
        <w:t>copies</w:t>
      </w:r>
      <w:r>
        <w:rPr>
          <w:spacing w:val="-5"/>
        </w:rPr>
        <w:t xml:space="preserve"> </w:t>
      </w:r>
      <w:r>
        <w:t>of</w:t>
      </w:r>
      <w:r>
        <w:rPr>
          <w:spacing w:val="-5"/>
        </w:rPr>
        <w:t xml:space="preserve"> </w:t>
      </w:r>
      <w:r>
        <w:t>the</w:t>
      </w:r>
      <w:r>
        <w:rPr>
          <w:spacing w:val="-4"/>
        </w:rPr>
        <w:t xml:space="preserve"> </w:t>
      </w:r>
      <w:r>
        <w:t>item,</w:t>
      </w:r>
      <w:r>
        <w:rPr>
          <w:spacing w:val="-4"/>
        </w:rPr>
        <w:t xml:space="preserve"> </w:t>
      </w:r>
      <w:r>
        <w:t>as submitted, shall be included with the agenda with a notation indicating the committee having responsibility.</w:t>
      </w:r>
    </w:p>
    <w:p w14:paraId="31C30B06" w14:textId="77777777" w:rsidR="003600A6" w:rsidRDefault="003600A6" w:rsidP="003600A6">
      <w:pPr>
        <w:pStyle w:val="BodyText"/>
        <w:spacing w:before="10"/>
        <w:rPr>
          <w:sz w:val="27"/>
        </w:rPr>
      </w:pPr>
    </w:p>
    <w:p w14:paraId="228AC0E5" w14:textId="77777777" w:rsidR="003600A6" w:rsidRDefault="003600A6" w:rsidP="003600A6">
      <w:pPr>
        <w:pStyle w:val="ListParagraph"/>
        <w:numPr>
          <w:ilvl w:val="1"/>
          <w:numId w:val="28"/>
        </w:numPr>
        <w:tabs>
          <w:tab w:val="left" w:pos="2615"/>
        </w:tabs>
        <w:spacing w:line="276" w:lineRule="auto"/>
        <w:ind w:right="169" w:firstLine="0"/>
        <w:jc w:val="both"/>
        <w:rPr>
          <w:sz w:val="24"/>
        </w:rPr>
      </w:pPr>
      <w:r>
        <w:rPr>
          <w:sz w:val="24"/>
        </w:rPr>
        <w:t>The</w:t>
      </w:r>
      <w:r>
        <w:rPr>
          <w:spacing w:val="-9"/>
          <w:sz w:val="24"/>
        </w:rPr>
        <w:t xml:space="preserve"> </w:t>
      </w:r>
      <w:r>
        <w:rPr>
          <w:sz w:val="24"/>
        </w:rPr>
        <w:t>President</w:t>
      </w:r>
      <w:r>
        <w:rPr>
          <w:spacing w:val="-8"/>
          <w:sz w:val="24"/>
        </w:rPr>
        <w:t xml:space="preserve"> </w:t>
      </w:r>
      <w:r>
        <w:rPr>
          <w:sz w:val="24"/>
        </w:rPr>
        <w:t>shall</w:t>
      </w:r>
      <w:r>
        <w:rPr>
          <w:spacing w:val="-8"/>
          <w:sz w:val="24"/>
        </w:rPr>
        <w:t xml:space="preserve"> </w:t>
      </w:r>
      <w:r>
        <w:rPr>
          <w:sz w:val="24"/>
        </w:rPr>
        <w:t>notify</w:t>
      </w:r>
      <w:r>
        <w:rPr>
          <w:spacing w:val="-13"/>
          <w:sz w:val="24"/>
        </w:rPr>
        <w:t xml:space="preserve"> </w:t>
      </w:r>
      <w:r>
        <w:rPr>
          <w:sz w:val="24"/>
        </w:rPr>
        <w:t>the</w:t>
      </w:r>
      <w:r>
        <w:rPr>
          <w:spacing w:val="-9"/>
          <w:sz w:val="24"/>
        </w:rPr>
        <w:t xml:space="preserve"> </w:t>
      </w:r>
      <w:r>
        <w:rPr>
          <w:sz w:val="24"/>
        </w:rPr>
        <w:t>faculty</w:t>
      </w:r>
      <w:r>
        <w:rPr>
          <w:spacing w:val="-13"/>
          <w:sz w:val="24"/>
        </w:rPr>
        <w:t xml:space="preserve"> </w:t>
      </w:r>
      <w:r>
        <w:rPr>
          <w:sz w:val="24"/>
        </w:rPr>
        <w:t>member</w:t>
      </w:r>
      <w:r>
        <w:rPr>
          <w:spacing w:val="-9"/>
          <w:sz w:val="24"/>
        </w:rPr>
        <w:t xml:space="preserve"> </w:t>
      </w:r>
      <w:r>
        <w:rPr>
          <w:sz w:val="24"/>
        </w:rPr>
        <w:t>submitting</w:t>
      </w:r>
      <w:r>
        <w:rPr>
          <w:spacing w:val="-10"/>
          <w:sz w:val="24"/>
        </w:rPr>
        <w:t xml:space="preserve"> </w:t>
      </w:r>
      <w:r>
        <w:rPr>
          <w:sz w:val="24"/>
        </w:rPr>
        <w:t>the</w:t>
      </w:r>
      <w:r>
        <w:rPr>
          <w:spacing w:val="-9"/>
          <w:sz w:val="24"/>
        </w:rPr>
        <w:t xml:space="preserve"> </w:t>
      </w:r>
      <w:r>
        <w:rPr>
          <w:sz w:val="24"/>
        </w:rPr>
        <w:t>item</w:t>
      </w:r>
      <w:r>
        <w:rPr>
          <w:spacing w:val="-8"/>
          <w:sz w:val="24"/>
        </w:rPr>
        <w:t xml:space="preserve"> </w:t>
      </w:r>
      <w:r>
        <w:rPr>
          <w:sz w:val="24"/>
        </w:rPr>
        <w:t>of</w:t>
      </w:r>
      <w:r>
        <w:rPr>
          <w:spacing w:val="-11"/>
          <w:sz w:val="24"/>
        </w:rPr>
        <w:t xml:space="preserve"> </w:t>
      </w:r>
      <w:r>
        <w:rPr>
          <w:sz w:val="24"/>
        </w:rPr>
        <w:t>the decision to refer to committee, indicating which committee has been assigned responsibility.</w:t>
      </w:r>
    </w:p>
    <w:p w14:paraId="4016D141" w14:textId="77777777" w:rsidR="003600A6" w:rsidRDefault="003600A6" w:rsidP="003600A6">
      <w:pPr>
        <w:pStyle w:val="BodyText"/>
        <w:rPr>
          <w:sz w:val="28"/>
        </w:rPr>
      </w:pPr>
    </w:p>
    <w:p w14:paraId="46669011" w14:textId="77777777" w:rsidR="003600A6" w:rsidRDefault="003600A6" w:rsidP="003600A6">
      <w:pPr>
        <w:pStyle w:val="ListParagraph"/>
        <w:numPr>
          <w:ilvl w:val="1"/>
          <w:numId w:val="28"/>
        </w:numPr>
        <w:tabs>
          <w:tab w:val="left" w:pos="2622"/>
          <w:tab w:val="left" w:pos="3101"/>
        </w:tabs>
        <w:spacing w:line="309" w:lineRule="auto"/>
        <w:ind w:left="3101" w:right="721" w:hanging="721"/>
        <w:rPr>
          <w:sz w:val="24"/>
        </w:rPr>
      </w:pPr>
      <w:r>
        <w:rPr>
          <w:sz w:val="24"/>
        </w:rPr>
        <w:t>Items</w:t>
      </w:r>
      <w:r>
        <w:rPr>
          <w:spacing w:val="-4"/>
          <w:sz w:val="24"/>
        </w:rPr>
        <w:t xml:space="preserve"> </w:t>
      </w:r>
      <w:r>
        <w:rPr>
          <w:sz w:val="24"/>
        </w:rPr>
        <w:t>appearing</w:t>
      </w:r>
      <w:r>
        <w:rPr>
          <w:spacing w:val="-8"/>
          <w:sz w:val="24"/>
        </w:rPr>
        <w:t xml:space="preserve"> </w:t>
      </w:r>
      <w:r>
        <w:rPr>
          <w:sz w:val="24"/>
        </w:rPr>
        <w:t>in</w:t>
      </w:r>
      <w:r>
        <w:rPr>
          <w:spacing w:val="-5"/>
          <w:sz w:val="24"/>
        </w:rPr>
        <w:t xml:space="preserve"> </w:t>
      </w:r>
      <w:r>
        <w:rPr>
          <w:sz w:val="24"/>
        </w:rPr>
        <w:t>the</w:t>
      </w:r>
      <w:r>
        <w:rPr>
          <w:spacing w:val="-4"/>
          <w:sz w:val="24"/>
        </w:rPr>
        <w:t xml:space="preserve"> </w:t>
      </w:r>
      <w:r>
        <w:rPr>
          <w:sz w:val="24"/>
        </w:rPr>
        <w:t>regular</w:t>
      </w:r>
      <w:r>
        <w:rPr>
          <w:spacing w:val="-5"/>
          <w:sz w:val="24"/>
        </w:rPr>
        <w:t xml:space="preserve"> </w:t>
      </w:r>
      <w:r>
        <w:rPr>
          <w:sz w:val="24"/>
        </w:rPr>
        <w:t>agenda</w:t>
      </w:r>
      <w:r>
        <w:rPr>
          <w:spacing w:val="-6"/>
          <w:sz w:val="24"/>
        </w:rPr>
        <w:t xml:space="preserve"> </w:t>
      </w:r>
      <w:r>
        <w:rPr>
          <w:sz w:val="24"/>
        </w:rPr>
        <w:t>under</w:t>
      </w:r>
      <w:r>
        <w:rPr>
          <w:spacing w:val="-5"/>
          <w:sz w:val="24"/>
        </w:rPr>
        <w:t xml:space="preserve"> </w:t>
      </w:r>
      <w:r>
        <w:rPr>
          <w:sz w:val="24"/>
        </w:rPr>
        <w:t>the</w:t>
      </w:r>
      <w:r>
        <w:rPr>
          <w:spacing w:val="-4"/>
          <w:sz w:val="24"/>
        </w:rPr>
        <w:t xml:space="preserve"> </w:t>
      </w:r>
      <w:r>
        <w:rPr>
          <w:sz w:val="24"/>
        </w:rPr>
        <w:t>heading</w:t>
      </w:r>
      <w:r>
        <w:rPr>
          <w:spacing w:val="-8"/>
          <w:sz w:val="24"/>
        </w:rPr>
        <w:t xml:space="preserve"> </w:t>
      </w:r>
      <w:r>
        <w:rPr>
          <w:sz w:val="24"/>
        </w:rPr>
        <w:t>“referred to committee” shall not be debated at that meeting except</w:t>
      </w:r>
    </w:p>
    <w:p w14:paraId="67B1B3C4" w14:textId="77777777" w:rsidR="003600A6" w:rsidRDefault="003600A6" w:rsidP="003600A6">
      <w:pPr>
        <w:pStyle w:val="BodyText"/>
        <w:spacing w:line="236" w:lineRule="exact"/>
        <w:ind w:left="3101"/>
      </w:pPr>
      <w:r>
        <w:t>as</w:t>
      </w:r>
      <w:r>
        <w:rPr>
          <w:spacing w:val="-1"/>
        </w:rPr>
        <w:t xml:space="preserve"> </w:t>
      </w:r>
      <w:r>
        <w:t>provided in Section 3B</w:t>
      </w:r>
      <w:r>
        <w:rPr>
          <w:spacing w:val="-2"/>
        </w:rPr>
        <w:t xml:space="preserve"> below.</w:t>
      </w:r>
    </w:p>
    <w:p w14:paraId="274A4D02" w14:textId="77777777" w:rsidR="003600A6" w:rsidRDefault="003600A6" w:rsidP="003600A6">
      <w:pPr>
        <w:spacing w:line="236" w:lineRule="exact"/>
        <w:sectPr w:rsidR="003600A6">
          <w:pgSz w:w="12240" w:h="15840"/>
          <w:pgMar w:top="1340" w:right="1360" w:bottom="280" w:left="1220" w:header="259" w:footer="0" w:gutter="0"/>
          <w:cols w:space="720"/>
        </w:sectPr>
      </w:pPr>
    </w:p>
    <w:p w14:paraId="6879014B" w14:textId="77777777" w:rsidR="003600A6" w:rsidRDefault="003600A6" w:rsidP="003600A6">
      <w:pPr>
        <w:pStyle w:val="ListParagraph"/>
        <w:numPr>
          <w:ilvl w:val="0"/>
          <w:numId w:val="28"/>
        </w:numPr>
        <w:tabs>
          <w:tab w:val="left" w:pos="1938"/>
          <w:tab w:val="left" w:pos="2380"/>
        </w:tabs>
        <w:spacing w:before="80" w:line="288" w:lineRule="auto"/>
        <w:ind w:left="2380" w:right="1102" w:hanging="720"/>
        <w:rPr>
          <w:sz w:val="24"/>
        </w:rPr>
      </w:pPr>
      <w:r>
        <w:rPr>
          <w:sz w:val="24"/>
        </w:rPr>
        <w:lastRenderedPageBreak/>
        <w:t>The faculty member who submitted the item or any member of the Academic</w:t>
      </w:r>
      <w:r>
        <w:rPr>
          <w:spacing w:val="-5"/>
          <w:sz w:val="24"/>
        </w:rPr>
        <w:t xml:space="preserve"> </w:t>
      </w:r>
      <w:r>
        <w:rPr>
          <w:sz w:val="24"/>
        </w:rPr>
        <w:t>Senate</w:t>
      </w:r>
      <w:r>
        <w:rPr>
          <w:spacing w:val="-4"/>
          <w:sz w:val="24"/>
        </w:rPr>
        <w:t xml:space="preserve"> </w:t>
      </w:r>
      <w:r>
        <w:rPr>
          <w:sz w:val="24"/>
        </w:rPr>
        <w:t>may</w:t>
      </w:r>
      <w:r>
        <w:rPr>
          <w:spacing w:val="-7"/>
          <w:sz w:val="24"/>
        </w:rPr>
        <w:t xml:space="preserve"> </w:t>
      </w:r>
      <w:r>
        <w:rPr>
          <w:sz w:val="24"/>
        </w:rPr>
        <w:t>appeal</w:t>
      </w:r>
      <w:r>
        <w:rPr>
          <w:spacing w:val="-4"/>
          <w:sz w:val="24"/>
        </w:rPr>
        <w:t xml:space="preserve"> </w:t>
      </w:r>
      <w:r>
        <w:rPr>
          <w:sz w:val="24"/>
        </w:rPr>
        <w:t>the</w:t>
      </w:r>
      <w:r>
        <w:rPr>
          <w:spacing w:val="-5"/>
          <w:sz w:val="24"/>
        </w:rPr>
        <w:t xml:space="preserve"> </w:t>
      </w:r>
      <w:r>
        <w:rPr>
          <w:sz w:val="24"/>
        </w:rPr>
        <w:t>President’s</w:t>
      </w:r>
      <w:r>
        <w:rPr>
          <w:spacing w:val="-5"/>
          <w:sz w:val="24"/>
        </w:rPr>
        <w:t xml:space="preserve"> </w:t>
      </w:r>
      <w:r>
        <w:rPr>
          <w:sz w:val="24"/>
        </w:rPr>
        <w:t>decision</w:t>
      </w:r>
      <w:r>
        <w:rPr>
          <w:spacing w:val="-4"/>
          <w:sz w:val="24"/>
        </w:rPr>
        <w:t xml:space="preserve"> </w:t>
      </w:r>
      <w:r>
        <w:rPr>
          <w:sz w:val="24"/>
        </w:rPr>
        <w:t>to</w:t>
      </w:r>
      <w:r>
        <w:rPr>
          <w:spacing w:val="-4"/>
          <w:sz w:val="24"/>
        </w:rPr>
        <w:t xml:space="preserve"> </w:t>
      </w:r>
      <w:r>
        <w:rPr>
          <w:sz w:val="24"/>
        </w:rPr>
        <w:t>refer</w:t>
      </w:r>
      <w:r>
        <w:rPr>
          <w:spacing w:val="-4"/>
          <w:sz w:val="24"/>
        </w:rPr>
        <w:t xml:space="preserve"> </w:t>
      </w:r>
      <w:r>
        <w:rPr>
          <w:sz w:val="24"/>
        </w:rPr>
        <w:t>to committee if said faculty member or Senator feels immediate consideration of the item is imperative. For such appeals,</w:t>
      </w:r>
    </w:p>
    <w:p w14:paraId="05338399" w14:textId="77777777" w:rsidR="003600A6" w:rsidRDefault="003600A6" w:rsidP="003600A6">
      <w:pPr>
        <w:pStyle w:val="BodyText"/>
        <w:rPr>
          <w:sz w:val="26"/>
        </w:rPr>
      </w:pPr>
    </w:p>
    <w:p w14:paraId="244C46E5" w14:textId="77777777" w:rsidR="003600A6" w:rsidRDefault="003600A6" w:rsidP="003600A6">
      <w:pPr>
        <w:pStyle w:val="BodyText"/>
        <w:rPr>
          <w:sz w:val="26"/>
        </w:rPr>
      </w:pPr>
    </w:p>
    <w:p w14:paraId="1D488F84" w14:textId="77777777" w:rsidR="003600A6" w:rsidRDefault="003600A6" w:rsidP="003600A6">
      <w:pPr>
        <w:pStyle w:val="BodyText"/>
        <w:spacing w:before="11"/>
        <w:rPr>
          <w:sz w:val="38"/>
        </w:rPr>
      </w:pPr>
    </w:p>
    <w:p w14:paraId="03B68A02" w14:textId="77777777" w:rsidR="003600A6" w:rsidRDefault="003600A6" w:rsidP="003600A6">
      <w:pPr>
        <w:pStyle w:val="ListParagraph"/>
        <w:numPr>
          <w:ilvl w:val="1"/>
          <w:numId w:val="28"/>
        </w:numPr>
        <w:tabs>
          <w:tab w:val="left" w:pos="2620"/>
          <w:tab w:val="left" w:pos="3101"/>
        </w:tabs>
        <w:spacing w:line="309" w:lineRule="auto"/>
        <w:ind w:left="3101" w:right="710" w:hanging="721"/>
        <w:rPr>
          <w:sz w:val="24"/>
        </w:rPr>
      </w:pPr>
      <w:r>
        <w:rPr>
          <w:sz w:val="24"/>
        </w:rPr>
        <w:t>A</w:t>
      </w:r>
      <w:r>
        <w:rPr>
          <w:spacing w:val="-4"/>
          <w:sz w:val="24"/>
        </w:rPr>
        <w:t xml:space="preserve"> </w:t>
      </w:r>
      <w:r>
        <w:rPr>
          <w:sz w:val="24"/>
        </w:rPr>
        <w:t>simple</w:t>
      </w:r>
      <w:r>
        <w:rPr>
          <w:spacing w:val="-4"/>
          <w:sz w:val="24"/>
        </w:rPr>
        <w:t xml:space="preserve"> </w:t>
      </w:r>
      <w:r>
        <w:rPr>
          <w:sz w:val="24"/>
        </w:rPr>
        <w:t>majority</w:t>
      </w:r>
      <w:r>
        <w:rPr>
          <w:spacing w:val="-9"/>
          <w:sz w:val="24"/>
        </w:rPr>
        <w:t xml:space="preserve"> </w:t>
      </w:r>
      <w:r>
        <w:rPr>
          <w:sz w:val="24"/>
        </w:rPr>
        <w:t>of</w:t>
      </w:r>
      <w:r>
        <w:rPr>
          <w:spacing w:val="-4"/>
          <w:sz w:val="24"/>
        </w:rPr>
        <w:t xml:space="preserve"> </w:t>
      </w:r>
      <w:r>
        <w:rPr>
          <w:sz w:val="24"/>
        </w:rPr>
        <w:t>negative</w:t>
      </w:r>
      <w:r>
        <w:rPr>
          <w:spacing w:val="-5"/>
          <w:sz w:val="24"/>
        </w:rPr>
        <w:t xml:space="preserve"> </w:t>
      </w:r>
      <w:r>
        <w:rPr>
          <w:sz w:val="24"/>
        </w:rPr>
        <w:t>votes</w:t>
      </w:r>
      <w:r>
        <w:rPr>
          <w:spacing w:val="-4"/>
          <w:sz w:val="24"/>
        </w:rPr>
        <w:t xml:space="preserve"> </w:t>
      </w:r>
      <w:r>
        <w:rPr>
          <w:sz w:val="24"/>
        </w:rPr>
        <w:t>shall</w:t>
      </w:r>
      <w:r>
        <w:rPr>
          <w:spacing w:val="-4"/>
          <w:sz w:val="24"/>
        </w:rPr>
        <w:t xml:space="preserve"> </w:t>
      </w:r>
      <w:r>
        <w:rPr>
          <w:sz w:val="24"/>
        </w:rPr>
        <w:t>be</w:t>
      </w:r>
      <w:r>
        <w:rPr>
          <w:spacing w:val="-5"/>
          <w:sz w:val="24"/>
        </w:rPr>
        <w:t xml:space="preserve"> </w:t>
      </w:r>
      <w:r>
        <w:rPr>
          <w:sz w:val="24"/>
        </w:rPr>
        <w:t>sufficient</w:t>
      </w:r>
      <w:r>
        <w:rPr>
          <w:spacing w:val="-4"/>
          <w:sz w:val="24"/>
        </w:rPr>
        <w:t xml:space="preserve"> </w:t>
      </w:r>
      <w:r>
        <w:rPr>
          <w:sz w:val="24"/>
        </w:rPr>
        <w:t>to</w:t>
      </w:r>
      <w:r>
        <w:rPr>
          <w:spacing w:val="-4"/>
          <w:sz w:val="24"/>
        </w:rPr>
        <w:t xml:space="preserve"> </w:t>
      </w:r>
      <w:r>
        <w:rPr>
          <w:sz w:val="24"/>
        </w:rPr>
        <w:t>overturn the President’s decision to refer;</w:t>
      </w:r>
    </w:p>
    <w:p w14:paraId="0CD9140B" w14:textId="77777777" w:rsidR="003600A6" w:rsidRDefault="003600A6" w:rsidP="003600A6">
      <w:pPr>
        <w:pStyle w:val="BodyText"/>
        <w:spacing w:before="1"/>
      </w:pPr>
    </w:p>
    <w:p w14:paraId="7EE2AF00" w14:textId="77777777" w:rsidR="003600A6" w:rsidRDefault="003600A6" w:rsidP="003600A6">
      <w:pPr>
        <w:pStyle w:val="ListParagraph"/>
        <w:numPr>
          <w:ilvl w:val="1"/>
          <w:numId w:val="28"/>
        </w:numPr>
        <w:tabs>
          <w:tab w:val="left" w:pos="2622"/>
          <w:tab w:val="left" w:pos="3101"/>
        </w:tabs>
        <w:spacing w:line="312" w:lineRule="auto"/>
        <w:ind w:left="3101" w:right="1045" w:hanging="721"/>
        <w:rPr>
          <w:sz w:val="24"/>
        </w:rPr>
      </w:pPr>
      <w:r>
        <w:rPr>
          <w:sz w:val="24"/>
        </w:rPr>
        <w:t>If</w:t>
      </w:r>
      <w:r>
        <w:rPr>
          <w:spacing w:val="-4"/>
          <w:sz w:val="24"/>
        </w:rPr>
        <w:t xml:space="preserve"> </w:t>
      </w:r>
      <w:r>
        <w:rPr>
          <w:sz w:val="24"/>
        </w:rPr>
        <w:t>the</w:t>
      </w:r>
      <w:r>
        <w:rPr>
          <w:spacing w:val="-6"/>
          <w:sz w:val="24"/>
        </w:rPr>
        <w:t xml:space="preserve"> </w:t>
      </w:r>
      <w:r>
        <w:rPr>
          <w:sz w:val="24"/>
        </w:rPr>
        <w:t>President’s</w:t>
      </w:r>
      <w:r>
        <w:rPr>
          <w:spacing w:val="-5"/>
          <w:sz w:val="24"/>
        </w:rPr>
        <w:t xml:space="preserve"> </w:t>
      </w:r>
      <w:r>
        <w:rPr>
          <w:sz w:val="24"/>
        </w:rPr>
        <w:t>decision</w:t>
      </w:r>
      <w:r>
        <w:rPr>
          <w:spacing w:val="-4"/>
          <w:sz w:val="24"/>
        </w:rPr>
        <w:t xml:space="preserve"> </w:t>
      </w:r>
      <w:r>
        <w:rPr>
          <w:sz w:val="24"/>
        </w:rPr>
        <w:t>is</w:t>
      </w:r>
      <w:r>
        <w:rPr>
          <w:spacing w:val="-5"/>
          <w:sz w:val="24"/>
        </w:rPr>
        <w:t xml:space="preserve"> </w:t>
      </w:r>
      <w:r>
        <w:rPr>
          <w:sz w:val="24"/>
        </w:rPr>
        <w:t>overturned,</w:t>
      </w:r>
      <w:r>
        <w:rPr>
          <w:spacing w:val="-4"/>
          <w:sz w:val="24"/>
        </w:rPr>
        <w:t xml:space="preserve"> </w:t>
      </w:r>
      <w:r>
        <w:rPr>
          <w:sz w:val="24"/>
        </w:rPr>
        <w:t>the</w:t>
      </w:r>
      <w:r>
        <w:rPr>
          <w:spacing w:val="-4"/>
          <w:sz w:val="24"/>
        </w:rPr>
        <w:t xml:space="preserve"> </w:t>
      </w:r>
      <w:r>
        <w:rPr>
          <w:sz w:val="24"/>
        </w:rPr>
        <w:t>item</w:t>
      </w:r>
      <w:r>
        <w:rPr>
          <w:spacing w:val="-4"/>
          <w:sz w:val="24"/>
        </w:rPr>
        <w:t xml:space="preserve"> </w:t>
      </w:r>
      <w:r>
        <w:rPr>
          <w:sz w:val="24"/>
        </w:rPr>
        <w:t>shall</w:t>
      </w:r>
      <w:r>
        <w:rPr>
          <w:spacing w:val="-4"/>
          <w:sz w:val="24"/>
        </w:rPr>
        <w:t xml:space="preserve"> </w:t>
      </w:r>
      <w:r>
        <w:rPr>
          <w:sz w:val="24"/>
        </w:rPr>
        <w:t>then</w:t>
      </w:r>
      <w:r>
        <w:rPr>
          <w:spacing w:val="-4"/>
          <w:sz w:val="24"/>
        </w:rPr>
        <w:t xml:space="preserve"> </w:t>
      </w:r>
      <w:r>
        <w:rPr>
          <w:sz w:val="24"/>
        </w:rPr>
        <w:t>be placed on the regular agenda as an information</w:t>
      </w:r>
    </w:p>
    <w:p w14:paraId="59609E5E" w14:textId="77777777" w:rsidR="003600A6" w:rsidRDefault="003600A6" w:rsidP="003600A6">
      <w:pPr>
        <w:pStyle w:val="BodyText"/>
        <w:spacing w:line="236" w:lineRule="exact"/>
        <w:ind w:left="3101"/>
      </w:pPr>
      <w:r>
        <w:rPr>
          <w:spacing w:val="-2"/>
        </w:rPr>
        <w:t>item.</w:t>
      </w:r>
    </w:p>
    <w:p w14:paraId="6AA8504A" w14:textId="77777777" w:rsidR="003600A6" w:rsidRDefault="003600A6" w:rsidP="003600A6">
      <w:pPr>
        <w:pStyle w:val="BodyText"/>
        <w:spacing w:before="6"/>
        <w:rPr>
          <w:sz w:val="31"/>
        </w:rPr>
      </w:pPr>
    </w:p>
    <w:p w14:paraId="561D2669" w14:textId="77777777" w:rsidR="003600A6" w:rsidRDefault="003600A6" w:rsidP="003600A6">
      <w:pPr>
        <w:pStyle w:val="ListParagraph"/>
        <w:numPr>
          <w:ilvl w:val="0"/>
          <w:numId w:val="28"/>
        </w:numPr>
        <w:tabs>
          <w:tab w:val="left" w:pos="1940"/>
          <w:tab w:val="left" w:pos="2380"/>
        </w:tabs>
        <w:spacing w:line="309" w:lineRule="auto"/>
        <w:ind w:left="2380" w:right="997" w:hanging="720"/>
        <w:rPr>
          <w:sz w:val="24"/>
        </w:rPr>
      </w:pPr>
      <w:r>
        <w:rPr>
          <w:sz w:val="24"/>
        </w:rPr>
        <w:t>The</w:t>
      </w:r>
      <w:r>
        <w:rPr>
          <w:spacing w:val="-6"/>
          <w:sz w:val="24"/>
        </w:rPr>
        <w:t xml:space="preserve"> </w:t>
      </w:r>
      <w:r>
        <w:rPr>
          <w:sz w:val="24"/>
        </w:rPr>
        <w:t>committee</w:t>
      </w:r>
      <w:r>
        <w:rPr>
          <w:spacing w:val="-6"/>
          <w:sz w:val="24"/>
        </w:rPr>
        <w:t xml:space="preserve"> </w:t>
      </w:r>
      <w:r>
        <w:rPr>
          <w:sz w:val="24"/>
        </w:rPr>
        <w:t>to</w:t>
      </w:r>
      <w:r>
        <w:rPr>
          <w:spacing w:val="-4"/>
          <w:sz w:val="24"/>
        </w:rPr>
        <w:t xml:space="preserve"> </w:t>
      </w:r>
      <w:r>
        <w:rPr>
          <w:sz w:val="24"/>
        </w:rPr>
        <w:t>which</w:t>
      </w:r>
      <w:r>
        <w:rPr>
          <w:spacing w:val="-4"/>
          <w:sz w:val="24"/>
        </w:rPr>
        <w:t xml:space="preserve"> </w:t>
      </w:r>
      <w:r>
        <w:rPr>
          <w:sz w:val="24"/>
        </w:rPr>
        <w:t>the</w:t>
      </w:r>
      <w:r>
        <w:rPr>
          <w:spacing w:val="-5"/>
          <w:sz w:val="24"/>
        </w:rPr>
        <w:t xml:space="preserve"> </w:t>
      </w:r>
      <w:r>
        <w:rPr>
          <w:sz w:val="24"/>
        </w:rPr>
        <w:t>item</w:t>
      </w:r>
      <w:r>
        <w:rPr>
          <w:spacing w:val="-4"/>
          <w:sz w:val="24"/>
        </w:rPr>
        <w:t xml:space="preserve"> </w:t>
      </w:r>
      <w:r>
        <w:rPr>
          <w:sz w:val="24"/>
        </w:rPr>
        <w:t>has</w:t>
      </w:r>
      <w:r>
        <w:rPr>
          <w:spacing w:val="-4"/>
          <w:sz w:val="24"/>
        </w:rPr>
        <w:t xml:space="preserve"> </w:t>
      </w:r>
      <w:r>
        <w:rPr>
          <w:sz w:val="24"/>
        </w:rPr>
        <w:t>been</w:t>
      </w:r>
      <w:r>
        <w:rPr>
          <w:spacing w:val="-2"/>
          <w:sz w:val="24"/>
        </w:rPr>
        <w:t xml:space="preserve"> </w:t>
      </w:r>
      <w:r>
        <w:rPr>
          <w:sz w:val="24"/>
        </w:rPr>
        <w:t>referred</w:t>
      </w:r>
      <w:r>
        <w:rPr>
          <w:spacing w:val="-4"/>
          <w:sz w:val="24"/>
        </w:rPr>
        <w:t xml:space="preserve"> </w:t>
      </w:r>
      <w:r>
        <w:rPr>
          <w:sz w:val="24"/>
        </w:rPr>
        <w:t>shall</w:t>
      </w:r>
      <w:r>
        <w:rPr>
          <w:spacing w:val="-4"/>
          <w:sz w:val="24"/>
        </w:rPr>
        <w:t xml:space="preserve"> </w:t>
      </w:r>
      <w:r>
        <w:rPr>
          <w:sz w:val="24"/>
        </w:rPr>
        <w:t>conduct</w:t>
      </w:r>
      <w:r>
        <w:rPr>
          <w:spacing w:val="-4"/>
          <w:sz w:val="24"/>
        </w:rPr>
        <w:t xml:space="preserve"> </w:t>
      </w:r>
      <w:r>
        <w:rPr>
          <w:sz w:val="24"/>
        </w:rPr>
        <w:t>such investigations as are deemed</w:t>
      </w:r>
    </w:p>
    <w:p w14:paraId="375769D4" w14:textId="77777777" w:rsidR="003600A6" w:rsidRDefault="003600A6" w:rsidP="003600A6">
      <w:pPr>
        <w:pStyle w:val="BodyText"/>
        <w:spacing w:line="236" w:lineRule="exact"/>
        <w:ind w:left="2380"/>
      </w:pPr>
      <w:r>
        <w:rPr>
          <w:spacing w:val="-2"/>
        </w:rPr>
        <w:t>necessary.</w:t>
      </w:r>
    </w:p>
    <w:p w14:paraId="2F83C222" w14:textId="77777777" w:rsidR="003600A6" w:rsidRDefault="003600A6" w:rsidP="003600A6">
      <w:pPr>
        <w:pStyle w:val="BodyText"/>
        <w:spacing w:before="1"/>
        <w:rPr>
          <w:sz w:val="31"/>
        </w:rPr>
      </w:pPr>
    </w:p>
    <w:p w14:paraId="6CBB5D34" w14:textId="77777777" w:rsidR="003600A6" w:rsidRDefault="003600A6" w:rsidP="003600A6">
      <w:pPr>
        <w:pStyle w:val="BodyText"/>
        <w:ind w:left="1660"/>
      </w:pPr>
      <w:r>
        <w:t>D</w:t>
      </w:r>
      <w:r>
        <w:rPr>
          <w:spacing w:val="-3"/>
        </w:rPr>
        <w:t xml:space="preserve"> </w:t>
      </w:r>
      <w:r>
        <w:t>The</w:t>
      </w:r>
      <w:r>
        <w:rPr>
          <w:spacing w:val="-1"/>
        </w:rPr>
        <w:t xml:space="preserve"> </w:t>
      </w:r>
      <w:r>
        <w:t>committee</w:t>
      </w:r>
      <w:r>
        <w:rPr>
          <w:spacing w:val="-2"/>
        </w:rPr>
        <w:t xml:space="preserve"> </w:t>
      </w:r>
      <w:r>
        <w:t>shall submit a report</w:t>
      </w:r>
      <w:r>
        <w:rPr>
          <w:spacing w:val="-1"/>
        </w:rPr>
        <w:t xml:space="preserve"> </w:t>
      </w:r>
      <w:r>
        <w:t>on the</w:t>
      </w:r>
      <w:r>
        <w:rPr>
          <w:spacing w:val="-1"/>
        </w:rPr>
        <w:t xml:space="preserve"> </w:t>
      </w:r>
      <w:r>
        <w:t>item. The</w:t>
      </w:r>
      <w:r>
        <w:rPr>
          <w:spacing w:val="-1"/>
        </w:rPr>
        <w:t xml:space="preserve"> </w:t>
      </w:r>
      <w:r>
        <w:t>report may</w:t>
      </w:r>
      <w:r>
        <w:rPr>
          <w:spacing w:val="-5"/>
        </w:rPr>
        <w:t xml:space="preserve"> </w:t>
      </w:r>
      <w:r>
        <w:rPr>
          <w:spacing w:val="-2"/>
        </w:rPr>
        <w:t>simply</w:t>
      </w:r>
    </w:p>
    <w:p w14:paraId="6AF37F56" w14:textId="77777777" w:rsidR="003600A6" w:rsidRDefault="003600A6" w:rsidP="003600A6">
      <w:pPr>
        <w:pStyle w:val="BodyText"/>
        <w:spacing w:before="84" w:line="276" w:lineRule="auto"/>
        <w:ind w:left="2380" w:right="422"/>
      </w:pPr>
      <w:r>
        <w:t>give</w:t>
      </w:r>
      <w:r>
        <w:rPr>
          <w:spacing w:val="-5"/>
        </w:rPr>
        <w:t xml:space="preserve"> </w:t>
      </w:r>
      <w:r>
        <w:t>the</w:t>
      </w:r>
      <w:r>
        <w:rPr>
          <w:spacing w:val="-4"/>
        </w:rPr>
        <w:t xml:space="preserve"> </w:t>
      </w:r>
      <w:r>
        <w:t>committee’s</w:t>
      </w:r>
      <w:r>
        <w:rPr>
          <w:spacing w:val="-6"/>
        </w:rPr>
        <w:t xml:space="preserve"> </w:t>
      </w:r>
      <w:r>
        <w:t>findings,</w:t>
      </w:r>
      <w:r>
        <w:rPr>
          <w:spacing w:val="-5"/>
        </w:rPr>
        <w:t xml:space="preserve"> </w:t>
      </w:r>
      <w:r>
        <w:t>recommend</w:t>
      </w:r>
      <w:r>
        <w:rPr>
          <w:spacing w:val="-5"/>
        </w:rPr>
        <w:t xml:space="preserve"> </w:t>
      </w:r>
      <w:r>
        <w:t>passage</w:t>
      </w:r>
      <w:r>
        <w:rPr>
          <w:spacing w:val="-6"/>
        </w:rPr>
        <w:t xml:space="preserve"> </w:t>
      </w:r>
      <w:r>
        <w:t>or</w:t>
      </w:r>
      <w:r>
        <w:rPr>
          <w:spacing w:val="-5"/>
        </w:rPr>
        <w:t xml:space="preserve"> </w:t>
      </w:r>
      <w:r>
        <w:t>rejection</w:t>
      </w:r>
      <w:r>
        <w:rPr>
          <w:spacing w:val="-5"/>
        </w:rPr>
        <w:t xml:space="preserve"> </w:t>
      </w:r>
      <w:r>
        <w:t>of</w:t>
      </w:r>
      <w:r>
        <w:rPr>
          <w:spacing w:val="-6"/>
        </w:rPr>
        <w:t xml:space="preserve"> </w:t>
      </w:r>
      <w:r>
        <w:t xml:space="preserve">the item, suggest amendments, make an alternative proposal, or recommend such other disposition as the committee may deem </w:t>
      </w:r>
      <w:r>
        <w:rPr>
          <w:spacing w:val="-2"/>
        </w:rPr>
        <w:t>advisable.</w:t>
      </w:r>
    </w:p>
    <w:p w14:paraId="1A68F25E" w14:textId="77777777" w:rsidR="003600A6" w:rsidRDefault="003600A6" w:rsidP="003600A6">
      <w:pPr>
        <w:pStyle w:val="BodyText"/>
        <w:spacing w:before="9"/>
        <w:rPr>
          <w:sz w:val="19"/>
        </w:rPr>
      </w:pPr>
    </w:p>
    <w:p w14:paraId="4726B7D2" w14:textId="77777777" w:rsidR="003600A6" w:rsidRDefault="003600A6" w:rsidP="003600A6">
      <w:pPr>
        <w:pStyle w:val="Heading1"/>
        <w:spacing w:before="90"/>
      </w:pPr>
      <w:r>
        <w:t>Section</w:t>
      </w:r>
      <w:r>
        <w:rPr>
          <w:spacing w:val="-2"/>
        </w:rPr>
        <w:t xml:space="preserve"> </w:t>
      </w:r>
      <w:r>
        <w:rPr>
          <w:spacing w:val="-5"/>
        </w:rPr>
        <w:t>4.</w:t>
      </w:r>
    </w:p>
    <w:p w14:paraId="3366CB8E" w14:textId="77777777" w:rsidR="003600A6" w:rsidRDefault="003600A6" w:rsidP="003600A6">
      <w:pPr>
        <w:pStyle w:val="BodyText"/>
        <w:spacing w:before="1"/>
        <w:rPr>
          <w:b/>
          <w:sz w:val="31"/>
        </w:rPr>
      </w:pPr>
    </w:p>
    <w:p w14:paraId="099BDF61" w14:textId="77777777" w:rsidR="003600A6" w:rsidRDefault="003600A6" w:rsidP="003600A6">
      <w:pPr>
        <w:pStyle w:val="BodyText"/>
        <w:ind w:left="220"/>
      </w:pPr>
      <w:r>
        <w:t>Meeting</w:t>
      </w:r>
      <w:r>
        <w:rPr>
          <w:spacing w:val="-4"/>
        </w:rPr>
        <w:t xml:space="preserve"> </w:t>
      </w:r>
      <w:r>
        <w:t>procedures include</w:t>
      </w:r>
      <w:r>
        <w:rPr>
          <w:spacing w:val="-1"/>
        </w:rPr>
        <w:t xml:space="preserve"> </w:t>
      </w:r>
      <w:r>
        <w:t xml:space="preserve">the </w:t>
      </w:r>
      <w:r>
        <w:rPr>
          <w:spacing w:val="-2"/>
        </w:rPr>
        <w:t>following:</w:t>
      </w:r>
    </w:p>
    <w:p w14:paraId="3BD54915" w14:textId="77777777" w:rsidR="003600A6" w:rsidRDefault="003600A6" w:rsidP="003600A6">
      <w:pPr>
        <w:pStyle w:val="BodyText"/>
        <w:spacing w:before="1"/>
        <w:rPr>
          <w:sz w:val="31"/>
        </w:rPr>
      </w:pPr>
    </w:p>
    <w:p w14:paraId="006170FE" w14:textId="77777777" w:rsidR="003600A6" w:rsidRDefault="003600A6" w:rsidP="003600A6">
      <w:pPr>
        <w:pStyle w:val="ListParagraph"/>
        <w:numPr>
          <w:ilvl w:val="0"/>
          <w:numId w:val="27"/>
        </w:numPr>
        <w:tabs>
          <w:tab w:val="left" w:pos="1953"/>
          <w:tab w:val="left" w:pos="2380"/>
        </w:tabs>
        <w:spacing w:line="295" w:lineRule="auto"/>
        <w:ind w:right="747" w:hanging="720"/>
        <w:jc w:val="both"/>
        <w:rPr>
          <w:sz w:val="24"/>
        </w:rPr>
      </w:pPr>
      <w:r>
        <w:rPr>
          <w:sz w:val="24"/>
        </w:rPr>
        <w:t>All</w:t>
      </w:r>
      <w:r>
        <w:rPr>
          <w:spacing w:val="-3"/>
          <w:sz w:val="24"/>
        </w:rPr>
        <w:t xml:space="preserve"> </w:t>
      </w:r>
      <w:r>
        <w:rPr>
          <w:sz w:val="24"/>
        </w:rPr>
        <w:t>Senate</w:t>
      </w:r>
      <w:r>
        <w:rPr>
          <w:spacing w:val="-3"/>
          <w:sz w:val="24"/>
        </w:rPr>
        <w:t xml:space="preserve"> </w:t>
      </w:r>
      <w:r>
        <w:rPr>
          <w:sz w:val="24"/>
        </w:rPr>
        <w:t>meetings</w:t>
      </w:r>
      <w:r>
        <w:rPr>
          <w:spacing w:val="-3"/>
          <w:sz w:val="24"/>
        </w:rPr>
        <w:t xml:space="preserve"> </w:t>
      </w:r>
      <w:r>
        <w:rPr>
          <w:sz w:val="24"/>
        </w:rPr>
        <w:t>shall</w:t>
      </w:r>
      <w:r>
        <w:rPr>
          <w:spacing w:val="-3"/>
          <w:sz w:val="24"/>
        </w:rPr>
        <w:t xml:space="preserve"> </w:t>
      </w:r>
      <w:r>
        <w:rPr>
          <w:sz w:val="24"/>
        </w:rPr>
        <w:t>be</w:t>
      </w:r>
      <w:r>
        <w:rPr>
          <w:spacing w:val="-4"/>
          <w:sz w:val="24"/>
        </w:rPr>
        <w:t xml:space="preserve"> </w:t>
      </w:r>
      <w:r>
        <w:rPr>
          <w:sz w:val="24"/>
        </w:rPr>
        <w:t>open</w:t>
      </w:r>
      <w:r>
        <w:rPr>
          <w:spacing w:val="-3"/>
          <w:sz w:val="24"/>
        </w:rPr>
        <w:t xml:space="preserve"> </w:t>
      </w:r>
      <w:r>
        <w:rPr>
          <w:sz w:val="24"/>
        </w:rPr>
        <w:t>to</w:t>
      </w:r>
      <w:r>
        <w:rPr>
          <w:spacing w:val="-3"/>
          <w:sz w:val="24"/>
        </w:rPr>
        <w:t xml:space="preserve"> </w:t>
      </w:r>
      <w:r>
        <w:rPr>
          <w:sz w:val="24"/>
        </w:rPr>
        <w:t>faculty</w:t>
      </w:r>
      <w:r>
        <w:rPr>
          <w:spacing w:val="-8"/>
          <w:sz w:val="24"/>
        </w:rPr>
        <w:t xml:space="preserve"> </w:t>
      </w:r>
      <w:r>
        <w:rPr>
          <w:sz w:val="24"/>
        </w:rPr>
        <w:t>members</w:t>
      </w:r>
      <w:r>
        <w:rPr>
          <w:spacing w:val="-3"/>
          <w:sz w:val="24"/>
        </w:rPr>
        <w:t xml:space="preserve"> </w:t>
      </w:r>
      <w:r>
        <w:rPr>
          <w:sz w:val="24"/>
        </w:rPr>
        <w:t>and</w:t>
      </w:r>
      <w:r>
        <w:rPr>
          <w:spacing w:val="-3"/>
          <w:sz w:val="24"/>
        </w:rPr>
        <w:t xml:space="preserve"> </w:t>
      </w:r>
      <w:r>
        <w:rPr>
          <w:sz w:val="24"/>
        </w:rPr>
        <w:t>other</w:t>
      </w:r>
      <w:r>
        <w:rPr>
          <w:spacing w:val="-3"/>
          <w:sz w:val="24"/>
        </w:rPr>
        <w:t xml:space="preserve"> </w:t>
      </w:r>
      <w:r>
        <w:rPr>
          <w:sz w:val="24"/>
        </w:rPr>
        <w:t>visitors. Visitors</w:t>
      </w:r>
      <w:r>
        <w:rPr>
          <w:spacing w:val="-1"/>
          <w:sz w:val="24"/>
        </w:rPr>
        <w:t xml:space="preserve"> </w:t>
      </w:r>
      <w:r>
        <w:rPr>
          <w:sz w:val="24"/>
        </w:rPr>
        <w:t>wishing</w:t>
      </w:r>
      <w:r>
        <w:rPr>
          <w:spacing w:val="-4"/>
          <w:sz w:val="24"/>
        </w:rPr>
        <w:t xml:space="preserve"> </w:t>
      </w:r>
      <w:r>
        <w:rPr>
          <w:sz w:val="24"/>
        </w:rPr>
        <w:t>to</w:t>
      </w:r>
      <w:r>
        <w:rPr>
          <w:spacing w:val="-1"/>
          <w:sz w:val="24"/>
        </w:rPr>
        <w:t xml:space="preserve"> </w:t>
      </w:r>
      <w:r>
        <w:rPr>
          <w:sz w:val="24"/>
        </w:rPr>
        <w:t>speak on</w:t>
      </w:r>
      <w:r>
        <w:rPr>
          <w:spacing w:val="-1"/>
          <w:sz w:val="24"/>
        </w:rPr>
        <w:t xml:space="preserve"> </w:t>
      </w:r>
      <w:r>
        <w:rPr>
          <w:sz w:val="24"/>
        </w:rPr>
        <w:t>agenda</w:t>
      </w:r>
      <w:r>
        <w:rPr>
          <w:spacing w:val="-2"/>
          <w:sz w:val="24"/>
        </w:rPr>
        <w:t xml:space="preserve"> </w:t>
      </w:r>
      <w:r>
        <w:rPr>
          <w:sz w:val="24"/>
        </w:rPr>
        <w:t>items</w:t>
      </w:r>
      <w:r>
        <w:rPr>
          <w:spacing w:val="-1"/>
          <w:sz w:val="24"/>
        </w:rPr>
        <w:t xml:space="preserve"> </w:t>
      </w:r>
      <w:r>
        <w:rPr>
          <w:sz w:val="24"/>
        </w:rPr>
        <w:t>shall</w:t>
      </w:r>
      <w:r>
        <w:rPr>
          <w:spacing w:val="-1"/>
          <w:sz w:val="24"/>
        </w:rPr>
        <w:t xml:space="preserve"> </w:t>
      </w:r>
      <w:r>
        <w:rPr>
          <w:sz w:val="24"/>
        </w:rPr>
        <w:t>notify</w:t>
      </w:r>
      <w:r>
        <w:rPr>
          <w:spacing w:val="-6"/>
          <w:sz w:val="24"/>
        </w:rPr>
        <w:t xml:space="preserve"> </w:t>
      </w:r>
      <w:r>
        <w:rPr>
          <w:sz w:val="24"/>
        </w:rPr>
        <w:t>the</w:t>
      </w:r>
      <w:r>
        <w:rPr>
          <w:spacing w:val="-1"/>
          <w:sz w:val="24"/>
        </w:rPr>
        <w:t xml:space="preserve"> </w:t>
      </w:r>
      <w:r>
        <w:rPr>
          <w:sz w:val="24"/>
        </w:rPr>
        <w:t>presiding officer</w:t>
      </w:r>
      <w:r>
        <w:rPr>
          <w:spacing w:val="-1"/>
          <w:sz w:val="24"/>
        </w:rPr>
        <w:t xml:space="preserve"> </w:t>
      </w:r>
      <w:r>
        <w:rPr>
          <w:sz w:val="24"/>
        </w:rPr>
        <w:t>prior</w:t>
      </w:r>
      <w:r>
        <w:rPr>
          <w:spacing w:val="-2"/>
          <w:sz w:val="24"/>
        </w:rPr>
        <w:t xml:space="preserve"> </w:t>
      </w:r>
      <w:r>
        <w:rPr>
          <w:sz w:val="24"/>
        </w:rPr>
        <w:t>to</w:t>
      </w:r>
      <w:r>
        <w:rPr>
          <w:spacing w:val="-1"/>
          <w:sz w:val="24"/>
        </w:rPr>
        <w:t xml:space="preserve"> </w:t>
      </w:r>
      <w:r>
        <w:rPr>
          <w:sz w:val="24"/>
        </w:rPr>
        <w:t>the</w:t>
      </w:r>
      <w:r>
        <w:rPr>
          <w:spacing w:val="-2"/>
          <w:sz w:val="24"/>
        </w:rPr>
        <w:t xml:space="preserve"> </w:t>
      </w:r>
      <w:r>
        <w:rPr>
          <w:sz w:val="24"/>
        </w:rPr>
        <w:t>meeting.</w:t>
      </w:r>
      <w:r>
        <w:rPr>
          <w:spacing w:val="-1"/>
          <w:sz w:val="24"/>
        </w:rPr>
        <w:t xml:space="preserve"> </w:t>
      </w:r>
      <w:r>
        <w:rPr>
          <w:sz w:val="24"/>
        </w:rPr>
        <w:t>On each agenda,</w:t>
      </w:r>
      <w:r>
        <w:rPr>
          <w:spacing w:val="-1"/>
          <w:sz w:val="24"/>
        </w:rPr>
        <w:t xml:space="preserve"> </w:t>
      </w:r>
      <w:r>
        <w:rPr>
          <w:sz w:val="24"/>
        </w:rPr>
        <w:t>the</w:t>
      </w:r>
      <w:r>
        <w:rPr>
          <w:spacing w:val="-1"/>
          <w:sz w:val="24"/>
        </w:rPr>
        <w:t xml:space="preserve"> </w:t>
      </w:r>
      <w:r>
        <w:rPr>
          <w:sz w:val="24"/>
        </w:rPr>
        <w:t>item</w:t>
      </w:r>
      <w:r>
        <w:rPr>
          <w:spacing w:val="-1"/>
          <w:sz w:val="24"/>
        </w:rPr>
        <w:t xml:space="preserve"> </w:t>
      </w:r>
      <w:r>
        <w:rPr>
          <w:sz w:val="24"/>
        </w:rPr>
        <w:t>designated</w:t>
      </w:r>
      <w:r>
        <w:rPr>
          <w:spacing w:val="-1"/>
          <w:sz w:val="24"/>
        </w:rPr>
        <w:t xml:space="preserve"> </w:t>
      </w:r>
      <w:r>
        <w:rPr>
          <w:sz w:val="24"/>
        </w:rPr>
        <w:t>as</w:t>
      </w:r>
    </w:p>
    <w:p w14:paraId="353862E4" w14:textId="77777777" w:rsidR="003600A6" w:rsidRDefault="003600A6" w:rsidP="003600A6">
      <w:pPr>
        <w:pStyle w:val="BodyText"/>
        <w:spacing w:line="251" w:lineRule="exact"/>
        <w:ind w:left="2380"/>
        <w:jc w:val="both"/>
      </w:pPr>
      <w:r>
        <w:t>“Public</w:t>
      </w:r>
      <w:r>
        <w:rPr>
          <w:spacing w:val="-2"/>
        </w:rPr>
        <w:t xml:space="preserve"> </w:t>
      </w:r>
      <w:r>
        <w:t>Comments” will</w:t>
      </w:r>
      <w:r>
        <w:rPr>
          <w:spacing w:val="-2"/>
        </w:rPr>
        <w:t xml:space="preserve"> </w:t>
      </w:r>
      <w:r>
        <w:t>provide</w:t>
      </w:r>
      <w:r>
        <w:rPr>
          <w:spacing w:val="-3"/>
        </w:rPr>
        <w:t xml:space="preserve"> </w:t>
      </w:r>
      <w:r>
        <w:t>members</w:t>
      </w:r>
      <w:r>
        <w:rPr>
          <w:spacing w:val="-1"/>
        </w:rPr>
        <w:t xml:space="preserve"> </w:t>
      </w:r>
      <w:r>
        <w:t>of the public</w:t>
      </w:r>
      <w:r>
        <w:rPr>
          <w:spacing w:val="-1"/>
        </w:rPr>
        <w:t xml:space="preserve"> </w:t>
      </w:r>
      <w:r>
        <w:t>the opportunity</w:t>
      </w:r>
      <w:r>
        <w:rPr>
          <w:spacing w:val="-5"/>
        </w:rPr>
        <w:t xml:space="preserve"> to</w:t>
      </w:r>
    </w:p>
    <w:p w14:paraId="4F369B85" w14:textId="77777777" w:rsidR="003600A6" w:rsidRDefault="003600A6" w:rsidP="003600A6">
      <w:pPr>
        <w:pStyle w:val="BodyText"/>
        <w:spacing w:before="42"/>
        <w:ind w:left="2380"/>
        <w:jc w:val="both"/>
      </w:pPr>
      <w:r>
        <w:t>address</w:t>
      </w:r>
      <w:r>
        <w:rPr>
          <w:spacing w:val="-1"/>
        </w:rPr>
        <w:t xml:space="preserve"> </w:t>
      </w:r>
      <w:r>
        <w:t>the</w:t>
      </w:r>
      <w:r>
        <w:rPr>
          <w:spacing w:val="-1"/>
        </w:rPr>
        <w:t xml:space="preserve"> </w:t>
      </w:r>
      <w:r>
        <w:t>Senate</w:t>
      </w:r>
      <w:r>
        <w:rPr>
          <w:spacing w:val="-1"/>
        </w:rPr>
        <w:t xml:space="preserve"> </w:t>
      </w:r>
      <w:r>
        <w:t>on matters</w:t>
      </w:r>
      <w:r>
        <w:rPr>
          <w:spacing w:val="-1"/>
        </w:rPr>
        <w:t xml:space="preserve"> </w:t>
      </w:r>
      <w:r>
        <w:t>on the</w:t>
      </w:r>
      <w:r>
        <w:rPr>
          <w:spacing w:val="-1"/>
        </w:rPr>
        <w:t xml:space="preserve"> </w:t>
      </w:r>
      <w:r>
        <w:rPr>
          <w:spacing w:val="-2"/>
        </w:rPr>
        <w:t>agenda.</w:t>
      </w:r>
    </w:p>
    <w:p w14:paraId="7CF92B9C" w14:textId="77777777" w:rsidR="003600A6" w:rsidRDefault="003600A6" w:rsidP="003600A6">
      <w:pPr>
        <w:pStyle w:val="BodyText"/>
        <w:spacing w:before="3"/>
        <w:rPr>
          <w:sz w:val="31"/>
        </w:rPr>
      </w:pPr>
    </w:p>
    <w:p w14:paraId="7E0AE7E5" w14:textId="77777777" w:rsidR="003600A6" w:rsidRDefault="003600A6" w:rsidP="003600A6">
      <w:pPr>
        <w:pStyle w:val="ListParagraph"/>
        <w:numPr>
          <w:ilvl w:val="0"/>
          <w:numId w:val="27"/>
        </w:numPr>
        <w:tabs>
          <w:tab w:val="left" w:pos="1938"/>
        </w:tabs>
        <w:ind w:left="1938" w:hanging="278"/>
        <w:rPr>
          <w:sz w:val="24"/>
        </w:rPr>
      </w:pPr>
      <w:r>
        <w:rPr>
          <w:sz w:val="24"/>
        </w:rPr>
        <w:t>The</w:t>
      </w:r>
      <w:r>
        <w:rPr>
          <w:spacing w:val="-3"/>
          <w:sz w:val="24"/>
        </w:rPr>
        <w:t xml:space="preserve"> </w:t>
      </w:r>
      <w:r>
        <w:rPr>
          <w:sz w:val="24"/>
        </w:rPr>
        <w:t>Senate</w:t>
      </w:r>
      <w:r>
        <w:rPr>
          <w:spacing w:val="-1"/>
          <w:sz w:val="24"/>
        </w:rPr>
        <w:t xml:space="preserve"> </w:t>
      </w:r>
      <w:r>
        <w:rPr>
          <w:sz w:val="24"/>
        </w:rPr>
        <w:t>shall</w:t>
      </w:r>
      <w:r>
        <w:rPr>
          <w:spacing w:val="-1"/>
          <w:sz w:val="24"/>
        </w:rPr>
        <w:t xml:space="preserve"> </w:t>
      </w:r>
      <w:r>
        <w:rPr>
          <w:sz w:val="24"/>
        </w:rPr>
        <w:t>publish</w:t>
      </w:r>
      <w:r>
        <w:rPr>
          <w:spacing w:val="-1"/>
          <w:sz w:val="24"/>
        </w:rPr>
        <w:t xml:space="preserve"> </w:t>
      </w:r>
      <w:r>
        <w:rPr>
          <w:sz w:val="24"/>
        </w:rPr>
        <w:t>reports</w:t>
      </w:r>
      <w:r>
        <w:rPr>
          <w:spacing w:val="-1"/>
          <w:sz w:val="24"/>
        </w:rPr>
        <w:t xml:space="preserve"> </w:t>
      </w:r>
      <w:r>
        <w:rPr>
          <w:sz w:val="24"/>
        </w:rPr>
        <w:t>of</w:t>
      </w:r>
      <w:r>
        <w:rPr>
          <w:spacing w:val="-2"/>
          <w:sz w:val="24"/>
        </w:rPr>
        <w:t xml:space="preserve"> </w:t>
      </w:r>
      <w:r>
        <w:rPr>
          <w:sz w:val="24"/>
        </w:rPr>
        <w:t>its</w:t>
      </w:r>
      <w:r>
        <w:rPr>
          <w:spacing w:val="-1"/>
          <w:sz w:val="24"/>
        </w:rPr>
        <w:t xml:space="preserve"> </w:t>
      </w:r>
      <w:r>
        <w:rPr>
          <w:sz w:val="24"/>
        </w:rPr>
        <w:t>meetings</w:t>
      </w:r>
      <w:r>
        <w:rPr>
          <w:spacing w:val="-1"/>
          <w:sz w:val="24"/>
        </w:rPr>
        <w:t xml:space="preserve"> </w:t>
      </w:r>
      <w:r>
        <w:rPr>
          <w:sz w:val="24"/>
        </w:rPr>
        <w:t xml:space="preserve">and </w:t>
      </w:r>
      <w:r>
        <w:rPr>
          <w:spacing w:val="-2"/>
          <w:sz w:val="24"/>
        </w:rPr>
        <w:t>actions.</w:t>
      </w:r>
    </w:p>
    <w:p w14:paraId="036F2F83" w14:textId="77777777" w:rsidR="003600A6" w:rsidRDefault="003600A6" w:rsidP="003600A6">
      <w:pPr>
        <w:pStyle w:val="BodyText"/>
        <w:spacing w:before="4"/>
        <w:rPr>
          <w:sz w:val="31"/>
        </w:rPr>
      </w:pPr>
    </w:p>
    <w:p w14:paraId="5B7E56AE" w14:textId="77777777" w:rsidR="003600A6" w:rsidRDefault="003600A6" w:rsidP="003600A6">
      <w:pPr>
        <w:pStyle w:val="ListParagraph"/>
        <w:numPr>
          <w:ilvl w:val="0"/>
          <w:numId w:val="27"/>
        </w:numPr>
        <w:tabs>
          <w:tab w:val="left" w:pos="1940"/>
          <w:tab w:val="left" w:pos="2380"/>
        </w:tabs>
        <w:spacing w:line="309" w:lineRule="auto"/>
        <w:ind w:right="757" w:hanging="720"/>
        <w:rPr>
          <w:sz w:val="24"/>
        </w:rPr>
      </w:pPr>
      <w:r>
        <w:rPr>
          <w:sz w:val="24"/>
        </w:rPr>
        <w:t>The</w:t>
      </w:r>
      <w:r>
        <w:rPr>
          <w:spacing w:val="-6"/>
          <w:sz w:val="24"/>
        </w:rPr>
        <w:t xml:space="preserve"> </w:t>
      </w:r>
      <w:r>
        <w:rPr>
          <w:sz w:val="24"/>
        </w:rPr>
        <w:t>Senate</w:t>
      </w:r>
      <w:r>
        <w:rPr>
          <w:spacing w:val="-4"/>
          <w:sz w:val="24"/>
        </w:rPr>
        <w:t xml:space="preserve"> </w:t>
      </w:r>
      <w:r>
        <w:rPr>
          <w:sz w:val="24"/>
        </w:rPr>
        <w:t>shall</w:t>
      </w:r>
      <w:r>
        <w:rPr>
          <w:spacing w:val="-4"/>
          <w:sz w:val="24"/>
        </w:rPr>
        <w:t xml:space="preserve"> </w:t>
      </w:r>
      <w:r>
        <w:rPr>
          <w:sz w:val="24"/>
        </w:rPr>
        <w:t>meet</w:t>
      </w:r>
      <w:r>
        <w:rPr>
          <w:spacing w:val="-2"/>
          <w:sz w:val="24"/>
        </w:rPr>
        <w:t xml:space="preserve"> </w:t>
      </w:r>
      <w:r>
        <w:rPr>
          <w:sz w:val="24"/>
        </w:rPr>
        <w:t>at</w:t>
      </w:r>
      <w:r>
        <w:rPr>
          <w:spacing w:val="-4"/>
          <w:sz w:val="24"/>
        </w:rPr>
        <w:t xml:space="preserve"> </w:t>
      </w:r>
      <w:r>
        <w:rPr>
          <w:sz w:val="24"/>
        </w:rPr>
        <w:t>least</w:t>
      </w:r>
      <w:r>
        <w:rPr>
          <w:spacing w:val="-4"/>
          <w:sz w:val="24"/>
        </w:rPr>
        <w:t xml:space="preserve"> </w:t>
      </w:r>
      <w:r>
        <w:rPr>
          <w:sz w:val="24"/>
        </w:rPr>
        <w:t>once</w:t>
      </w:r>
      <w:r>
        <w:rPr>
          <w:spacing w:val="-4"/>
          <w:sz w:val="24"/>
        </w:rPr>
        <w:t xml:space="preserve"> </w:t>
      </w:r>
      <w:r>
        <w:rPr>
          <w:sz w:val="24"/>
        </w:rPr>
        <w:t>a</w:t>
      </w:r>
      <w:r>
        <w:rPr>
          <w:spacing w:val="-5"/>
          <w:sz w:val="24"/>
        </w:rPr>
        <w:t xml:space="preserve"> </w:t>
      </w:r>
      <w:r>
        <w:rPr>
          <w:sz w:val="24"/>
        </w:rPr>
        <w:t>month</w:t>
      </w:r>
      <w:r>
        <w:rPr>
          <w:spacing w:val="-4"/>
          <w:sz w:val="24"/>
        </w:rPr>
        <w:t xml:space="preserve"> </w:t>
      </w:r>
      <w:r>
        <w:rPr>
          <w:sz w:val="24"/>
        </w:rPr>
        <w:t>during</w:t>
      </w:r>
      <w:r>
        <w:rPr>
          <w:spacing w:val="-6"/>
          <w:sz w:val="24"/>
        </w:rPr>
        <w:t xml:space="preserve"> </w:t>
      </w:r>
      <w:r>
        <w:rPr>
          <w:sz w:val="24"/>
        </w:rPr>
        <w:t>the</w:t>
      </w:r>
      <w:r>
        <w:rPr>
          <w:spacing w:val="-4"/>
          <w:sz w:val="24"/>
        </w:rPr>
        <w:t xml:space="preserve"> </w:t>
      </w:r>
      <w:r>
        <w:rPr>
          <w:sz w:val="24"/>
        </w:rPr>
        <w:t>school year;</w:t>
      </w:r>
      <w:r>
        <w:rPr>
          <w:spacing w:val="-4"/>
          <w:sz w:val="24"/>
        </w:rPr>
        <w:t xml:space="preserve"> </w:t>
      </w:r>
      <w:r>
        <w:rPr>
          <w:sz w:val="24"/>
        </w:rPr>
        <w:t>such meetings will be included on the regular college</w:t>
      </w:r>
    </w:p>
    <w:p w14:paraId="18D043DB" w14:textId="77777777" w:rsidR="003600A6" w:rsidRDefault="003600A6" w:rsidP="003600A6">
      <w:pPr>
        <w:pStyle w:val="BodyText"/>
        <w:spacing w:line="238" w:lineRule="exact"/>
        <w:ind w:left="2380"/>
      </w:pPr>
      <w:r>
        <w:rPr>
          <w:spacing w:val="-2"/>
        </w:rPr>
        <w:t>calendar.</w:t>
      </w:r>
    </w:p>
    <w:p w14:paraId="08C7D897" w14:textId="77777777" w:rsidR="003600A6" w:rsidRDefault="003600A6" w:rsidP="003600A6">
      <w:pPr>
        <w:spacing w:line="238" w:lineRule="exact"/>
        <w:sectPr w:rsidR="003600A6">
          <w:pgSz w:w="12240" w:h="15840"/>
          <w:pgMar w:top="1340" w:right="1360" w:bottom="280" w:left="1220" w:header="259" w:footer="0" w:gutter="0"/>
          <w:cols w:space="720"/>
        </w:sectPr>
      </w:pPr>
    </w:p>
    <w:p w14:paraId="75CCDCE3" w14:textId="77777777" w:rsidR="003600A6" w:rsidRDefault="003600A6" w:rsidP="003600A6">
      <w:pPr>
        <w:pStyle w:val="ListParagraph"/>
        <w:numPr>
          <w:ilvl w:val="0"/>
          <w:numId w:val="27"/>
        </w:numPr>
        <w:tabs>
          <w:tab w:val="left" w:pos="1953"/>
          <w:tab w:val="left" w:pos="2380"/>
        </w:tabs>
        <w:spacing w:before="80" w:line="309" w:lineRule="auto"/>
        <w:ind w:right="530" w:hanging="720"/>
        <w:rPr>
          <w:sz w:val="24"/>
        </w:rPr>
      </w:pPr>
      <w:r>
        <w:rPr>
          <w:sz w:val="24"/>
        </w:rPr>
        <w:lastRenderedPageBreak/>
        <w:t>Fifteen</w:t>
      </w:r>
      <w:r>
        <w:rPr>
          <w:spacing w:val="-4"/>
          <w:sz w:val="24"/>
        </w:rPr>
        <w:t xml:space="preserve"> </w:t>
      </w:r>
      <w:r>
        <w:rPr>
          <w:sz w:val="24"/>
        </w:rPr>
        <w:t>Senators</w:t>
      </w:r>
      <w:r>
        <w:rPr>
          <w:spacing w:val="-4"/>
          <w:sz w:val="24"/>
        </w:rPr>
        <w:t xml:space="preserve"> </w:t>
      </w:r>
      <w:r>
        <w:rPr>
          <w:sz w:val="24"/>
        </w:rPr>
        <w:t>present</w:t>
      </w:r>
      <w:r>
        <w:rPr>
          <w:spacing w:val="-4"/>
          <w:sz w:val="24"/>
        </w:rPr>
        <w:t xml:space="preserve"> </w:t>
      </w:r>
      <w:r>
        <w:rPr>
          <w:sz w:val="24"/>
        </w:rPr>
        <w:t>at</w:t>
      </w:r>
      <w:r>
        <w:rPr>
          <w:spacing w:val="-4"/>
          <w:sz w:val="24"/>
        </w:rPr>
        <w:t xml:space="preserve"> </w:t>
      </w:r>
      <w:r>
        <w:rPr>
          <w:sz w:val="24"/>
        </w:rPr>
        <w:t>a</w:t>
      </w:r>
      <w:r>
        <w:rPr>
          <w:spacing w:val="-5"/>
          <w:sz w:val="24"/>
        </w:rPr>
        <w:t xml:space="preserve"> </w:t>
      </w:r>
      <w:r>
        <w:rPr>
          <w:sz w:val="24"/>
        </w:rPr>
        <w:t>regular</w:t>
      </w:r>
      <w:r>
        <w:rPr>
          <w:spacing w:val="-4"/>
          <w:sz w:val="24"/>
        </w:rPr>
        <w:t xml:space="preserve"> </w:t>
      </w:r>
      <w:r>
        <w:rPr>
          <w:sz w:val="24"/>
        </w:rPr>
        <w:t>or</w:t>
      </w:r>
      <w:r>
        <w:rPr>
          <w:spacing w:val="-6"/>
          <w:sz w:val="24"/>
        </w:rPr>
        <w:t xml:space="preserve"> </w:t>
      </w:r>
      <w:r>
        <w:rPr>
          <w:sz w:val="24"/>
        </w:rPr>
        <w:t>special</w:t>
      </w:r>
      <w:r>
        <w:rPr>
          <w:spacing w:val="-2"/>
          <w:sz w:val="24"/>
        </w:rPr>
        <w:t xml:space="preserve"> </w:t>
      </w:r>
      <w:r>
        <w:rPr>
          <w:sz w:val="24"/>
        </w:rPr>
        <w:t>meeting</w:t>
      </w:r>
      <w:r>
        <w:rPr>
          <w:spacing w:val="-7"/>
          <w:sz w:val="24"/>
        </w:rPr>
        <w:t xml:space="preserve"> </w:t>
      </w:r>
      <w:r>
        <w:rPr>
          <w:sz w:val="24"/>
        </w:rPr>
        <w:t>shall</w:t>
      </w:r>
      <w:r>
        <w:rPr>
          <w:spacing w:val="-4"/>
          <w:sz w:val="24"/>
        </w:rPr>
        <w:t xml:space="preserve"> </w:t>
      </w:r>
      <w:r>
        <w:rPr>
          <w:sz w:val="24"/>
        </w:rPr>
        <w:t>be</w:t>
      </w:r>
      <w:r>
        <w:rPr>
          <w:spacing w:val="-3"/>
          <w:sz w:val="24"/>
        </w:rPr>
        <w:t xml:space="preserve"> </w:t>
      </w:r>
      <w:r>
        <w:rPr>
          <w:sz w:val="24"/>
        </w:rPr>
        <w:t>considered a quorum.</w:t>
      </w:r>
    </w:p>
    <w:p w14:paraId="4F42EDF8" w14:textId="77777777" w:rsidR="003600A6" w:rsidRDefault="003600A6" w:rsidP="003600A6">
      <w:pPr>
        <w:pStyle w:val="BodyText"/>
      </w:pPr>
    </w:p>
    <w:p w14:paraId="55B02686" w14:textId="77777777" w:rsidR="003600A6" w:rsidRDefault="003600A6" w:rsidP="003600A6">
      <w:pPr>
        <w:pStyle w:val="ListParagraph"/>
        <w:numPr>
          <w:ilvl w:val="0"/>
          <w:numId w:val="27"/>
        </w:numPr>
        <w:tabs>
          <w:tab w:val="left" w:pos="1926"/>
        </w:tabs>
        <w:spacing w:line="276" w:lineRule="auto"/>
        <w:ind w:left="1660" w:right="435" w:firstLine="0"/>
        <w:rPr>
          <w:sz w:val="24"/>
        </w:rPr>
      </w:pPr>
      <w:r>
        <w:rPr>
          <w:sz w:val="24"/>
        </w:rPr>
        <w:t>Special meetings of the Senate may be called either at the discretion of the Senate</w:t>
      </w:r>
      <w:r>
        <w:rPr>
          <w:spacing w:val="-3"/>
          <w:sz w:val="24"/>
        </w:rPr>
        <w:t xml:space="preserve"> </w:t>
      </w:r>
      <w:r>
        <w:rPr>
          <w:sz w:val="24"/>
        </w:rPr>
        <w:t>President</w:t>
      </w:r>
      <w:r>
        <w:rPr>
          <w:spacing w:val="-3"/>
          <w:sz w:val="24"/>
        </w:rPr>
        <w:t xml:space="preserve"> </w:t>
      </w:r>
      <w:r>
        <w:rPr>
          <w:sz w:val="24"/>
        </w:rPr>
        <w:t>or</w:t>
      </w:r>
      <w:r>
        <w:rPr>
          <w:spacing w:val="-3"/>
          <w:sz w:val="24"/>
        </w:rPr>
        <w:t xml:space="preserve"> </w:t>
      </w:r>
      <w:r>
        <w:rPr>
          <w:sz w:val="24"/>
        </w:rPr>
        <w:t>when</w:t>
      </w:r>
      <w:r>
        <w:rPr>
          <w:spacing w:val="-1"/>
          <w:sz w:val="24"/>
        </w:rPr>
        <w:t xml:space="preserve"> </w:t>
      </w:r>
      <w:r>
        <w:rPr>
          <w:sz w:val="24"/>
        </w:rPr>
        <w:t>requested</w:t>
      </w:r>
      <w:r>
        <w:rPr>
          <w:spacing w:val="-3"/>
          <w:sz w:val="24"/>
        </w:rPr>
        <w:t xml:space="preserve"> </w:t>
      </w:r>
      <w:r>
        <w:rPr>
          <w:sz w:val="24"/>
        </w:rPr>
        <w:t>in</w:t>
      </w:r>
      <w:r>
        <w:rPr>
          <w:spacing w:val="-3"/>
          <w:sz w:val="24"/>
        </w:rPr>
        <w:t xml:space="preserve"> </w:t>
      </w:r>
      <w:r>
        <w:rPr>
          <w:sz w:val="24"/>
        </w:rPr>
        <w:t>writing</w:t>
      </w:r>
      <w:r>
        <w:rPr>
          <w:spacing w:val="-5"/>
          <w:sz w:val="24"/>
        </w:rPr>
        <w:t xml:space="preserve"> </w:t>
      </w:r>
      <w:r>
        <w:rPr>
          <w:sz w:val="24"/>
        </w:rPr>
        <w:t>by</w:t>
      </w:r>
      <w:r>
        <w:rPr>
          <w:spacing w:val="-8"/>
          <w:sz w:val="24"/>
        </w:rPr>
        <w:t xml:space="preserve"> </w:t>
      </w:r>
      <w:r>
        <w:rPr>
          <w:sz w:val="24"/>
        </w:rPr>
        <w:t>a</w:t>
      </w:r>
      <w:r>
        <w:rPr>
          <w:spacing w:val="-2"/>
          <w:sz w:val="24"/>
        </w:rPr>
        <w:t xml:space="preserve"> </w:t>
      </w:r>
      <w:r>
        <w:rPr>
          <w:sz w:val="24"/>
        </w:rPr>
        <w:t>majority</w:t>
      </w:r>
      <w:r>
        <w:rPr>
          <w:spacing w:val="-8"/>
          <w:sz w:val="24"/>
        </w:rPr>
        <w:t xml:space="preserve"> </w:t>
      </w:r>
      <w:r>
        <w:rPr>
          <w:sz w:val="24"/>
        </w:rPr>
        <w:t>of</w:t>
      </w:r>
      <w:r>
        <w:rPr>
          <w:spacing w:val="-3"/>
          <w:sz w:val="24"/>
        </w:rPr>
        <w:t xml:space="preserve"> </w:t>
      </w:r>
      <w:r>
        <w:rPr>
          <w:sz w:val="24"/>
        </w:rPr>
        <w:t>the</w:t>
      </w:r>
      <w:r>
        <w:rPr>
          <w:spacing w:val="-5"/>
          <w:sz w:val="24"/>
        </w:rPr>
        <w:t xml:space="preserve"> </w:t>
      </w:r>
      <w:r>
        <w:rPr>
          <w:sz w:val="24"/>
        </w:rPr>
        <w:t>members</w:t>
      </w:r>
      <w:r>
        <w:rPr>
          <w:spacing w:val="-1"/>
          <w:sz w:val="24"/>
        </w:rPr>
        <w:t xml:space="preserve"> </w:t>
      </w:r>
      <w:r>
        <w:rPr>
          <w:sz w:val="24"/>
        </w:rPr>
        <w:t>of the Senate;</w:t>
      </w:r>
    </w:p>
    <w:p w14:paraId="61C2BDF1" w14:textId="77777777" w:rsidR="003600A6" w:rsidRDefault="003600A6" w:rsidP="003600A6">
      <w:pPr>
        <w:pStyle w:val="BodyText"/>
        <w:spacing w:before="7"/>
        <w:rPr>
          <w:sz w:val="27"/>
        </w:rPr>
      </w:pPr>
    </w:p>
    <w:p w14:paraId="06FDA989" w14:textId="77777777" w:rsidR="003600A6" w:rsidRDefault="003600A6" w:rsidP="003600A6">
      <w:pPr>
        <w:pStyle w:val="ListParagraph"/>
        <w:numPr>
          <w:ilvl w:val="0"/>
          <w:numId w:val="27"/>
        </w:numPr>
        <w:tabs>
          <w:tab w:val="left" w:pos="1911"/>
          <w:tab w:val="left" w:pos="2380"/>
        </w:tabs>
        <w:spacing w:line="312" w:lineRule="auto"/>
        <w:ind w:right="1877" w:hanging="720"/>
        <w:rPr>
          <w:sz w:val="24"/>
        </w:rPr>
      </w:pPr>
      <w:r>
        <w:rPr>
          <w:sz w:val="24"/>
        </w:rPr>
        <w:t>A</w:t>
      </w:r>
      <w:r>
        <w:rPr>
          <w:spacing w:val="-3"/>
          <w:sz w:val="24"/>
        </w:rPr>
        <w:t xml:space="preserve"> </w:t>
      </w:r>
      <w:r>
        <w:rPr>
          <w:sz w:val="24"/>
        </w:rPr>
        <w:t>simple</w:t>
      </w:r>
      <w:r>
        <w:rPr>
          <w:spacing w:val="-3"/>
          <w:sz w:val="24"/>
        </w:rPr>
        <w:t xml:space="preserve"> </w:t>
      </w:r>
      <w:r>
        <w:rPr>
          <w:sz w:val="24"/>
        </w:rPr>
        <w:t>majority</w:t>
      </w:r>
      <w:r>
        <w:rPr>
          <w:spacing w:val="-8"/>
          <w:sz w:val="24"/>
        </w:rPr>
        <w:t xml:space="preserve"> </w:t>
      </w:r>
      <w:r>
        <w:rPr>
          <w:sz w:val="24"/>
        </w:rPr>
        <w:t>of</w:t>
      </w:r>
      <w:r>
        <w:rPr>
          <w:spacing w:val="-3"/>
          <w:sz w:val="24"/>
        </w:rPr>
        <w:t xml:space="preserve"> </w:t>
      </w:r>
      <w:r>
        <w:rPr>
          <w:sz w:val="24"/>
        </w:rPr>
        <w:t>votes</w:t>
      </w:r>
      <w:r>
        <w:rPr>
          <w:spacing w:val="-3"/>
          <w:sz w:val="24"/>
        </w:rPr>
        <w:t xml:space="preserve"> </w:t>
      </w:r>
      <w:r>
        <w:rPr>
          <w:sz w:val="24"/>
        </w:rPr>
        <w:t>shall</w:t>
      </w:r>
      <w:r>
        <w:rPr>
          <w:spacing w:val="-3"/>
          <w:sz w:val="24"/>
        </w:rPr>
        <w:t xml:space="preserve"> </w:t>
      </w:r>
      <w:r>
        <w:rPr>
          <w:sz w:val="24"/>
        </w:rPr>
        <w:t>be</w:t>
      </w:r>
      <w:r>
        <w:rPr>
          <w:spacing w:val="-4"/>
          <w:sz w:val="24"/>
        </w:rPr>
        <w:t xml:space="preserve"> </w:t>
      </w:r>
      <w:r>
        <w:rPr>
          <w:sz w:val="24"/>
        </w:rPr>
        <w:t>sufficient</w:t>
      </w:r>
      <w:r>
        <w:rPr>
          <w:spacing w:val="-3"/>
          <w:sz w:val="24"/>
        </w:rPr>
        <w:t xml:space="preserve"> </w:t>
      </w:r>
      <w:r>
        <w:rPr>
          <w:sz w:val="24"/>
        </w:rPr>
        <w:t>to</w:t>
      </w:r>
      <w:r>
        <w:rPr>
          <w:spacing w:val="-2"/>
          <w:sz w:val="24"/>
        </w:rPr>
        <w:t xml:space="preserve"> </w:t>
      </w:r>
      <w:r>
        <w:rPr>
          <w:sz w:val="24"/>
        </w:rPr>
        <w:t>overturn</w:t>
      </w:r>
      <w:r>
        <w:rPr>
          <w:spacing w:val="-3"/>
          <w:sz w:val="24"/>
        </w:rPr>
        <w:t xml:space="preserve"> </w:t>
      </w:r>
      <w:r>
        <w:rPr>
          <w:sz w:val="24"/>
        </w:rPr>
        <w:t>any appointment or other action by the</w:t>
      </w:r>
    </w:p>
    <w:p w14:paraId="4C5D9E39" w14:textId="77777777" w:rsidR="003600A6" w:rsidRDefault="003600A6" w:rsidP="003600A6">
      <w:pPr>
        <w:pStyle w:val="BodyText"/>
        <w:spacing w:line="235" w:lineRule="exact"/>
        <w:ind w:left="2380"/>
      </w:pPr>
      <w:r>
        <w:rPr>
          <w:spacing w:val="-2"/>
        </w:rPr>
        <w:t>President;</w:t>
      </w:r>
    </w:p>
    <w:p w14:paraId="3E8BC60D" w14:textId="77777777" w:rsidR="003600A6" w:rsidRDefault="003600A6" w:rsidP="003600A6">
      <w:pPr>
        <w:pStyle w:val="BodyText"/>
        <w:spacing w:before="2"/>
        <w:rPr>
          <w:sz w:val="31"/>
        </w:rPr>
      </w:pPr>
    </w:p>
    <w:p w14:paraId="1339B64B" w14:textId="77777777" w:rsidR="003600A6" w:rsidRDefault="003600A6" w:rsidP="003600A6">
      <w:pPr>
        <w:pStyle w:val="ListParagraph"/>
        <w:numPr>
          <w:ilvl w:val="0"/>
          <w:numId w:val="27"/>
        </w:numPr>
        <w:tabs>
          <w:tab w:val="left" w:pos="1954"/>
          <w:tab w:val="left" w:pos="2380"/>
        </w:tabs>
        <w:spacing w:line="309" w:lineRule="auto"/>
        <w:ind w:right="1191" w:hanging="720"/>
        <w:rPr>
          <w:sz w:val="24"/>
        </w:rPr>
      </w:pPr>
      <w:r>
        <w:rPr>
          <w:sz w:val="24"/>
        </w:rPr>
        <w:t>In</w:t>
      </w:r>
      <w:r>
        <w:rPr>
          <w:spacing w:val="-4"/>
          <w:sz w:val="24"/>
        </w:rPr>
        <w:t xml:space="preserve"> </w:t>
      </w:r>
      <w:r>
        <w:rPr>
          <w:sz w:val="24"/>
        </w:rPr>
        <w:t>all</w:t>
      </w:r>
      <w:r>
        <w:rPr>
          <w:spacing w:val="-4"/>
          <w:sz w:val="24"/>
        </w:rPr>
        <w:t xml:space="preserve"> </w:t>
      </w:r>
      <w:r>
        <w:rPr>
          <w:sz w:val="24"/>
        </w:rPr>
        <w:t>matters</w:t>
      </w:r>
      <w:r>
        <w:rPr>
          <w:spacing w:val="-4"/>
          <w:sz w:val="24"/>
        </w:rPr>
        <w:t xml:space="preserve"> </w:t>
      </w:r>
      <w:r>
        <w:rPr>
          <w:sz w:val="24"/>
        </w:rPr>
        <w:t>of</w:t>
      </w:r>
      <w:r>
        <w:rPr>
          <w:spacing w:val="-4"/>
          <w:sz w:val="24"/>
        </w:rPr>
        <w:t xml:space="preserve"> </w:t>
      </w:r>
      <w:r>
        <w:rPr>
          <w:sz w:val="24"/>
        </w:rPr>
        <w:t>internal</w:t>
      </w:r>
      <w:r>
        <w:rPr>
          <w:spacing w:val="-4"/>
          <w:sz w:val="24"/>
        </w:rPr>
        <w:t xml:space="preserve"> </w:t>
      </w:r>
      <w:r>
        <w:rPr>
          <w:sz w:val="24"/>
        </w:rPr>
        <w:t>functioning</w:t>
      </w:r>
      <w:r>
        <w:rPr>
          <w:spacing w:val="-6"/>
          <w:sz w:val="24"/>
        </w:rPr>
        <w:t xml:space="preserve"> </w:t>
      </w:r>
      <w:r>
        <w:rPr>
          <w:sz w:val="24"/>
        </w:rPr>
        <w:t>not</w:t>
      </w:r>
      <w:r>
        <w:rPr>
          <w:spacing w:val="-4"/>
          <w:sz w:val="24"/>
        </w:rPr>
        <w:t xml:space="preserve"> </w:t>
      </w:r>
      <w:r>
        <w:rPr>
          <w:sz w:val="24"/>
        </w:rPr>
        <w:t>covered</w:t>
      </w:r>
      <w:r>
        <w:rPr>
          <w:spacing w:val="-4"/>
          <w:sz w:val="24"/>
        </w:rPr>
        <w:t xml:space="preserve"> </w:t>
      </w:r>
      <w:r>
        <w:rPr>
          <w:sz w:val="24"/>
        </w:rPr>
        <w:t>by</w:t>
      </w:r>
      <w:r>
        <w:rPr>
          <w:spacing w:val="-9"/>
          <w:sz w:val="24"/>
        </w:rPr>
        <w:t xml:space="preserve"> </w:t>
      </w:r>
      <w:r>
        <w:rPr>
          <w:sz w:val="24"/>
        </w:rPr>
        <w:t>the</w:t>
      </w:r>
      <w:r>
        <w:rPr>
          <w:spacing w:val="-3"/>
          <w:sz w:val="24"/>
        </w:rPr>
        <w:t xml:space="preserve"> </w:t>
      </w:r>
      <w:r>
        <w:rPr>
          <w:sz w:val="24"/>
        </w:rPr>
        <w:t>Bylaws,</w:t>
      </w:r>
      <w:r>
        <w:rPr>
          <w:spacing w:val="-4"/>
          <w:sz w:val="24"/>
        </w:rPr>
        <w:t xml:space="preserve"> </w:t>
      </w:r>
      <w:r>
        <w:rPr>
          <w:sz w:val="24"/>
        </w:rPr>
        <w:t>the Senate shall be governed by Robert’s Rules of Order;</w:t>
      </w:r>
    </w:p>
    <w:p w14:paraId="28131F5C" w14:textId="77777777" w:rsidR="003600A6" w:rsidRDefault="003600A6" w:rsidP="003600A6">
      <w:pPr>
        <w:pStyle w:val="BodyText"/>
        <w:spacing w:before="5"/>
      </w:pPr>
    </w:p>
    <w:p w14:paraId="00A6C42C" w14:textId="77777777" w:rsidR="003600A6" w:rsidRDefault="003600A6" w:rsidP="003600A6">
      <w:pPr>
        <w:pStyle w:val="ListParagraph"/>
        <w:numPr>
          <w:ilvl w:val="0"/>
          <w:numId w:val="27"/>
        </w:numPr>
        <w:tabs>
          <w:tab w:val="left" w:pos="1953"/>
          <w:tab w:val="left" w:pos="2380"/>
        </w:tabs>
        <w:spacing w:before="1" w:line="309" w:lineRule="auto"/>
        <w:ind w:right="571" w:hanging="720"/>
        <w:rPr>
          <w:sz w:val="24"/>
        </w:rPr>
      </w:pPr>
      <w:r>
        <w:rPr>
          <w:sz w:val="24"/>
        </w:rPr>
        <w:t>The</w:t>
      </w:r>
      <w:r>
        <w:rPr>
          <w:spacing w:val="-5"/>
          <w:sz w:val="24"/>
        </w:rPr>
        <w:t xml:space="preserve"> </w:t>
      </w:r>
      <w:r>
        <w:rPr>
          <w:sz w:val="24"/>
        </w:rPr>
        <w:t>American</w:t>
      </w:r>
      <w:r>
        <w:rPr>
          <w:spacing w:val="-4"/>
          <w:sz w:val="24"/>
        </w:rPr>
        <w:t xml:space="preserve"> </w:t>
      </w:r>
      <w:r>
        <w:rPr>
          <w:sz w:val="24"/>
        </w:rPr>
        <w:t>River</w:t>
      </w:r>
      <w:r>
        <w:rPr>
          <w:spacing w:val="-4"/>
          <w:sz w:val="24"/>
        </w:rPr>
        <w:t xml:space="preserve"> </w:t>
      </w:r>
      <w:r>
        <w:rPr>
          <w:sz w:val="24"/>
        </w:rPr>
        <w:t>College</w:t>
      </w:r>
      <w:r>
        <w:rPr>
          <w:spacing w:val="-5"/>
          <w:sz w:val="24"/>
        </w:rPr>
        <w:t xml:space="preserve"> </w:t>
      </w:r>
      <w:r>
        <w:rPr>
          <w:sz w:val="24"/>
        </w:rPr>
        <w:t>Academic</w:t>
      </w:r>
      <w:r>
        <w:rPr>
          <w:spacing w:val="-5"/>
          <w:sz w:val="24"/>
        </w:rPr>
        <w:t xml:space="preserve"> </w:t>
      </w:r>
      <w:r>
        <w:rPr>
          <w:sz w:val="24"/>
        </w:rPr>
        <w:t>Senate</w:t>
      </w:r>
      <w:r>
        <w:rPr>
          <w:spacing w:val="-5"/>
          <w:sz w:val="24"/>
        </w:rPr>
        <w:t xml:space="preserve"> </w:t>
      </w:r>
      <w:r>
        <w:rPr>
          <w:sz w:val="24"/>
        </w:rPr>
        <w:t>shall</w:t>
      </w:r>
      <w:r>
        <w:rPr>
          <w:spacing w:val="-4"/>
          <w:sz w:val="24"/>
        </w:rPr>
        <w:t xml:space="preserve"> </w:t>
      </w:r>
      <w:r>
        <w:rPr>
          <w:sz w:val="24"/>
        </w:rPr>
        <w:t>abide</w:t>
      </w:r>
      <w:r>
        <w:rPr>
          <w:spacing w:val="-4"/>
          <w:sz w:val="24"/>
        </w:rPr>
        <w:t xml:space="preserve"> </w:t>
      </w:r>
      <w:r>
        <w:rPr>
          <w:sz w:val="24"/>
        </w:rPr>
        <w:t>by</w:t>
      </w:r>
      <w:r>
        <w:rPr>
          <w:spacing w:val="-8"/>
          <w:sz w:val="24"/>
        </w:rPr>
        <w:t xml:space="preserve"> </w:t>
      </w:r>
      <w:r>
        <w:rPr>
          <w:sz w:val="24"/>
        </w:rPr>
        <w:t>all</w:t>
      </w:r>
      <w:r>
        <w:rPr>
          <w:spacing w:val="-4"/>
          <w:sz w:val="24"/>
        </w:rPr>
        <w:t xml:space="preserve"> </w:t>
      </w:r>
      <w:r>
        <w:rPr>
          <w:sz w:val="24"/>
        </w:rPr>
        <w:t>rules</w:t>
      </w:r>
      <w:r>
        <w:rPr>
          <w:spacing w:val="-2"/>
          <w:sz w:val="24"/>
        </w:rPr>
        <w:t xml:space="preserve"> </w:t>
      </w:r>
      <w:r>
        <w:rPr>
          <w:sz w:val="24"/>
        </w:rPr>
        <w:t>and regulations of the Brown</w:t>
      </w:r>
    </w:p>
    <w:p w14:paraId="18C084DC" w14:textId="77777777" w:rsidR="003600A6" w:rsidRDefault="003600A6" w:rsidP="003600A6">
      <w:pPr>
        <w:pStyle w:val="BodyText"/>
        <w:spacing w:line="236" w:lineRule="exact"/>
        <w:ind w:left="2380"/>
      </w:pPr>
      <w:r>
        <w:rPr>
          <w:spacing w:val="-4"/>
        </w:rPr>
        <w:t>Act.</w:t>
      </w:r>
    </w:p>
    <w:p w14:paraId="2CB59A3B" w14:textId="77777777" w:rsidR="003600A6" w:rsidRDefault="003600A6" w:rsidP="003600A6">
      <w:pPr>
        <w:pStyle w:val="BodyText"/>
        <w:rPr>
          <w:sz w:val="26"/>
        </w:rPr>
      </w:pPr>
    </w:p>
    <w:p w14:paraId="4DEA9227" w14:textId="77777777" w:rsidR="003600A6" w:rsidRDefault="003600A6" w:rsidP="003600A6">
      <w:pPr>
        <w:pStyle w:val="BodyText"/>
        <w:rPr>
          <w:sz w:val="26"/>
        </w:rPr>
      </w:pPr>
    </w:p>
    <w:p w14:paraId="3AF5B3A7" w14:textId="77777777" w:rsidR="003600A6" w:rsidRDefault="003600A6" w:rsidP="003600A6">
      <w:pPr>
        <w:pStyle w:val="BodyText"/>
        <w:spacing w:before="232" w:line="276" w:lineRule="auto"/>
        <w:ind w:left="3381" w:right="3244"/>
        <w:jc w:val="center"/>
      </w:pPr>
      <w:r>
        <w:t>ARTICLE</w:t>
      </w:r>
      <w:r>
        <w:rPr>
          <w:spacing w:val="-13"/>
        </w:rPr>
        <w:t xml:space="preserve"> </w:t>
      </w:r>
      <w:r>
        <w:t>VII:</w:t>
      </w:r>
      <w:r>
        <w:rPr>
          <w:spacing w:val="-13"/>
        </w:rPr>
        <w:t xml:space="preserve"> </w:t>
      </w:r>
      <w:r>
        <w:t>CHANGES</w:t>
      </w:r>
      <w:r>
        <w:rPr>
          <w:spacing w:val="-13"/>
        </w:rPr>
        <w:t xml:space="preserve"> </w:t>
      </w:r>
      <w:r>
        <w:t xml:space="preserve">OF </w:t>
      </w:r>
      <w:r>
        <w:rPr>
          <w:spacing w:val="-2"/>
        </w:rPr>
        <w:t>BYLAWS</w:t>
      </w:r>
    </w:p>
    <w:p w14:paraId="7EF9E8C7" w14:textId="77777777" w:rsidR="003600A6" w:rsidRDefault="003600A6" w:rsidP="003600A6">
      <w:pPr>
        <w:pStyle w:val="BodyText"/>
        <w:spacing w:before="7"/>
        <w:rPr>
          <w:sz w:val="26"/>
        </w:rPr>
      </w:pPr>
    </w:p>
    <w:p w14:paraId="546415B3" w14:textId="77777777" w:rsidR="003600A6" w:rsidRDefault="003600A6" w:rsidP="003600A6">
      <w:pPr>
        <w:pStyle w:val="BodyText"/>
        <w:spacing w:before="1" w:line="276" w:lineRule="auto"/>
        <w:ind w:left="220" w:right="635"/>
      </w:pPr>
      <w:r>
        <w:t>The</w:t>
      </w:r>
      <w:r>
        <w:rPr>
          <w:spacing w:val="-4"/>
        </w:rPr>
        <w:t xml:space="preserve"> </w:t>
      </w:r>
      <w:r>
        <w:t>Bylaws</w:t>
      </w:r>
      <w:r>
        <w:rPr>
          <w:spacing w:val="-2"/>
        </w:rPr>
        <w:t xml:space="preserve"> </w:t>
      </w:r>
      <w:r>
        <w:t>may</w:t>
      </w:r>
      <w:r>
        <w:rPr>
          <w:spacing w:val="-7"/>
        </w:rPr>
        <w:t xml:space="preserve"> </w:t>
      </w:r>
      <w:r>
        <w:t>be</w:t>
      </w:r>
      <w:r>
        <w:rPr>
          <w:spacing w:val="-3"/>
        </w:rPr>
        <w:t xml:space="preserve"> </w:t>
      </w:r>
      <w:r>
        <w:t>changed</w:t>
      </w:r>
      <w:r>
        <w:rPr>
          <w:spacing w:val="-2"/>
        </w:rPr>
        <w:t xml:space="preserve"> </w:t>
      </w:r>
      <w:r>
        <w:t>by</w:t>
      </w:r>
      <w:r>
        <w:rPr>
          <w:spacing w:val="-5"/>
        </w:rPr>
        <w:t xml:space="preserve"> </w:t>
      </w:r>
      <w:r>
        <w:t>a</w:t>
      </w:r>
      <w:r>
        <w:rPr>
          <w:spacing w:val="-3"/>
        </w:rPr>
        <w:t xml:space="preserve"> </w:t>
      </w:r>
      <w:r>
        <w:t>two-thirds</w:t>
      </w:r>
      <w:r>
        <w:rPr>
          <w:spacing w:val="-2"/>
        </w:rPr>
        <w:t xml:space="preserve"> </w:t>
      </w:r>
      <w:r>
        <w:t>vote</w:t>
      </w:r>
      <w:r>
        <w:rPr>
          <w:spacing w:val="-1"/>
        </w:rPr>
        <w:t xml:space="preserve"> </w:t>
      </w:r>
      <w:r>
        <w:t>of</w:t>
      </w:r>
      <w:r>
        <w:rPr>
          <w:spacing w:val="-2"/>
        </w:rPr>
        <w:t xml:space="preserve"> </w:t>
      </w:r>
      <w:r>
        <w:t>the</w:t>
      </w:r>
      <w:r>
        <w:rPr>
          <w:spacing w:val="-4"/>
        </w:rPr>
        <w:t xml:space="preserve"> </w:t>
      </w:r>
      <w:r>
        <w:t>Academic</w:t>
      </w:r>
      <w:r>
        <w:rPr>
          <w:spacing w:val="-3"/>
        </w:rPr>
        <w:t xml:space="preserve"> </w:t>
      </w:r>
      <w:r>
        <w:t>Senate</w:t>
      </w:r>
      <w:r>
        <w:rPr>
          <w:spacing w:val="-1"/>
        </w:rPr>
        <w:t xml:space="preserve"> </w:t>
      </w:r>
      <w:r>
        <w:t>at</w:t>
      </w:r>
      <w:r>
        <w:rPr>
          <w:spacing w:val="-2"/>
        </w:rPr>
        <w:t xml:space="preserve"> </w:t>
      </w:r>
      <w:r>
        <w:t>any</w:t>
      </w:r>
      <w:r>
        <w:rPr>
          <w:spacing w:val="-7"/>
        </w:rPr>
        <w:t xml:space="preserve"> </w:t>
      </w:r>
      <w:r>
        <w:t>meeting, provided the changes have been published and circulated among the entire senate at least two weeks prior to the time of voting.</w:t>
      </w:r>
    </w:p>
    <w:p w14:paraId="76C5FCBA" w14:textId="40AF2B27" w:rsidR="003600A6" w:rsidRDefault="003600A6" w:rsidP="008A6B3A">
      <w:pPr>
        <w:pStyle w:val="TableParagraph"/>
        <w:widowControl w:val="0"/>
        <w:spacing w:before="13"/>
        <w:rPr>
          <w:b/>
          <w:bCs/>
          <w:spacing w:val="-1"/>
          <w:sz w:val="22"/>
          <w:szCs w:val="22"/>
        </w:rPr>
      </w:pPr>
    </w:p>
    <w:p w14:paraId="69E75BBF" w14:textId="77777777" w:rsidR="00C82388" w:rsidRPr="00AF6CB1" w:rsidRDefault="00C82388" w:rsidP="00C82388">
      <w:pPr>
        <w:rPr>
          <w:rFonts w:eastAsia="Times New Roman" w:cs="Times New Roman"/>
        </w:rPr>
      </w:pPr>
      <w:bookmarkStart w:id="4" w:name="dual"/>
      <w:r>
        <w:rPr>
          <w:rFonts w:ascii="Arial" w:eastAsia="Times New Roman" w:hAnsi="Arial" w:cs="Arial"/>
          <w:b/>
          <w:bCs/>
        </w:rPr>
        <w:t>Dual</w:t>
      </w:r>
      <w:bookmarkEnd w:id="4"/>
      <w:r>
        <w:rPr>
          <w:rFonts w:ascii="Arial" w:eastAsia="Times New Roman" w:hAnsi="Arial" w:cs="Arial"/>
          <w:b/>
          <w:bCs/>
        </w:rPr>
        <w:t xml:space="preserve"> Enrollment Taskforce Charter</w:t>
      </w:r>
    </w:p>
    <w:p w14:paraId="6BB7AE36" w14:textId="77777777" w:rsidR="00C82388" w:rsidRPr="00AF6CB1" w:rsidRDefault="00C82388" w:rsidP="00C82388">
      <w:pPr>
        <w:rPr>
          <w:rFonts w:eastAsia="Times New Roman" w:cs="Times New Roman"/>
        </w:rPr>
      </w:pPr>
      <w:r w:rsidRPr="00AF6CB1">
        <w:rPr>
          <w:rFonts w:ascii="Arial" w:eastAsia="Times New Roman" w:hAnsi="Arial" w:cs="Arial"/>
        </w:rPr>
        <w:t xml:space="preserve">A </w:t>
      </w:r>
      <w:r>
        <w:rPr>
          <w:rFonts w:ascii="Arial" w:eastAsia="Times New Roman" w:hAnsi="Arial" w:cs="Arial"/>
        </w:rPr>
        <w:t>1 semester</w:t>
      </w:r>
      <w:r w:rsidRPr="00AF6CB1">
        <w:rPr>
          <w:rFonts w:ascii="Arial" w:eastAsia="Times New Roman" w:hAnsi="Arial" w:cs="Arial"/>
        </w:rPr>
        <w:t xml:space="preserve">, faculty-led workgroup tasked with exploration, documentation of findings, and reporting back to the </w:t>
      </w:r>
      <w:r>
        <w:rPr>
          <w:rFonts w:ascii="Arial" w:eastAsia="Times New Roman" w:hAnsi="Arial" w:cs="Arial"/>
        </w:rPr>
        <w:t>ARC</w:t>
      </w:r>
      <w:r w:rsidRPr="00AF6CB1">
        <w:rPr>
          <w:rFonts w:ascii="Arial" w:eastAsia="Times New Roman" w:hAnsi="Arial" w:cs="Arial"/>
        </w:rPr>
        <w:t xml:space="preserve"> Academic Senate.</w:t>
      </w:r>
    </w:p>
    <w:p w14:paraId="00A3492E" w14:textId="77777777" w:rsidR="00C82388" w:rsidRPr="00AF6CB1" w:rsidRDefault="00C82388" w:rsidP="00C82388">
      <w:pPr>
        <w:spacing w:after="240"/>
        <w:rPr>
          <w:rFonts w:eastAsia="Times New Roman" w:cs="Times New Roman"/>
        </w:rPr>
      </w:pPr>
    </w:p>
    <w:p w14:paraId="133B0B0F" w14:textId="77777777" w:rsidR="00C82388" w:rsidRPr="00AF6CB1" w:rsidRDefault="00C82388" w:rsidP="00C82388">
      <w:pPr>
        <w:rPr>
          <w:rFonts w:eastAsia="Times New Roman" w:cs="Times New Roman"/>
        </w:rPr>
      </w:pPr>
      <w:r w:rsidRPr="00AF6CB1">
        <w:rPr>
          <w:rFonts w:ascii="Arial" w:eastAsia="Times New Roman" w:hAnsi="Arial" w:cs="Arial"/>
          <w:b/>
          <w:bCs/>
        </w:rPr>
        <w:t>Background</w:t>
      </w:r>
      <w:r w:rsidRPr="00AF6CB1">
        <w:rPr>
          <w:rFonts w:ascii="Arial" w:eastAsia="Times New Roman" w:hAnsi="Arial" w:cs="Arial"/>
        </w:rPr>
        <w:t>:</w:t>
      </w:r>
    </w:p>
    <w:p w14:paraId="5B23EB68" w14:textId="77777777" w:rsidR="00C82388" w:rsidRPr="00AF6CB1" w:rsidRDefault="00C82388" w:rsidP="00C82388">
      <w:pPr>
        <w:rPr>
          <w:rFonts w:eastAsia="Times New Roman" w:cs="Times New Roman"/>
        </w:rPr>
      </w:pPr>
      <w:r>
        <w:rPr>
          <w:rFonts w:ascii="Arial" w:eastAsia="Times New Roman" w:hAnsi="Arial" w:cs="Arial"/>
        </w:rPr>
        <w:t xml:space="preserve">The Chancellor’s Vision 2030 emphasizes an increase in dual enrollment state wide, and ARC currently participates in dual enrollment with both GE pattern classes and CE courses.  The college has a director of Dual enrollment who currently reports to the Dean of Natomas Center and Dual Enrollment. This dean will report to the new AVP of Instruction, Guided Pathways. Each of these three positions will be filled or replaced in the Spring 2024 semester. The Academic Senate is currently unsure how courses taught in dual enrollment are selected, how faculty are selected to teach these courses, and the extent to which faculty are involved in the development of dual enrollment implementation policies.  The ARC </w:t>
      </w:r>
      <w:r w:rsidRPr="00AF6CB1">
        <w:rPr>
          <w:rFonts w:ascii="Arial" w:eastAsia="Times New Roman" w:hAnsi="Arial" w:cs="Arial"/>
        </w:rPr>
        <w:t xml:space="preserve">Academic Senate agrees to form the following </w:t>
      </w:r>
      <w:r>
        <w:rPr>
          <w:rFonts w:ascii="Arial" w:eastAsia="Times New Roman" w:hAnsi="Arial" w:cs="Arial"/>
        </w:rPr>
        <w:t>taskforce to better understand these issues and processes</w:t>
      </w:r>
      <w:r w:rsidRPr="00AF6CB1">
        <w:rPr>
          <w:rFonts w:ascii="Arial" w:eastAsia="Times New Roman" w:hAnsi="Arial" w:cs="Arial"/>
        </w:rPr>
        <w:t>.</w:t>
      </w:r>
    </w:p>
    <w:p w14:paraId="0C0AD987" w14:textId="77777777" w:rsidR="00C82388" w:rsidRPr="00AF6CB1" w:rsidRDefault="00C82388" w:rsidP="00C82388">
      <w:pPr>
        <w:rPr>
          <w:rFonts w:eastAsia="Times New Roman" w:cs="Times New Roman"/>
        </w:rPr>
      </w:pPr>
    </w:p>
    <w:p w14:paraId="1747B8A8" w14:textId="77777777" w:rsidR="00C82388" w:rsidRPr="00AF6CB1" w:rsidRDefault="00C82388" w:rsidP="00C82388">
      <w:pPr>
        <w:rPr>
          <w:rFonts w:eastAsia="Times New Roman" w:cs="Times New Roman"/>
        </w:rPr>
      </w:pPr>
      <w:r w:rsidRPr="00AF6CB1">
        <w:rPr>
          <w:rFonts w:ascii="Arial" w:eastAsia="Times New Roman" w:hAnsi="Arial" w:cs="Arial"/>
          <w:b/>
          <w:bCs/>
        </w:rPr>
        <w:t>Charge</w:t>
      </w:r>
    </w:p>
    <w:p w14:paraId="3583C9BE" w14:textId="77777777" w:rsidR="00C82388" w:rsidRPr="00AF6CB1" w:rsidRDefault="00C82388" w:rsidP="00C82388">
      <w:pPr>
        <w:rPr>
          <w:rFonts w:eastAsia="Times New Roman" w:cs="Times New Roman"/>
        </w:rPr>
      </w:pPr>
      <w:r w:rsidRPr="00AF6CB1">
        <w:rPr>
          <w:rFonts w:ascii="Arial" w:eastAsia="Times New Roman" w:hAnsi="Arial" w:cs="Arial"/>
        </w:rPr>
        <w:t xml:space="preserve">The </w:t>
      </w:r>
      <w:r>
        <w:rPr>
          <w:rFonts w:ascii="Arial" w:eastAsia="Times New Roman" w:hAnsi="Arial" w:cs="Arial"/>
        </w:rPr>
        <w:t>Dual Enrollment Taskforce</w:t>
      </w:r>
      <w:r w:rsidRPr="00AF6CB1">
        <w:rPr>
          <w:rFonts w:ascii="Arial" w:eastAsia="Times New Roman" w:hAnsi="Arial" w:cs="Arial"/>
        </w:rPr>
        <w:t xml:space="preserve"> will explore </w:t>
      </w:r>
      <w:r>
        <w:rPr>
          <w:rFonts w:ascii="Arial" w:eastAsia="Times New Roman" w:hAnsi="Arial" w:cs="Arial"/>
        </w:rPr>
        <w:t>the existing structure and decision-making process</w:t>
      </w:r>
      <w:r w:rsidRPr="00AF6CB1">
        <w:rPr>
          <w:rFonts w:ascii="Arial" w:eastAsia="Times New Roman" w:hAnsi="Arial" w:cs="Arial"/>
        </w:rPr>
        <w:t xml:space="preserve"> using a student-centered, equity minded framework</w:t>
      </w:r>
      <w:r>
        <w:rPr>
          <w:rFonts w:ascii="Arial" w:eastAsia="Times New Roman" w:hAnsi="Arial" w:cs="Arial"/>
        </w:rPr>
        <w:t xml:space="preserve"> to examine the faculty roll</w:t>
      </w:r>
      <w:r w:rsidRPr="00AF6CB1">
        <w:rPr>
          <w:rFonts w:ascii="Arial" w:eastAsia="Times New Roman" w:hAnsi="Arial" w:cs="Arial"/>
        </w:rPr>
        <w:t>.</w:t>
      </w:r>
    </w:p>
    <w:p w14:paraId="1BDF4728" w14:textId="77777777" w:rsidR="00C82388" w:rsidRPr="00AF6CB1" w:rsidRDefault="00C82388" w:rsidP="00C82388">
      <w:pPr>
        <w:rPr>
          <w:rFonts w:eastAsia="Times New Roman" w:cs="Times New Roman"/>
        </w:rPr>
      </w:pPr>
    </w:p>
    <w:p w14:paraId="5FB987CC" w14:textId="77777777" w:rsidR="00C82388" w:rsidRPr="00AF6CB1" w:rsidRDefault="00C82388" w:rsidP="00C82388">
      <w:pPr>
        <w:rPr>
          <w:rFonts w:eastAsia="Times New Roman" w:cs="Times New Roman"/>
        </w:rPr>
      </w:pPr>
      <w:r w:rsidRPr="00AF6CB1">
        <w:rPr>
          <w:rFonts w:ascii="Arial" w:eastAsia="Times New Roman" w:hAnsi="Arial" w:cs="Arial"/>
          <w:b/>
          <w:bCs/>
        </w:rPr>
        <w:t>Workgroup Tasks</w:t>
      </w:r>
    </w:p>
    <w:p w14:paraId="6B9B74C6" w14:textId="77777777" w:rsidR="00C82388" w:rsidRPr="00AF6CB1" w:rsidRDefault="00C82388" w:rsidP="00C82388">
      <w:pPr>
        <w:rPr>
          <w:rFonts w:eastAsia="Times New Roman" w:cs="Times New Roman"/>
        </w:rPr>
      </w:pPr>
      <w:r w:rsidRPr="00AF6CB1">
        <w:rPr>
          <w:rFonts w:ascii="Arial" w:eastAsia="Times New Roman" w:hAnsi="Arial" w:cs="Arial"/>
        </w:rPr>
        <w:t>In order to complete its charge, the workgroup will engage in the following tasks:</w:t>
      </w:r>
    </w:p>
    <w:p w14:paraId="45DBBDB3" w14:textId="77777777" w:rsidR="00C82388" w:rsidRDefault="00C82388" w:rsidP="00C82388">
      <w:pPr>
        <w:numPr>
          <w:ilvl w:val="0"/>
          <w:numId w:val="32"/>
        </w:numPr>
        <w:pBdr>
          <w:top w:val="none" w:sz="0" w:space="0" w:color="auto"/>
          <w:left w:val="none" w:sz="0" w:space="0" w:color="auto"/>
          <w:bottom w:val="none" w:sz="0" w:space="0" w:color="auto"/>
          <w:right w:val="none" w:sz="0" w:space="0" w:color="auto"/>
          <w:between w:val="none" w:sz="0" w:space="0" w:color="auto"/>
          <w:bar w:val="none" w:sz="0" w:color="auto"/>
        </w:pBdr>
        <w:textAlignment w:val="baseline"/>
        <w:rPr>
          <w:rFonts w:ascii="Arial" w:eastAsia="Times New Roman" w:hAnsi="Arial" w:cs="Arial"/>
        </w:rPr>
      </w:pPr>
      <w:r w:rsidRPr="00AF6CB1">
        <w:rPr>
          <w:rFonts w:ascii="Arial" w:eastAsia="Times New Roman" w:hAnsi="Arial" w:cs="Arial"/>
        </w:rPr>
        <w:lastRenderedPageBreak/>
        <w:t xml:space="preserve">Engage with research on the current </w:t>
      </w:r>
      <w:r>
        <w:rPr>
          <w:rFonts w:ascii="Arial" w:eastAsia="Times New Roman" w:hAnsi="Arial" w:cs="Arial"/>
        </w:rPr>
        <w:t>districts and classes currently participating in dual enrollment.</w:t>
      </w:r>
    </w:p>
    <w:p w14:paraId="1A0959EA" w14:textId="77777777" w:rsidR="00C82388" w:rsidRDefault="00C82388" w:rsidP="00C82388">
      <w:pPr>
        <w:numPr>
          <w:ilvl w:val="0"/>
          <w:numId w:val="32"/>
        </w:numPr>
        <w:pBdr>
          <w:top w:val="none" w:sz="0" w:space="0" w:color="auto"/>
          <w:left w:val="none" w:sz="0" w:space="0" w:color="auto"/>
          <w:bottom w:val="none" w:sz="0" w:space="0" w:color="auto"/>
          <w:right w:val="none" w:sz="0" w:space="0" w:color="auto"/>
          <w:between w:val="none" w:sz="0" w:space="0" w:color="auto"/>
          <w:bar w:val="none" w:sz="0" w:color="auto"/>
        </w:pBdr>
        <w:textAlignment w:val="baseline"/>
        <w:rPr>
          <w:rFonts w:ascii="Arial" w:eastAsia="Times New Roman" w:hAnsi="Arial" w:cs="Arial"/>
        </w:rPr>
      </w:pPr>
      <w:r>
        <w:rPr>
          <w:rFonts w:ascii="Arial" w:eastAsia="Times New Roman" w:hAnsi="Arial" w:cs="Arial"/>
        </w:rPr>
        <w:t>Work with research to confirm success rates of dual enrollment students</w:t>
      </w:r>
    </w:p>
    <w:p w14:paraId="73CB3055" w14:textId="77777777" w:rsidR="00C82388" w:rsidRDefault="00C82388" w:rsidP="00C82388">
      <w:pPr>
        <w:numPr>
          <w:ilvl w:val="0"/>
          <w:numId w:val="32"/>
        </w:numPr>
        <w:pBdr>
          <w:top w:val="none" w:sz="0" w:space="0" w:color="auto"/>
          <w:left w:val="none" w:sz="0" w:space="0" w:color="auto"/>
          <w:bottom w:val="none" w:sz="0" w:space="0" w:color="auto"/>
          <w:right w:val="none" w:sz="0" w:space="0" w:color="auto"/>
          <w:between w:val="none" w:sz="0" w:space="0" w:color="auto"/>
          <w:bar w:val="none" w:sz="0" w:color="auto"/>
        </w:pBdr>
        <w:textAlignment w:val="baseline"/>
        <w:rPr>
          <w:rFonts w:ascii="Arial" w:eastAsia="Times New Roman" w:hAnsi="Arial" w:cs="Arial"/>
        </w:rPr>
      </w:pPr>
      <w:r>
        <w:rPr>
          <w:rFonts w:ascii="Arial" w:eastAsia="Times New Roman" w:hAnsi="Arial" w:cs="Arial"/>
        </w:rPr>
        <w:t>Engage with faculty currently teaching dual enrolment courses to understand their experiences.</w:t>
      </w:r>
    </w:p>
    <w:p w14:paraId="550A3446" w14:textId="77777777" w:rsidR="00C82388" w:rsidRPr="00AF6CB1" w:rsidRDefault="00C82388" w:rsidP="00C82388">
      <w:pPr>
        <w:numPr>
          <w:ilvl w:val="0"/>
          <w:numId w:val="32"/>
        </w:numPr>
        <w:pBdr>
          <w:top w:val="none" w:sz="0" w:space="0" w:color="auto"/>
          <w:left w:val="none" w:sz="0" w:space="0" w:color="auto"/>
          <w:bottom w:val="none" w:sz="0" w:space="0" w:color="auto"/>
          <w:right w:val="none" w:sz="0" w:space="0" w:color="auto"/>
          <w:between w:val="none" w:sz="0" w:space="0" w:color="auto"/>
          <w:bar w:val="none" w:sz="0" w:color="auto"/>
        </w:pBdr>
        <w:textAlignment w:val="baseline"/>
        <w:rPr>
          <w:rFonts w:ascii="Arial" w:eastAsia="Times New Roman" w:hAnsi="Arial" w:cs="Arial"/>
        </w:rPr>
      </w:pPr>
      <w:r>
        <w:rPr>
          <w:rFonts w:ascii="Arial" w:eastAsia="Times New Roman" w:hAnsi="Arial" w:cs="Arial"/>
        </w:rPr>
        <w:t>Work with dual enrollment administrators and classified staff to understand the current dual enrollment process.</w:t>
      </w:r>
      <w:r w:rsidRPr="00AF6CB1">
        <w:rPr>
          <w:rFonts w:ascii="Arial" w:eastAsia="Times New Roman" w:hAnsi="Arial" w:cs="Arial"/>
        </w:rPr>
        <w:t xml:space="preserve"> </w:t>
      </w:r>
    </w:p>
    <w:p w14:paraId="038443F7" w14:textId="61105D9A" w:rsidR="00C82388" w:rsidRPr="00AF6CB1" w:rsidRDefault="00C82388" w:rsidP="00C82388">
      <w:pPr>
        <w:spacing w:after="240"/>
        <w:rPr>
          <w:rFonts w:eastAsia="Times New Roman" w:cs="Times New Roman"/>
        </w:rPr>
      </w:pPr>
    </w:p>
    <w:p w14:paraId="043008BE" w14:textId="77777777" w:rsidR="00C82388" w:rsidRPr="00AF6CB1" w:rsidRDefault="00C82388" w:rsidP="00C82388">
      <w:pPr>
        <w:rPr>
          <w:rFonts w:eastAsia="Times New Roman" w:cs="Times New Roman"/>
        </w:rPr>
      </w:pPr>
      <w:r w:rsidRPr="00AF6CB1">
        <w:rPr>
          <w:rFonts w:ascii="Arial" w:eastAsia="Times New Roman" w:hAnsi="Arial" w:cs="Arial"/>
          <w:b/>
          <w:bCs/>
        </w:rPr>
        <w:t>Deliverable</w:t>
      </w:r>
    </w:p>
    <w:p w14:paraId="41CC025E" w14:textId="77777777" w:rsidR="00C82388" w:rsidRPr="00AF6CB1" w:rsidRDefault="00C82388" w:rsidP="00C82388">
      <w:pPr>
        <w:rPr>
          <w:rFonts w:eastAsia="Times New Roman" w:cs="Times New Roman"/>
        </w:rPr>
      </w:pPr>
      <w:r w:rsidRPr="00AF6CB1">
        <w:rPr>
          <w:rFonts w:ascii="Arial" w:eastAsia="Times New Roman" w:hAnsi="Arial" w:cs="Arial"/>
        </w:rPr>
        <w:t xml:space="preserve">The workgroup will present a report outlining </w:t>
      </w:r>
      <w:r>
        <w:rPr>
          <w:rFonts w:ascii="Arial" w:eastAsia="Times New Roman" w:hAnsi="Arial" w:cs="Arial"/>
        </w:rPr>
        <w:t>the current state of dual enrollment as well as</w:t>
      </w:r>
      <w:r w:rsidRPr="00AF6CB1">
        <w:rPr>
          <w:rFonts w:ascii="Arial" w:eastAsia="Times New Roman" w:hAnsi="Arial" w:cs="Arial"/>
        </w:rPr>
        <w:t xml:space="preserve"> recommendations</w:t>
      </w:r>
      <w:r>
        <w:rPr>
          <w:rFonts w:ascii="Arial" w:eastAsia="Times New Roman" w:hAnsi="Arial" w:cs="Arial"/>
        </w:rPr>
        <w:t xml:space="preserve"> for future faculty rolls within the dual enrollment process</w:t>
      </w:r>
      <w:r w:rsidRPr="00AF6CB1">
        <w:rPr>
          <w:rFonts w:ascii="Arial" w:eastAsia="Times New Roman" w:hAnsi="Arial" w:cs="Arial"/>
        </w:rPr>
        <w:t xml:space="preserve">. </w:t>
      </w:r>
    </w:p>
    <w:p w14:paraId="4A83A378" w14:textId="77777777" w:rsidR="00C82388" w:rsidRPr="00AF6CB1" w:rsidRDefault="00C82388" w:rsidP="00C82388">
      <w:pPr>
        <w:rPr>
          <w:rFonts w:eastAsia="Times New Roman" w:cs="Times New Roman"/>
        </w:rPr>
      </w:pPr>
    </w:p>
    <w:p w14:paraId="37230BD6" w14:textId="77777777" w:rsidR="00C82388" w:rsidRPr="00AF6CB1" w:rsidRDefault="00C82388" w:rsidP="00C82388">
      <w:pPr>
        <w:rPr>
          <w:rFonts w:eastAsia="Times New Roman" w:cs="Times New Roman"/>
        </w:rPr>
      </w:pPr>
      <w:r w:rsidRPr="00AF6CB1">
        <w:rPr>
          <w:rFonts w:ascii="Arial" w:eastAsia="Times New Roman" w:hAnsi="Arial" w:cs="Arial"/>
          <w:b/>
          <w:bCs/>
        </w:rPr>
        <w:t>Workgroup membership</w:t>
      </w:r>
      <w:r w:rsidRPr="00AF6CB1">
        <w:rPr>
          <w:rFonts w:ascii="Arial" w:eastAsia="Times New Roman" w:hAnsi="Arial" w:cs="Arial"/>
        </w:rPr>
        <w:t> </w:t>
      </w:r>
    </w:p>
    <w:p w14:paraId="0CD0275B" w14:textId="38BA6062" w:rsidR="00C82388" w:rsidRPr="00C82388" w:rsidRDefault="00C82388" w:rsidP="00C82388">
      <w:pPr>
        <w:rPr>
          <w:rFonts w:eastAsia="Times New Roman" w:cs="Times New Roman"/>
        </w:rPr>
      </w:pPr>
      <w:r w:rsidRPr="00AF6CB1">
        <w:rPr>
          <w:rFonts w:ascii="Arial" w:eastAsia="Times New Roman" w:hAnsi="Arial" w:cs="Arial"/>
        </w:rPr>
        <w:t>Faculty representing a variety of different departments and areas will be appointed</w:t>
      </w:r>
      <w:r>
        <w:rPr>
          <w:rFonts w:ascii="Arial" w:eastAsia="Times New Roman" w:hAnsi="Arial" w:cs="Arial"/>
        </w:rPr>
        <w:t>.</w:t>
      </w:r>
      <w:r w:rsidRPr="00AF6CB1">
        <w:rPr>
          <w:rFonts w:ascii="Arial" w:eastAsia="Times New Roman" w:hAnsi="Arial" w:cs="Arial"/>
        </w:rPr>
        <w:t xml:space="preserve"> Faculty appointments to this </w:t>
      </w:r>
      <w:r>
        <w:rPr>
          <w:rFonts w:ascii="Arial" w:eastAsia="Times New Roman" w:hAnsi="Arial" w:cs="Arial"/>
        </w:rPr>
        <w:t>taskforce</w:t>
      </w:r>
      <w:r w:rsidRPr="00AF6CB1">
        <w:rPr>
          <w:rFonts w:ascii="Arial" w:eastAsia="Times New Roman" w:hAnsi="Arial" w:cs="Arial"/>
        </w:rPr>
        <w:t xml:space="preserve"> will be </w:t>
      </w:r>
      <w:r>
        <w:rPr>
          <w:rFonts w:ascii="Arial" w:eastAsia="Times New Roman" w:hAnsi="Arial" w:cs="Arial"/>
        </w:rPr>
        <w:t>made</w:t>
      </w:r>
      <w:r w:rsidRPr="00AF6CB1">
        <w:rPr>
          <w:rFonts w:ascii="Arial" w:eastAsia="Times New Roman" w:hAnsi="Arial" w:cs="Arial"/>
        </w:rPr>
        <w:t xml:space="preserve"> by the </w:t>
      </w:r>
      <w:r>
        <w:rPr>
          <w:rFonts w:ascii="Arial" w:eastAsia="Times New Roman" w:hAnsi="Arial" w:cs="Arial"/>
        </w:rPr>
        <w:t>Academic Senate</w:t>
      </w:r>
      <w:r w:rsidRPr="00AF6CB1">
        <w:rPr>
          <w:rFonts w:ascii="Arial" w:eastAsia="Times New Roman" w:hAnsi="Arial" w:cs="Arial"/>
        </w:rPr>
        <w:t xml:space="preserve"> President.</w:t>
      </w:r>
    </w:p>
    <w:p w14:paraId="28827F83" w14:textId="77777777" w:rsidR="00C82388" w:rsidRDefault="00C82388" w:rsidP="00C82388">
      <w:pPr>
        <w:rPr>
          <w:rFonts w:ascii="Arial" w:eastAsia="Times New Roman" w:hAnsi="Arial" w:cs="Arial"/>
          <w:b/>
          <w:bCs/>
        </w:rPr>
      </w:pPr>
    </w:p>
    <w:p w14:paraId="316299EF" w14:textId="77777777" w:rsidR="00C82388" w:rsidRPr="00AF6CB1" w:rsidRDefault="00C82388" w:rsidP="00C82388">
      <w:pPr>
        <w:rPr>
          <w:rFonts w:eastAsia="Times New Roman" w:cs="Times New Roman"/>
        </w:rPr>
      </w:pPr>
      <w:r w:rsidRPr="00AF6CB1">
        <w:rPr>
          <w:rFonts w:ascii="Arial" w:eastAsia="Times New Roman" w:hAnsi="Arial" w:cs="Arial"/>
          <w:b/>
          <w:bCs/>
        </w:rPr>
        <w:t xml:space="preserve">(Draft) </w:t>
      </w:r>
      <w:r>
        <w:rPr>
          <w:rFonts w:ascii="Arial" w:eastAsia="Times New Roman" w:hAnsi="Arial" w:cs="Arial"/>
          <w:b/>
          <w:bCs/>
        </w:rPr>
        <w:t>Taskforce</w:t>
      </w:r>
      <w:r w:rsidRPr="00AF6CB1">
        <w:rPr>
          <w:rFonts w:ascii="Arial" w:eastAsia="Times New Roman" w:hAnsi="Arial" w:cs="Arial"/>
          <w:b/>
          <w:bCs/>
        </w:rPr>
        <w:t xml:space="preserve"> roster:</w:t>
      </w:r>
    </w:p>
    <w:p w14:paraId="2EB83B65" w14:textId="77777777" w:rsidR="00C82388" w:rsidRPr="00AF6CB1" w:rsidRDefault="00C82388" w:rsidP="00C82388">
      <w:pPr>
        <w:spacing w:after="240"/>
        <w:rPr>
          <w:rFonts w:eastAsia="Times New Roman" w:cs="Times New Roman"/>
        </w:rPr>
      </w:pPr>
      <w:r w:rsidRPr="00AF6CB1">
        <w:rPr>
          <w:rFonts w:eastAsia="Times New Roman" w:cs="Times New Roman"/>
        </w:rPr>
        <w:br/>
      </w:r>
    </w:p>
    <w:tbl>
      <w:tblPr>
        <w:tblW w:w="8122" w:type="dxa"/>
        <w:tblCellMar>
          <w:top w:w="15" w:type="dxa"/>
          <w:left w:w="15" w:type="dxa"/>
          <w:bottom w:w="15" w:type="dxa"/>
          <w:right w:w="15" w:type="dxa"/>
        </w:tblCellMar>
        <w:tblLook w:val="04A0" w:firstRow="1" w:lastRow="0" w:firstColumn="1" w:lastColumn="0" w:noHBand="0" w:noVBand="1"/>
      </w:tblPr>
      <w:tblGrid>
        <w:gridCol w:w="1342"/>
        <w:gridCol w:w="3259"/>
        <w:gridCol w:w="2410"/>
        <w:gridCol w:w="1111"/>
      </w:tblGrid>
      <w:tr w:rsidR="00C82388" w:rsidRPr="00AF6CB1" w14:paraId="3D76D7B9" w14:textId="77777777" w:rsidTr="00567E4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CB55CC" w14:textId="77777777" w:rsidR="00C82388" w:rsidRPr="00AF6CB1" w:rsidRDefault="00C82388" w:rsidP="00567E4B">
            <w:pPr>
              <w:rPr>
                <w:rFonts w:eastAsia="Times New Roman" w:cs="Times New Roman"/>
              </w:rPr>
            </w:pPr>
            <w:r w:rsidRPr="00AF6CB1">
              <w:rPr>
                <w:rFonts w:ascii="Arial" w:eastAsia="Times New Roman" w:hAnsi="Arial" w:cs="Arial"/>
                <w:b/>
                <w:bCs/>
              </w:rPr>
              <w:t>Name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FA77795" w14:textId="77777777" w:rsidR="00C82388" w:rsidRPr="00AF6CB1" w:rsidRDefault="00C82388" w:rsidP="00567E4B">
            <w:pPr>
              <w:rPr>
                <w:rFonts w:eastAsia="Times New Roman" w:cs="Times New Roman"/>
              </w:rPr>
            </w:pPr>
            <w:r w:rsidRPr="00AF6CB1">
              <w:rPr>
                <w:rFonts w:ascii="Arial" w:eastAsia="Times New Roman" w:hAnsi="Arial" w:cs="Arial"/>
                <w:b/>
                <w:bCs/>
              </w:rPr>
              <w:t>Role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A36E5C" w14:textId="77777777" w:rsidR="00C82388" w:rsidRPr="00AF6CB1" w:rsidRDefault="00C82388" w:rsidP="00567E4B">
            <w:pPr>
              <w:rPr>
                <w:rFonts w:eastAsia="Times New Roman" w:cs="Times New Roman"/>
              </w:rPr>
            </w:pPr>
            <w:r w:rsidRPr="00AF6CB1">
              <w:rPr>
                <w:rFonts w:ascii="Arial" w:eastAsia="Times New Roman" w:hAnsi="Arial" w:cs="Arial"/>
                <w:b/>
                <w:bCs/>
              </w:rPr>
              <w:t>Department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CDBA75" w14:textId="77777777" w:rsidR="00C82388" w:rsidRPr="00AF6CB1" w:rsidRDefault="00C82388" w:rsidP="00567E4B">
            <w:pPr>
              <w:rPr>
                <w:rFonts w:eastAsia="Times New Roman" w:cs="Times New Roman"/>
              </w:rPr>
            </w:pPr>
            <w:r w:rsidRPr="00AF6CB1">
              <w:rPr>
                <w:rFonts w:ascii="Arial" w:eastAsia="Times New Roman" w:hAnsi="Arial" w:cs="Arial"/>
                <w:b/>
                <w:bCs/>
              </w:rPr>
              <w:t>#</w:t>
            </w:r>
          </w:p>
        </w:tc>
      </w:tr>
      <w:tr w:rsidR="00C82388" w:rsidRPr="00AF6CB1" w14:paraId="0324F438" w14:textId="77777777" w:rsidTr="00567E4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3E970C" w14:textId="77777777" w:rsidR="00C82388" w:rsidRPr="00AF6CB1" w:rsidRDefault="00C82388" w:rsidP="00567E4B">
            <w:pPr>
              <w:rPr>
                <w:rFonts w:eastAsia="Times New Roman" w:cs="Times New Roma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3355BBC" w14:textId="77777777" w:rsidR="00C82388" w:rsidRPr="00AF6CB1" w:rsidRDefault="00C82388" w:rsidP="00567E4B">
            <w:pPr>
              <w:rPr>
                <w:rFonts w:eastAsia="Times New Roman" w:cs="Times New Roman"/>
              </w:rPr>
            </w:pPr>
            <w:r w:rsidRPr="00AF6CB1">
              <w:rPr>
                <w:rFonts w:ascii="Arial" w:eastAsia="Times New Roman" w:hAnsi="Arial" w:cs="Arial"/>
              </w:rPr>
              <w:t>Committee leads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0D13DE" w14:textId="77777777" w:rsidR="00C82388" w:rsidRPr="00AF6CB1" w:rsidRDefault="00C82388" w:rsidP="00567E4B">
            <w:pPr>
              <w:rPr>
                <w:rFonts w:eastAsia="Times New Roman" w:cs="Times New Roma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BFD396" w14:textId="77777777" w:rsidR="00C82388" w:rsidRPr="00AF6CB1" w:rsidRDefault="00C82388" w:rsidP="00567E4B">
            <w:pPr>
              <w:rPr>
                <w:rFonts w:eastAsia="Times New Roman" w:cs="Times New Roman"/>
              </w:rPr>
            </w:pPr>
          </w:p>
        </w:tc>
      </w:tr>
      <w:tr w:rsidR="00C82388" w:rsidRPr="00AF6CB1" w14:paraId="386F3705" w14:textId="77777777" w:rsidTr="00567E4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B9A9D6" w14:textId="77777777" w:rsidR="00C82388" w:rsidRPr="00AF6CB1" w:rsidRDefault="00C82388" w:rsidP="00567E4B">
            <w:pPr>
              <w:rPr>
                <w:rFonts w:eastAsia="Times New Roman" w:cs="Times New Roma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B55800" w14:textId="77777777" w:rsidR="00C82388" w:rsidRPr="00AF6CB1" w:rsidRDefault="00C82388" w:rsidP="00567E4B">
            <w:pPr>
              <w:rPr>
                <w:rFonts w:eastAsia="Times New Roman" w:cs="Times New Roman"/>
              </w:rPr>
            </w:pPr>
            <w:r w:rsidRPr="00AF6CB1">
              <w:rPr>
                <w:rFonts w:ascii="Arial" w:eastAsia="Times New Roman" w:hAnsi="Arial" w:cs="Arial"/>
              </w:rPr>
              <w:t>LRCFT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FDE000" w14:textId="77777777" w:rsidR="00C82388" w:rsidRPr="00AF6CB1" w:rsidRDefault="00C82388" w:rsidP="00567E4B">
            <w:pPr>
              <w:rPr>
                <w:rFonts w:eastAsia="Times New Roman" w:cs="Times New Roma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873E56" w14:textId="77777777" w:rsidR="00C82388" w:rsidRPr="00AF6CB1" w:rsidRDefault="00C82388" w:rsidP="00567E4B">
            <w:pPr>
              <w:rPr>
                <w:rFonts w:eastAsia="Times New Roman" w:cs="Times New Roman"/>
              </w:rPr>
            </w:pPr>
          </w:p>
        </w:tc>
      </w:tr>
      <w:tr w:rsidR="00C82388" w:rsidRPr="00AF6CB1" w14:paraId="36966783" w14:textId="77777777" w:rsidTr="00567E4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D9E8320" w14:textId="77777777" w:rsidR="00C82388" w:rsidRPr="00AF6CB1" w:rsidRDefault="00C82388" w:rsidP="00567E4B">
            <w:pPr>
              <w:rPr>
                <w:rFonts w:eastAsia="Times New Roman" w:cs="Times New Roma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1920F7" w14:textId="77777777" w:rsidR="00C82388" w:rsidRPr="00AF6CB1" w:rsidRDefault="00C82388" w:rsidP="00567E4B">
            <w:pPr>
              <w:rPr>
                <w:rFonts w:eastAsia="Times New Roman" w:cs="Times New Roman"/>
              </w:rPr>
            </w:pPr>
            <w:r>
              <w:rPr>
                <w:rFonts w:eastAsia="Times New Roman" w:cs="Times New Roman"/>
              </w:rPr>
              <w:t>Faculty (CE)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12825E" w14:textId="77777777" w:rsidR="00C82388" w:rsidRPr="00AF6CB1" w:rsidRDefault="00C82388" w:rsidP="00567E4B">
            <w:pPr>
              <w:rPr>
                <w:rFonts w:eastAsia="Times New Roman" w:cs="Times New Roman"/>
              </w:rPr>
            </w:pPr>
            <w:r>
              <w:rPr>
                <w:rFonts w:ascii="Arial" w:eastAsia="Times New Roman" w:hAnsi="Arial" w:cs="Arial"/>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20136F" w14:textId="77777777" w:rsidR="00C82388" w:rsidRPr="00AF6CB1" w:rsidRDefault="00C82388" w:rsidP="00567E4B">
            <w:pPr>
              <w:rPr>
                <w:rFonts w:eastAsia="Times New Roman" w:cs="Times New Roman"/>
              </w:rPr>
            </w:pPr>
            <w:r>
              <w:rPr>
                <w:rFonts w:ascii="Arial" w:eastAsia="Times New Roman" w:hAnsi="Arial" w:cs="Arial"/>
              </w:rPr>
              <w:t xml:space="preserve"> </w:t>
            </w:r>
          </w:p>
        </w:tc>
      </w:tr>
      <w:tr w:rsidR="00C82388" w:rsidRPr="00AF6CB1" w14:paraId="4F1FC376" w14:textId="77777777" w:rsidTr="00567E4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0DCC6E" w14:textId="77777777" w:rsidR="00C82388" w:rsidRPr="00AF6CB1" w:rsidRDefault="00C82388" w:rsidP="00567E4B">
            <w:pPr>
              <w:rPr>
                <w:rFonts w:eastAsia="Times New Roman" w:cs="Times New Roma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3686883" w14:textId="77777777" w:rsidR="00C82388" w:rsidRPr="00AF6CB1" w:rsidRDefault="00C82388" w:rsidP="00567E4B">
            <w:pPr>
              <w:rPr>
                <w:rFonts w:eastAsia="Times New Roman" w:cs="Times New Roman"/>
              </w:rPr>
            </w:pPr>
            <w:r>
              <w:rPr>
                <w:rFonts w:eastAsia="Times New Roman" w:cs="Times New Roman"/>
              </w:rPr>
              <w:t>Faculty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7E272E" w14:textId="77777777" w:rsidR="00C82388" w:rsidRPr="00AF6CB1" w:rsidRDefault="00C82388" w:rsidP="00567E4B">
            <w:pPr>
              <w:rPr>
                <w:rFonts w:eastAsia="Times New Roman" w:cs="Times New Roman"/>
              </w:rPr>
            </w:pPr>
            <w:r>
              <w:rPr>
                <w:rFonts w:ascii="Arial" w:eastAsia="Times New Roman" w:hAnsi="Arial" w:cs="Arial"/>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DB1F564" w14:textId="77777777" w:rsidR="00C82388" w:rsidRPr="00AF6CB1" w:rsidRDefault="00C82388" w:rsidP="00567E4B">
            <w:pPr>
              <w:rPr>
                <w:rFonts w:eastAsia="Times New Roman" w:cs="Times New Roman"/>
              </w:rPr>
            </w:pPr>
            <w:r>
              <w:rPr>
                <w:rFonts w:ascii="Arial" w:eastAsia="Times New Roman" w:hAnsi="Arial" w:cs="Arial"/>
              </w:rPr>
              <w:t xml:space="preserve"> </w:t>
            </w:r>
          </w:p>
        </w:tc>
      </w:tr>
      <w:tr w:rsidR="00C82388" w:rsidRPr="00AF6CB1" w14:paraId="4904FF6B" w14:textId="77777777" w:rsidTr="00567E4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9A604F" w14:textId="77777777" w:rsidR="00C82388" w:rsidRPr="00AF6CB1" w:rsidRDefault="00C82388" w:rsidP="00567E4B">
            <w:pPr>
              <w:rPr>
                <w:rFonts w:eastAsia="Times New Roman" w:cs="Times New Roma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6D7365" w14:textId="77777777" w:rsidR="00C82388" w:rsidRPr="00AF6CB1" w:rsidRDefault="00C82388" w:rsidP="00567E4B">
            <w:pPr>
              <w:rPr>
                <w:rFonts w:eastAsia="Times New Roman" w:cs="Times New Roman"/>
              </w:rPr>
            </w:pPr>
            <w:r>
              <w:rPr>
                <w:rFonts w:eastAsia="Times New Roman" w:cs="Times New Roman"/>
              </w:rPr>
              <w:t>Faculty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AF0A21D" w14:textId="77777777" w:rsidR="00C82388" w:rsidRPr="00AF6CB1" w:rsidRDefault="00C82388" w:rsidP="00567E4B">
            <w:pPr>
              <w:rPr>
                <w:rFonts w:eastAsia="Times New Roman" w:cs="Times New Roman"/>
              </w:rPr>
            </w:pPr>
            <w:r>
              <w:rPr>
                <w:rFonts w:ascii="Arial" w:eastAsia="Times New Roman" w:hAnsi="Arial" w:cs="Arial"/>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C8803C2" w14:textId="77777777" w:rsidR="00C82388" w:rsidRPr="00AF6CB1" w:rsidRDefault="00C82388" w:rsidP="00567E4B">
            <w:pPr>
              <w:rPr>
                <w:rFonts w:eastAsia="Times New Roman" w:cs="Times New Roman"/>
              </w:rPr>
            </w:pPr>
            <w:r>
              <w:rPr>
                <w:rFonts w:ascii="Arial" w:eastAsia="Times New Roman" w:hAnsi="Arial" w:cs="Arial"/>
              </w:rPr>
              <w:t xml:space="preserve"> </w:t>
            </w:r>
          </w:p>
        </w:tc>
      </w:tr>
      <w:tr w:rsidR="00C82388" w:rsidRPr="00AF6CB1" w14:paraId="42B7EBDC" w14:textId="77777777" w:rsidTr="00567E4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C792D2" w14:textId="77777777" w:rsidR="00C82388" w:rsidRPr="00AF6CB1" w:rsidRDefault="00C82388" w:rsidP="00567E4B">
            <w:pPr>
              <w:rPr>
                <w:rFonts w:eastAsia="Times New Roman" w:cs="Times New Roma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587229" w14:textId="77777777" w:rsidR="00C82388" w:rsidRPr="00AF6CB1" w:rsidRDefault="00C82388" w:rsidP="00567E4B">
            <w:pPr>
              <w:rPr>
                <w:rFonts w:eastAsia="Times New Roman" w:cs="Times New Roman"/>
              </w:rPr>
            </w:pPr>
            <w:r>
              <w:rPr>
                <w:rFonts w:eastAsia="Times New Roman" w:cs="Times New Roman"/>
              </w:rPr>
              <w:t>Counseling Faculty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2049A4" w14:textId="77777777" w:rsidR="00C82388" w:rsidRPr="00AF6CB1" w:rsidRDefault="00C82388" w:rsidP="00567E4B">
            <w:pPr>
              <w:rPr>
                <w:rFonts w:eastAsia="Times New Roman" w:cs="Times New Roman"/>
              </w:rPr>
            </w:pPr>
            <w:r>
              <w:rPr>
                <w:rFonts w:ascii="Arial" w:eastAsia="Times New Roman" w:hAnsi="Arial" w:cs="Arial"/>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B5DBA4" w14:textId="77777777" w:rsidR="00C82388" w:rsidRPr="00AF6CB1" w:rsidRDefault="00C82388" w:rsidP="00567E4B">
            <w:pPr>
              <w:rPr>
                <w:rFonts w:eastAsia="Times New Roman" w:cs="Times New Roman"/>
              </w:rPr>
            </w:pPr>
            <w:r>
              <w:rPr>
                <w:rFonts w:ascii="Arial" w:eastAsia="Times New Roman" w:hAnsi="Arial" w:cs="Arial"/>
              </w:rPr>
              <w:t xml:space="preserve"> </w:t>
            </w:r>
          </w:p>
        </w:tc>
      </w:tr>
      <w:tr w:rsidR="00C82388" w:rsidRPr="00AF6CB1" w14:paraId="7A8175BD" w14:textId="77777777" w:rsidTr="00567E4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4E02320" w14:textId="77777777" w:rsidR="00C82388" w:rsidRPr="00AF6CB1" w:rsidRDefault="00C82388" w:rsidP="00567E4B">
            <w:pPr>
              <w:rPr>
                <w:rFonts w:eastAsia="Times New Roman" w:cs="Times New Roma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5B0520D" w14:textId="77777777" w:rsidR="00C82388" w:rsidRPr="00AF6CB1" w:rsidRDefault="00C82388" w:rsidP="00567E4B">
            <w:pPr>
              <w:rPr>
                <w:rFonts w:eastAsia="Times New Roman" w:cs="Times New Roma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4884E2" w14:textId="77777777" w:rsidR="00C82388" w:rsidRPr="00AF6CB1" w:rsidRDefault="00C82388" w:rsidP="00567E4B">
            <w:pPr>
              <w:rPr>
                <w:rFonts w:eastAsia="Times New Roman" w:cs="Times New Roman"/>
              </w:rPr>
            </w:pPr>
            <w:r>
              <w:rPr>
                <w:rFonts w:ascii="Arial" w:eastAsia="Times New Roman" w:hAnsi="Arial" w:cs="Arial"/>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1E8282" w14:textId="77777777" w:rsidR="00C82388" w:rsidRPr="00AF6CB1" w:rsidRDefault="00C82388" w:rsidP="00567E4B">
            <w:pPr>
              <w:rPr>
                <w:rFonts w:eastAsia="Times New Roman" w:cs="Times New Roman"/>
              </w:rPr>
            </w:pPr>
            <w:r>
              <w:rPr>
                <w:rFonts w:ascii="Arial" w:eastAsia="Times New Roman" w:hAnsi="Arial" w:cs="Arial"/>
              </w:rPr>
              <w:t xml:space="preserve"> </w:t>
            </w:r>
          </w:p>
        </w:tc>
      </w:tr>
      <w:tr w:rsidR="00C82388" w:rsidRPr="00AF6CB1" w14:paraId="63E78D5D" w14:textId="77777777" w:rsidTr="00567E4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38EBC8F" w14:textId="77777777" w:rsidR="00C82388" w:rsidRPr="00AF6CB1" w:rsidRDefault="00C82388" w:rsidP="00567E4B">
            <w:pPr>
              <w:rPr>
                <w:rFonts w:eastAsia="Times New Roman" w:cs="Times New Roma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E49F2E" w14:textId="77777777" w:rsidR="00C82388" w:rsidRPr="00AF6CB1" w:rsidRDefault="00C82388" w:rsidP="00567E4B">
            <w:pPr>
              <w:rPr>
                <w:rFonts w:eastAsia="Times New Roman" w:cs="Times New Roma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BB6A66" w14:textId="77777777" w:rsidR="00C82388" w:rsidRPr="00AF6CB1" w:rsidRDefault="00C82388" w:rsidP="00567E4B">
            <w:pPr>
              <w:rPr>
                <w:rFonts w:eastAsia="Times New Roman" w:cs="Times New Roman"/>
              </w:rPr>
            </w:pPr>
            <w:r>
              <w:rPr>
                <w:rFonts w:ascii="Arial" w:eastAsia="Times New Roman" w:hAnsi="Arial" w:cs="Arial"/>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ED97DC" w14:textId="77777777" w:rsidR="00C82388" w:rsidRPr="00AF6CB1" w:rsidRDefault="00C82388" w:rsidP="00567E4B">
            <w:pPr>
              <w:rPr>
                <w:rFonts w:eastAsia="Times New Roman" w:cs="Times New Roman"/>
              </w:rPr>
            </w:pPr>
            <w:r>
              <w:rPr>
                <w:rFonts w:ascii="Arial" w:eastAsia="Times New Roman" w:hAnsi="Arial" w:cs="Arial"/>
              </w:rPr>
              <w:t xml:space="preserve"> </w:t>
            </w:r>
          </w:p>
        </w:tc>
      </w:tr>
      <w:tr w:rsidR="00C82388" w:rsidRPr="00AF6CB1" w14:paraId="6DE097BB" w14:textId="77777777" w:rsidTr="00567E4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5271CB3" w14:textId="77777777" w:rsidR="00C82388" w:rsidRPr="00AF6CB1" w:rsidRDefault="00C82388" w:rsidP="00567E4B">
            <w:pPr>
              <w:rPr>
                <w:rFonts w:eastAsia="Times New Roman" w:cs="Times New Roma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84D8CC" w14:textId="77777777" w:rsidR="00C82388" w:rsidRPr="00AF6CB1" w:rsidRDefault="00C82388" w:rsidP="00567E4B">
            <w:pPr>
              <w:rPr>
                <w:rFonts w:eastAsia="Times New Roman" w:cs="Times New Roma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7DAE73" w14:textId="77777777" w:rsidR="00C82388" w:rsidRPr="00AF6CB1" w:rsidRDefault="00C82388" w:rsidP="00567E4B">
            <w:pPr>
              <w:rPr>
                <w:rFonts w:eastAsia="Times New Roman" w:cs="Times New Roman"/>
              </w:rPr>
            </w:pPr>
            <w:r>
              <w:rPr>
                <w:rFonts w:ascii="Arial" w:eastAsia="Times New Roman" w:hAnsi="Arial" w:cs="Arial"/>
                <w:shd w:val="clear" w:color="auto" w:fill="FFFF00"/>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F9A4F4A" w14:textId="77777777" w:rsidR="00C82388" w:rsidRPr="00AF6CB1" w:rsidRDefault="00C82388" w:rsidP="00567E4B">
            <w:pPr>
              <w:rPr>
                <w:rFonts w:eastAsia="Times New Roman" w:cs="Times New Roman"/>
              </w:rPr>
            </w:pPr>
            <w:r>
              <w:rPr>
                <w:rFonts w:ascii="Arial" w:eastAsia="Times New Roman" w:hAnsi="Arial" w:cs="Arial"/>
                <w:shd w:val="clear" w:color="auto" w:fill="FFFF00"/>
              </w:rPr>
              <w:t xml:space="preserve"> </w:t>
            </w:r>
          </w:p>
        </w:tc>
      </w:tr>
      <w:tr w:rsidR="00C82388" w:rsidRPr="00AF6CB1" w14:paraId="15FC32A7" w14:textId="77777777" w:rsidTr="00567E4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29D692" w14:textId="77777777" w:rsidR="00C82388" w:rsidRPr="00AF6CB1" w:rsidRDefault="00C82388" w:rsidP="00567E4B">
            <w:pPr>
              <w:rPr>
                <w:rFonts w:eastAsia="Times New Roman" w:cs="Times New Roma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197FC5" w14:textId="77777777" w:rsidR="00C82388" w:rsidRPr="00AF6CB1" w:rsidRDefault="00C82388" w:rsidP="00567E4B">
            <w:pPr>
              <w:rPr>
                <w:rFonts w:eastAsia="Times New Roman" w:cs="Times New Roma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479584" w14:textId="77777777" w:rsidR="00C82388" w:rsidRPr="00AF6CB1" w:rsidRDefault="00C82388" w:rsidP="00567E4B">
            <w:pPr>
              <w:rPr>
                <w:rFonts w:eastAsia="Times New Roman" w:cs="Times New Roman"/>
              </w:rPr>
            </w:pPr>
            <w:r>
              <w:rPr>
                <w:rFonts w:ascii="Arial" w:eastAsia="Times New Roman" w:hAnsi="Arial" w:cs="Arial"/>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3FA07A" w14:textId="77777777" w:rsidR="00C82388" w:rsidRPr="00AF6CB1" w:rsidRDefault="00C82388" w:rsidP="00567E4B">
            <w:pPr>
              <w:rPr>
                <w:rFonts w:eastAsia="Times New Roman" w:cs="Times New Roman"/>
              </w:rPr>
            </w:pPr>
            <w:r>
              <w:rPr>
                <w:rFonts w:ascii="Arial" w:eastAsia="Times New Roman" w:hAnsi="Arial" w:cs="Arial"/>
              </w:rPr>
              <w:t xml:space="preserve"> </w:t>
            </w:r>
          </w:p>
        </w:tc>
      </w:tr>
      <w:tr w:rsidR="00C82388" w:rsidRPr="00AF6CB1" w14:paraId="4CBC6E47" w14:textId="77777777" w:rsidTr="00567E4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72FEB57" w14:textId="77777777" w:rsidR="00C82388" w:rsidRPr="00AF6CB1" w:rsidRDefault="00C82388" w:rsidP="00567E4B">
            <w:pPr>
              <w:rPr>
                <w:rFonts w:eastAsia="Times New Roman" w:cs="Times New Roma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6424B2" w14:textId="77777777" w:rsidR="00C82388" w:rsidRPr="00AF6CB1" w:rsidRDefault="00C82388" w:rsidP="00567E4B">
            <w:pPr>
              <w:rPr>
                <w:rFonts w:eastAsia="Times New Roman" w:cs="Times New Roma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E0B46E" w14:textId="77777777" w:rsidR="00C82388" w:rsidRPr="00AF6CB1" w:rsidRDefault="00C82388" w:rsidP="00567E4B">
            <w:pPr>
              <w:rPr>
                <w:rFonts w:eastAsia="Times New Roman" w:cs="Times New Roma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776ABC9" w14:textId="77777777" w:rsidR="00C82388" w:rsidRPr="00AF6CB1" w:rsidRDefault="00C82388" w:rsidP="00567E4B">
            <w:pPr>
              <w:rPr>
                <w:rFonts w:eastAsia="Times New Roman" w:cs="Times New Roman"/>
              </w:rPr>
            </w:pPr>
            <w:r>
              <w:rPr>
                <w:rFonts w:ascii="Arial" w:eastAsia="Times New Roman" w:hAnsi="Arial" w:cs="Arial"/>
                <w:b/>
                <w:bCs/>
              </w:rPr>
              <w:t xml:space="preserve"> </w:t>
            </w:r>
          </w:p>
          <w:p w14:paraId="4EA93754" w14:textId="77777777" w:rsidR="00C82388" w:rsidRPr="00AF6CB1" w:rsidRDefault="00C82388" w:rsidP="00567E4B">
            <w:pPr>
              <w:rPr>
                <w:rFonts w:eastAsia="Times New Roman" w:cs="Times New Roman"/>
              </w:rPr>
            </w:pPr>
            <w:r w:rsidRPr="00AF6CB1">
              <w:rPr>
                <w:rFonts w:ascii="Arial" w:eastAsia="Times New Roman" w:hAnsi="Arial" w:cs="Arial"/>
                <w:b/>
                <w:bCs/>
              </w:rPr>
              <w:t>total</w:t>
            </w:r>
          </w:p>
        </w:tc>
      </w:tr>
    </w:tbl>
    <w:p w14:paraId="73DF6EAF" w14:textId="77777777" w:rsidR="00C82388" w:rsidRDefault="00C82388" w:rsidP="00C82388"/>
    <w:p w14:paraId="4ACCD0E2" w14:textId="77777777" w:rsidR="00C82388" w:rsidRDefault="00C82388" w:rsidP="00C82388">
      <w:pPr>
        <w:jc w:val="center"/>
        <w:rPr>
          <w:b/>
          <w:sz w:val="36"/>
          <w:szCs w:val="36"/>
        </w:rPr>
      </w:pPr>
      <w:bookmarkStart w:id="5" w:name="cluster"/>
      <w:r w:rsidRPr="00D70341">
        <w:rPr>
          <w:b/>
          <w:sz w:val="36"/>
          <w:szCs w:val="36"/>
        </w:rPr>
        <w:t xml:space="preserve">Full-time </w:t>
      </w:r>
      <w:bookmarkEnd w:id="5"/>
      <w:r w:rsidRPr="00D70341">
        <w:rPr>
          <w:b/>
          <w:sz w:val="36"/>
          <w:szCs w:val="36"/>
        </w:rPr>
        <w:t>Faculty Cluster Hire Initiative</w:t>
      </w:r>
    </w:p>
    <w:p w14:paraId="2E7645C5" w14:textId="77777777" w:rsidR="00C82388" w:rsidRDefault="00C82388" w:rsidP="00C82388">
      <w:pPr>
        <w:jc w:val="center"/>
        <w:rPr>
          <w:b/>
          <w:sz w:val="36"/>
          <w:szCs w:val="36"/>
        </w:rPr>
      </w:pPr>
    </w:p>
    <w:p w14:paraId="0A5F5DFA" w14:textId="77777777" w:rsidR="00C82388" w:rsidRDefault="00C82388" w:rsidP="00C82388">
      <w:pPr>
        <w:rPr>
          <w:b/>
          <w:sz w:val="28"/>
          <w:szCs w:val="28"/>
        </w:rPr>
      </w:pPr>
      <w:r w:rsidRPr="00D70341">
        <w:rPr>
          <w:b/>
          <w:sz w:val="28"/>
          <w:szCs w:val="28"/>
        </w:rPr>
        <w:t>Required Supplemental Questionnaire</w:t>
      </w:r>
    </w:p>
    <w:p w14:paraId="07A4F745" w14:textId="77777777" w:rsidR="00C82388" w:rsidRPr="0062611C" w:rsidRDefault="00C82388" w:rsidP="00C82388">
      <w:r w:rsidRPr="0062611C">
        <w:lastRenderedPageBreak/>
        <w:t>In order to be considered for this initiative, candidates must satisfy three or more of the following criteria. Respond to the following questions and include specific examples that support your response. Incomplete entries will not be forwarded into the application pool.</w:t>
      </w:r>
    </w:p>
    <w:p w14:paraId="5EAED56D" w14:textId="77777777" w:rsidR="00C82388" w:rsidRPr="0062611C" w:rsidRDefault="00C82388" w:rsidP="00C82388">
      <w:r w:rsidRPr="0062611C">
        <w:t xml:space="preserve">We are excited to invite you to bring your lived experiences and authentic selves to contribute to discourse and action in supporting our Brown, Indigenous, and/or People of Color (BIPOC) community. </w:t>
      </w:r>
    </w:p>
    <w:p w14:paraId="743E9BBF" w14:textId="77777777" w:rsidR="00C82388" w:rsidRDefault="00C82388" w:rsidP="00C82388">
      <w:pPr>
        <w:pStyle w:val="ListParagraph"/>
        <w:widowControl/>
        <w:numPr>
          <w:ilvl w:val="0"/>
          <w:numId w:val="33"/>
        </w:numPr>
        <w:autoSpaceDE/>
        <w:autoSpaceDN/>
        <w:spacing w:after="160" w:line="259" w:lineRule="auto"/>
        <w:contextualSpacing/>
        <w:rPr>
          <w:sz w:val="24"/>
          <w:szCs w:val="24"/>
        </w:rPr>
      </w:pPr>
      <w:r>
        <w:rPr>
          <w:sz w:val="24"/>
          <w:szCs w:val="24"/>
        </w:rPr>
        <w:t>Have you demonstrated a commitment to engaging in service with populations historically underrepresented and underserved in higher education, particularly with (BIPOC) community?</w:t>
      </w:r>
    </w:p>
    <w:p w14:paraId="20E9F6D5" w14:textId="77777777" w:rsidR="00C82388" w:rsidRPr="0062611C" w:rsidRDefault="00C82388" w:rsidP="00C82388">
      <w:pPr>
        <w:pStyle w:val="ListParagraph"/>
        <w:widowControl/>
        <w:numPr>
          <w:ilvl w:val="1"/>
          <w:numId w:val="33"/>
        </w:numPr>
        <w:autoSpaceDE/>
        <w:autoSpaceDN/>
        <w:spacing w:after="160" w:line="259" w:lineRule="auto"/>
        <w:contextualSpacing/>
        <w:rPr>
          <w:sz w:val="24"/>
          <w:szCs w:val="24"/>
        </w:rPr>
      </w:pPr>
      <w:r>
        <w:rPr>
          <w:sz w:val="24"/>
          <w:szCs w:val="24"/>
        </w:rPr>
        <w:t>If yes, provide specific examples of how you meet this criterion.</w:t>
      </w:r>
    </w:p>
    <w:p w14:paraId="4AAF1A60" w14:textId="77777777" w:rsidR="00C82388" w:rsidRDefault="00C82388" w:rsidP="00C82388"/>
    <w:p w14:paraId="3A93BC47" w14:textId="77777777" w:rsidR="00C82388" w:rsidRDefault="00C82388" w:rsidP="00C82388">
      <w:pPr>
        <w:pStyle w:val="ListParagraph"/>
        <w:widowControl/>
        <w:numPr>
          <w:ilvl w:val="0"/>
          <w:numId w:val="33"/>
        </w:numPr>
        <w:autoSpaceDE/>
        <w:autoSpaceDN/>
        <w:spacing w:after="160" w:line="259" w:lineRule="auto"/>
        <w:contextualSpacing/>
        <w:rPr>
          <w:sz w:val="24"/>
          <w:szCs w:val="24"/>
        </w:rPr>
      </w:pPr>
      <w:r>
        <w:rPr>
          <w:sz w:val="24"/>
          <w:szCs w:val="24"/>
        </w:rPr>
        <w:t xml:space="preserve">Do you have experience dismantling or disrupting institutional racism? </w:t>
      </w:r>
    </w:p>
    <w:p w14:paraId="50AABCBE" w14:textId="77777777" w:rsidR="00C82388" w:rsidRDefault="00C82388" w:rsidP="00C82388">
      <w:pPr>
        <w:pStyle w:val="ListParagraph"/>
        <w:widowControl/>
        <w:numPr>
          <w:ilvl w:val="1"/>
          <w:numId w:val="33"/>
        </w:numPr>
        <w:autoSpaceDE/>
        <w:autoSpaceDN/>
        <w:spacing w:after="160" w:line="259" w:lineRule="auto"/>
        <w:contextualSpacing/>
        <w:rPr>
          <w:sz w:val="24"/>
          <w:szCs w:val="24"/>
        </w:rPr>
      </w:pPr>
      <w:r>
        <w:rPr>
          <w:sz w:val="24"/>
          <w:szCs w:val="24"/>
        </w:rPr>
        <w:t>If yes, provide specific examples of how you meet this criterion.</w:t>
      </w:r>
    </w:p>
    <w:p w14:paraId="4117B3C5" w14:textId="77777777" w:rsidR="00C82388" w:rsidRDefault="00C82388" w:rsidP="00C82388"/>
    <w:p w14:paraId="455851E0" w14:textId="77777777" w:rsidR="00C82388" w:rsidRDefault="00C82388" w:rsidP="00C82388">
      <w:pPr>
        <w:pStyle w:val="ListParagraph"/>
        <w:widowControl/>
        <w:numPr>
          <w:ilvl w:val="0"/>
          <w:numId w:val="33"/>
        </w:numPr>
        <w:autoSpaceDE/>
        <w:autoSpaceDN/>
        <w:spacing w:after="160" w:line="259" w:lineRule="auto"/>
        <w:contextualSpacing/>
        <w:rPr>
          <w:sz w:val="24"/>
          <w:szCs w:val="24"/>
        </w:rPr>
      </w:pPr>
      <w:r>
        <w:rPr>
          <w:sz w:val="24"/>
          <w:szCs w:val="24"/>
        </w:rPr>
        <w:t>Have you created research, scholarship, media, art or cultural/political engagement opportunities with our BIPOC communities?</w:t>
      </w:r>
    </w:p>
    <w:p w14:paraId="6849D8E3" w14:textId="77777777" w:rsidR="00C82388" w:rsidRDefault="00C82388" w:rsidP="00C82388">
      <w:pPr>
        <w:pStyle w:val="ListParagraph"/>
        <w:widowControl/>
        <w:numPr>
          <w:ilvl w:val="1"/>
          <w:numId w:val="33"/>
        </w:numPr>
        <w:autoSpaceDE/>
        <w:autoSpaceDN/>
        <w:spacing w:after="160" w:line="259" w:lineRule="auto"/>
        <w:contextualSpacing/>
        <w:rPr>
          <w:sz w:val="24"/>
          <w:szCs w:val="24"/>
        </w:rPr>
      </w:pPr>
      <w:r>
        <w:rPr>
          <w:sz w:val="24"/>
          <w:szCs w:val="24"/>
        </w:rPr>
        <w:t>If yes, provide specific examples on how you meet this criterion.</w:t>
      </w:r>
    </w:p>
    <w:p w14:paraId="7412667C" w14:textId="77777777" w:rsidR="00C82388" w:rsidRDefault="00C82388" w:rsidP="00C82388"/>
    <w:p w14:paraId="00F2A414" w14:textId="77777777" w:rsidR="00C82388" w:rsidRDefault="00C82388" w:rsidP="00C82388">
      <w:pPr>
        <w:pStyle w:val="ListParagraph"/>
        <w:widowControl/>
        <w:numPr>
          <w:ilvl w:val="0"/>
          <w:numId w:val="33"/>
        </w:numPr>
        <w:autoSpaceDE/>
        <w:autoSpaceDN/>
        <w:spacing w:after="160" w:line="259" w:lineRule="auto"/>
        <w:contextualSpacing/>
        <w:rPr>
          <w:sz w:val="24"/>
          <w:szCs w:val="24"/>
        </w:rPr>
      </w:pPr>
      <w:r>
        <w:rPr>
          <w:sz w:val="24"/>
          <w:szCs w:val="24"/>
        </w:rPr>
        <w:t>Do you have demonstrated experience and knowledge of barriers for BIPOC students and how to address the disproportionate impact at institutions of higher education?</w:t>
      </w:r>
    </w:p>
    <w:p w14:paraId="778D3EA5" w14:textId="77777777" w:rsidR="00C82388" w:rsidRDefault="00C82388" w:rsidP="00C82388">
      <w:pPr>
        <w:pStyle w:val="ListParagraph"/>
        <w:widowControl/>
        <w:numPr>
          <w:ilvl w:val="1"/>
          <w:numId w:val="33"/>
        </w:numPr>
        <w:autoSpaceDE/>
        <w:autoSpaceDN/>
        <w:spacing w:after="160" w:line="259" w:lineRule="auto"/>
        <w:contextualSpacing/>
        <w:rPr>
          <w:sz w:val="24"/>
          <w:szCs w:val="24"/>
        </w:rPr>
      </w:pPr>
      <w:r>
        <w:rPr>
          <w:sz w:val="24"/>
          <w:szCs w:val="24"/>
        </w:rPr>
        <w:t>If yes, provide specific examples on how you meet this criterion.</w:t>
      </w:r>
    </w:p>
    <w:p w14:paraId="00A946AB" w14:textId="77777777" w:rsidR="00C82388" w:rsidRPr="0062611C" w:rsidRDefault="00C82388" w:rsidP="00C82388"/>
    <w:p w14:paraId="7908BD66" w14:textId="77777777" w:rsidR="00C82388" w:rsidRPr="0062611C" w:rsidRDefault="00C82388" w:rsidP="00C82388">
      <w:pPr>
        <w:pStyle w:val="ListParagraph"/>
        <w:widowControl/>
        <w:numPr>
          <w:ilvl w:val="0"/>
          <w:numId w:val="33"/>
        </w:numPr>
        <w:autoSpaceDE/>
        <w:autoSpaceDN/>
        <w:spacing w:after="160" w:line="259" w:lineRule="auto"/>
        <w:contextualSpacing/>
        <w:rPr>
          <w:sz w:val="24"/>
          <w:szCs w:val="24"/>
        </w:rPr>
      </w:pPr>
      <w:r w:rsidRPr="0062611C">
        <w:rPr>
          <w:sz w:val="24"/>
          <w:szCs w:val="24"/>
        </w:rPr>
        <w:t>Do you have skills in developing cross-cultural and anti-racist communication, collaboration, and/or pedagogy?</w:t>
      </w:r>
    </w:p>
    <w:p w14:paraId="5F56E37F" w14:textId="77777777" w:rsidR="00C82388" w:rsidRPr="0062611C" w:rsidRDefault="00C82388" w:rsidP="00C82388">
      <w:pPr>
        <w:ind w:firstLine="720"/>
      </w:pPr>
      <w:r w:rsidRPr="0062611C">
        <w:t xml:space="preserve"> a. If yes, provide specific examples of how you meet this criterion.</w:t>
      </w:r>
    </w:p>
    <w:p w14:paraId="1B175A13" w14:textId="783B5207" w:rsidR="00C82388" w:rsidRDefault="00C82388" w:rsidP="008A6B3A">
      <w:pPr>
        <w:pStyle w:val="TableParagraph"/>
        <w:widowControl w:val="0"/>
        <w:spacing w:before="13"/>
        <w:rPr>
          <w:b/>
          <w:bCs/>
          <w:spacing w:val="-1"/>
          <w:sz w:val="22"/>
          <w:szCs w:val="22"/>
        </w:rPr>
      </w:pPr>
    </w:p>
    <w:p w14:paraId="16C6DBFE" w14:textId="15532F2D" w:rsidR="002F5DB7" w:rsidRDefault="002F5DB7" w:rsidP="008A6B3A">
      <w:pPr>
        <w:pStyle w:val="TableParagraph"/>
        <w:widowControl w:val="0"/>
        <w:spacing w:before="13"/>
        <w:rPr>
          <w:b/>
          <w:bCs/>
          <w:spacing w:val="-1"/>
          <w:sz w:val="22"/>
          <w:szCs w:val="22"/>
        </w:rPr>
      </w:pPr>
      <w:r>
        <w:rPr>
          <w:b/>
          <w:bCs/>
          <w:spacing w:val="-1"/>
          <w:sz w:val="22"/>
          <w:szCs w:val="22"/>
        </w:rPr>
        <w:t>Attendance</w:t>
      </w:r>
    </w:p>
    <w:p w14:paraId="33457CF5" w14:textId="0BD791E8" w:rsidR="002F5DB7" w:rsidRDefault="002F5DB7" w:rsidP="008A6B3A">
      <w:pPr>
        <w:pStyle w:val="TableParagraph"/>
        <w:widowControl w:val="0"/>
        <w:spacing w:before="13"/>
        <w:rPr>
          <w:b/>
          <w:bCs/>
          <w:spacing w:val="-1"/>
          <w:sz w:val="22"/>
          <w:szCs w:val="22"/>
        </w:rPr>
      </w:pPr>
    </w:p>
    <w:tbl>
      <w:tblPr>
        <w:tblW w:w="0" w:type="dxa"/>
        <w:tblCellMar>
          <w:left w:w="0" w:type="dxa"/>
          <w:right w:w="0" w:type="dxa"/>
        </w:tblCellMar>
        <w:tblLook w:val="04A0" w:firstRow="1" w:lastRow="0" w:firstColumn="1" w:lastColumn="0" w:noHBand="0" w:noVBand="1"/>
      </w:tblPr>
      <w:tblGrid>
        <w:gridCol w:w="2818"/>
        <w:gridCol w:w="2402"/>
        <w:gridCol w:w="1335"/>
        <w:gridCol w:w="1380"/>
        <w:gridCol w:w="985"/>
        <w:gridCol w:w="1041"/>
        <w:gridCol w:w="1043"/>
      </w:tblGrid>
      <w:tr w:rsidR="002F5DB7" w:rsidRPr="002F5DB7" w14:paraId="207338A7" w14:textId="77777777" w:rsidTr="002F5DB7">
        <w:trPr>
          <w:trHeight w:val="315"/>
        </w:trPr>
        <w:tc>
          <w:tcPr>
            <w:tcW w:w="0" w:type="auto"/>
            <w:tcBorders>
              <w:top w:val="single" w:sz="6" w:space="0" w:color="CCCCCC"/>
              <w:left w:val="single" w:sz="6" w:space="0" w:color="CCCCCC"/>
              <w:bottom w:val="single" w:sz="6" w:space="0" w:color="CCCCCC"/>
              <w:right w:val="single" w:sz="6" w:space="0" w:color="CCCCCC"/>
            </w:tcBorders>
            <w:shd w:val="clear" w:color="auto" w:fill="B6D7A8"/>
            <w:tcMar>
              <w:top w:w="30" w:type="dxa"/>
              <w:left w:w="45" w:type="dxa"/>
              <w:bottom w:w="30" w:type="dxa"/>
              <w:right w:w="45" w:type="dxa"/>
            </w:tcMar>
            <w:vAlign w:val="bottom"/>
            <w:hideMark/>
          </w:tcPr>
          <w:p w14:paraId="0EDD7166"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shd w:val="clear" w:color="auto" w:fill="B7E1CD"/>
            <w:tcMar>
              <w:top w:w="30" w:type="dxa"/>
              <w:left w:w="0" w:type="dxa"/>
              <w:bottom w:w="30" w:type="dxa"/>
              <w:right w:w="0" w:type="dxa"/>
            </w:tcMar>
            <w:vAlign w:val="bottom"/>
            <w:hideMark/>
          </w:tcPr>
          <w:p w14:paraId="60541DC2"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
                <w:bCs/>
                <w:color w:val="auto"/>
                <w:sz w:val="36"/>
                <w:szCs w:val="36"/>
                <w:bdr w:val="none" w:sz="0" w:space="0" w:color="auto"/>
                <w14:textOutline w14:w="0" w14:cap="rnd" w14:cmpd="sng" w14:algn="ctr">
                  <w14:noFill/>
                  <w14:prstDash w14:val="solid"/>
                  <w14:bevel/>
                </w14:textOutline>
              </w:rPr>
            </w:pPr>
            <w:r w:rsidRPr="002F5DB7">
              <w:rPr>
                <w:rFonts w:ascii="Calibri" w:eastAsia="Times New Roman" w:hAnsi="Calibri" w:cs="Calibri"/>
                <w:b/>
                <w:bCs/>
                <w:color w:val="auto"/>
                <w:sz w:val="36"/>
                <w:szCs w:val="36"/>
                <w:bdr w:val="none" w:sz="0" w:space="0" w:color="auto"/>
                <w14:textOutline w14:w="0" w14:cap="rnd" w14:cmpd="sng" w14:algn="ctr">
                  <w14:noFill/>
                  <w14:prstDash w14:val="solid"/>
                  <w14:bevel/>
                </w14:textOutline>
              </w:rPr>
              <w:t>ARC Academic Senate Roster</w:t>
            </w:r>
          </w:p>
        </w:tc>
        <w:tc>
          <w:tcPr>
            <w:tcW w:w="0" w:type="auto"/>
            <w:tcBorders>
              <w:top w:val="single" w:sz="6" w:space="0" w:color="CCCCCC"/>
              <w:left w:val="single" w:sz="6" w:space="0" w:color="CCCCCC"/>
              <w:bottom w:val="single" w:sz="6" w:space="0" w:color="CCCCCC"/>
              <w:right w:val="single" w:sz="6" w:space="0" w:color="CCCCCC"/>
            </w:tcBorders>
            <w:shd w:val="clear" w:color="auto" w:fill="B7E1CD"/>
            <w:tcMar>
              <w:top w:w="30" w:type="dxa"/>
              <w:left w:w="45" w:type="dxa"/>
              <w:bottom w:w="30" w:type="dxa"/>
              <w:right w:w="45" w:type="dxa"/>
            </w:tcMar>
            <w:vAlign w:val="bottom"/>
            <w:hideMark/>
          </w:tcPr>
          <w:p w14:paraId="1606952A"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
                <w:bCs/>
                <w:color w:val="auto"/>
                <w:sz w:val="36"/>
                <w:szCs w:val="36"/>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shd w:val="clear" w:color="auto" w:fill="B7E1CD"/>
            <w:tcMar>
              <w:top w:w="30" w:type="dxa"/>
              <w:left w:w="45" w:type="dxa"/>
              <w:bottom w:w="30" w:type="dxa"/>
              <w:right w:w="45" w:type="dxa"/>
            </w:tcMar>
            <w:vAlign w:val="bottom"/>
            <w:hideMark/>
          </w:tcPr>
          <w:p w14:paraId="15951F23"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
                <w:bCs/>
                <w:color w:val="auto"/>
                <w:bdr w:val="none" w:sz="0" w:space="0" w:color="auto"/>
                <w14:textOutline w14:w="0" w14:cap="rnd" w14:cmpd="sng" w14:algn="ctr">
                  <w14:noFill/>
                  <w14:prstDash w14:val="solid"/>
                  <w14:bevel/>
                </w14:textOutline>
              </w:rPr>
            </w:pPr>
            <w:r w:rsidRPr="002F5DB7">
              <w:rPr>
                <w:rFonts w:ascii="Calibri" w:eastAsia="Times New Roman" w:hAnsi="Calibri" w:cs="Calibri"/>
                <w:b/>
                <w:bCs/>
                <w:color w:val="auto"/>
                <w:bdr w:val="none" w:sz="0" w:space="0" w:color="auto"/>
                <w14:textOutline w14:w="0" w14:cap="rnd" w14:cmpd="sng" w14:algn="ctr">
                  <w14:noFill/>
                  <w14:prstDash w14:val="solid"/>
                  <w14:bevel/>
                </w14:textOutline>
              </w:rPr>
              <w:t>Updated</w:t>
            </w:r>
          </w:p>
        </w:tc>
        <w:tc>
          <w:tcPr>
            <w:tcW w:w="0" w:type="auto"/>
            <w:gridSpan w:val="2"/>
            <w:tcBorders>
              <w:top w:val="single" w:sz="6" w:space="0" w:color="CCCCCC"/>
              <w:left w:val="single" w:sz="6" w:space="0" w:color="CCCCCC"/>
              <w:bottom w:val="single" w:sz="6" w:space="0" w:color="CCCCCC"/>
              <w:right w:val="single" w:sz="6" w:space="0" w:color="CCCCCC"/>
            </w:tcBorders>
            <w:shd w:val="clear" w:color="auto" w:fill="B7E1CD"/>
            <w:tcMar>
              <w:top w:w="30" w:type="dxa"/>
              <w:left w:w="45" w:type="dxa"/>
              <w:bottom w:w="30" w:type="dxa"/>
              <w:right w:w="45" w:type="dxa"/>
            </w:tcMar>
            <w:vAlign w:val="bottom"/>
            <w:hideMark/>
          </w:tcPr>
          <w:p w14:paraId="14D84202"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
                <w:bCs/>
                <w:color w:val="auto"/>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768F45C"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r>
      <w:tr w:rsidR="002F5DB7" w:rsidRPr="002F5DB7" w14:paraId="7FFF98CB" w14:textId="77777777" w:rsidTr="002F5DB7">
        <w:trPr>
          <w:trHeight w:val="315"/>
        </w:trPr>
        <w:tc>
          <w:tcPr>
            <w:tcW w:w="0" w:type="auto"/>
            <w:tcBorders>
              <w:top w:val="single" w:sz="6" w:space="0" w:color="CCCCCC"/>
              <w:left w:val="single" w:sz="6" w:space="0" w:color="CCCCCC"/>
              <w:bottom w:val="single" w:sz="6" w:space="0" w:color="CCCCCC"/>
              <w:right w:val="single" w:sz="6" w:space="0" w:color="CCCCCC"/>
            </w:tcBorders>
            <w:shd w:val="clear" w:color="auto" w:fill="FFE599"/>
            <w:tcMar>
              <w:top w:w="30" w:type="dxa"/>
              <w:left w:w="45" w:type="dxa"/>
              <w:bottom w:w="30" w:type="dxa"/>
              <w:right w:w="45" w:type="dxa"/>
            </w:tcMar>
            <w:vAlign w:val="bottom"/>
            <w:hideMark/>
          </w:tcPr>
          <w:p w14:paraId="7F51203A"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
                <w:bCs/>
                <w:color w:val="auto"/>
                <w:sz w:val="28"/>
                <w:szCs w:val="28"/>
                <w:bdr w:val="none" w:sz="0" w:space="0" w:color="auto"/>
                <w14:textOutline w14:w="0" w14:cap="rnd" w14:cmpd="sng" w14:algn="ctr">
                  <w14:noFill/>
                  <w14:prstDash w14:val="solid"/>
                  <w14:bevel/>
                </w14:textOutline>
              </w:rPr>
            </w:pPr>
            <w:r w:rsidRPr="002F5DB7">
              <w:rPr>
                <w:rFonts w:ascii="Calibri" w:eastAsia="Times New Roman" w:hAnsi="Calibri" w:cs="Calibri"/>
                <w:b/>
                <w:bCs/>
                <w:color w:val="auto"/>
                <w:sz w:val="28"/>
                <w:szCs w:val="28"/>
                <w:bdr w:val="none" w:sz="0" w:space="0" w:color="auto"/>
                <w14:textOutline w14:w="0" w14:cap="rnd" w14:cmpd="sng" w14:algn="ctr">
                  <w14:noFill/>
                  <w14:prstDash w14:val="solid"/>
                  <w14:bevel/>
                </w14:textOutline>
              </w:rPr>
              <w:t>Formally known as</w:t>
            </w:r>
          </w:p>
        </w:tc>
        <w:tc>
          <w:tcPr>
            <w:tcW w:w="0" w:type="auto"/>
            <w:tcBorders>
              <w:top w:val="single" w:sz="6" w:space="0" w:color="CCCCCC"/>
              <w:left w:val="single" w:sz="6" w:space="0" w:color="CCCCCC"/>
              <w:bottom w:val="single" w:sz="6" w:space="0" w:color="CCCCCC"/>
              <w:right w:val="single" w:sz="6" w:space="0" w:color="CCCCCC"/>
            </w:tcBorders>
            <w:shd w:val="clear" w:color="auto" w:fill="FFE599"/>
            <w:tcMar>
              <w:top w:w="30" w:type="dxa"/>
              <w:left w:w="45" w:type="dxa"/>
              <w:bottom w:w="30" w:type="dxa"/>
              <w:right w:w="45" w:type="dxa"/>
            </w:tcMar>
            <w:vAlign w:val="bottom"/>
            <w:hideMark/>
          </w:tcPr>
          <w:p w14:paraId="664E4ECC"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
                <w:bCs/>
                <w:color w:val="auto"/>
                <w:sz w:val="28"/>
                <w:szCs w:val="28"/>
                <w:bdr w:val="none" w:sz="0" w:space="0" w:color="auto"/>
                <w14:textOutline w14:w="0" w14:cap="rnd" w14:cmpd="sng" w14:algn="ctr">
                  <w14:noFill/>
                  <w14:prstDash w14:val="solid"/>
                  <w14:bevel/>
                </w14:textOutline>
              </w:rPr>
            </w:pPr>
            <w:r w:rsidRPr="002F5DB7">
              <w:rPr>
                <w:rFonts w:ascii="Calibri" w:eastAsia="Times New Roman" w:hAnsi="Calibri" w:cs="Calibri"/>
                <w:b/>
                <w:bCs/>
                <w:color w:val="auto"/>
                <w:sz w:val="28"/>
                <w:szCs w:val="28"/>
                <w:bdr w:val="none" w:sz="0" w:space="0" w:color="auto"/>
                <w14:textOutline w14:w="0" w14:cap="rnd" w14:cmpd="sng" w14:algn="ctr">
                  <w14:noFill/>
                  <w14:prstDash w14:val="solid"/>
                  <w14:bevel/>
                </w14:textOutline>
              </w:rPr>
              <w:t>Area (as of Fall 2023)</w:t>
            </w:r>
          </w:p>
        </w:tc>
        <w:tc>
          <w:tcPr>
            <w:tcW w:w="0" w:type="auto"/>
            <w:tcBorders>
              <w:top w:val="single" w:sz="6" w:space="0" w:color="CCCCCC"/>
              <w:left w:val="single" w:sz="6" w:space="0" w:color="CCCCCC"/>
              <w:bottom w:val="single" w:sz="6" w:space="0" w:color="CCCCCC"/>
              <w:right w:val="single" w:sz="6" w:space="0" w:color="CCCCCC"/>
            </w:tcBorders>
            <w:shd w:val="clear" w:color="auto" w:fill="FFE599"/>
            <w:tcMar>
              <w:top w:w="30" w:type="dxa"/>
              <w:left w:w="45" w:type="dxa"/>
              <w:bottom w:w="30" w:type="dxa"/>
              <w:right w:w="45" w:type="dxa"/>
            </w:tcMar>
            <w:vAlign w:val="bottom"/>
            <w:hideMark/>
          </w:tcPr>
          <w:p w14:paraId="6531E084"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
                <w:bCs/>
                <w:color w:val="auto"/>
                <w:sz w:val="28"/>
                <w:szCs w:val="28"/>
                <w:bdr w:val="none" w:sz="0" w:space="0" w:color="auto"/>
                <w14:textOutline w14:w="0" w14:cap="rnd" w14:cmpd="sng" w14:algn="ctr">
                  <w14:noFill/>
                  <w14:prstDash w14:val="solid"/>
                  <w14:bevel/>
                </w14:textOutline>
              </w:rPr>
            </w:pPr>
            <w:r w:rsidRPr="002F5DB7">
              <w:rPr>
                <w:rFonts w:ascii="Calibri" w:eastAsia="Times New Roman" w:hAnsi="Calibri" w:cs="Calibri"/>
                <w:b/>
                <w:bCs/>
                <w:color w:val="auto"/>
                <w:sz w:val="28"/>
                <w:szCs w:val="28"/>
                <w:bdr w:val="none" w:sz="0" w:space="0" w:color="auto"/>
                <w14:textOutline w14:w="0" w14:cap="rnd" w14:cmpd="sng" w14:algn="ctr">
                  <w14:noFill/>
                  <w14:prstDash w14:val="solid"/>
                  <w14:bevel/>
                </w14:textOutline>
              </w:rPr>
              <w:t>Senator</w:t>
            </w:r>
          </w:p>
        </w:tc>
        <w:tc>
          <w:tcPr>
            <w:tcW w:w="0" w:type="auto"/>
            <w:tcBorders>
              <w:top w:val="single" w:sz="6" w:space="0" w:color="CCCCCC"/>
              <w:left w:val="single" w:sz="6" w:space="0" w:color="CCCCCC"/>
              <w:bottom w:val="single" w:sz="6" w:space="0" w:color="CCCCCC"/>
              <w:right w:val="single" w:sz="6" w:space="0" w:color="CCCCCC"/>
            </w:tcBorders>
            <w:shd w:val="clear" w:color="auto" w:fill="FFE599"/>
            <w:tcMar>
              <w:top w:w="30" w:type="dxa"/>
              <w:left w:w="45" w:type="dxa"/>
              <w:bottom w:w="30" w:type="dxa"/>
              <w:right w:w="45" w:type="dxa"/>
            </w:tcMar>
            <w:vAlign w:val="bottom"/>
            <w:hideMark/>
          </w:tcPr>
          <w:p w14:paraId="457F242F"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
                <w:bCs/>
                <w:color w:val="auto"/>
                <w:sz w:val="28"/>
                <w:szCs w:val="28"/>
                <w:bdr w:val="none" w:sz="0" w:space="0" w:color="auto"/>
                <w14:textOutline w14:w="0" w14:cap="rnd" w14:cmpd="sng" w14:algn="ctr">
                  <w14:noFill/>
                  <w14:prstDash w14:val="solid"/>
                  <w14:bevel/>
                </w14:textOutline>
              </w:rPr>
            </w:pPr>
            <w:r w:rsidRPr="002F5DB7">
              <w:rPr>
                <w:rFonts w:ascii="Calibri" w:eastAsia="Times New Roman" w:hAnsi="Calibri" w:cs="Calibri"/>
                <w:b/>
                <w:bCs/>
                <w:color w:val="auto"/>
                <w:sz w:val="28"/>
                <w:szCs w:val="28"/>
                <w:bdr w:val="none" w:sz="0" w:space="0" w:color="auto"/>
                <w14:textOutline w14:w="0" w14:cap="rnd" w14:cmpd="sng" w14:algn="ctr">
                  <w14:noFill/>
                  <w14:prstDash w14:val="solid"/>
                  <w14:bevel/>
                </w14:textOutline>
              </w:rPr>
              <w:t>Adjunct/FT</w:t>
            </w:r>
          </w:p>
        </w:tc>
        <w:tc>
          <w:tcPr>
            <w:tcW w:w="0" w:type="auto"/>
            <w:tcBorders>
              <w:top w:val="single" w:sz="6" w:space="0" w:color="CCCCCC"/>
              <w:left w:val="single" w:sz="6" w:space="0" w:color="CCCCCC"/>
              <w:bottom w:val="single" w:sz="6" w:space="0" w:color="CCCCCC"/>
              <w:right w:val="single" w:sz="6" w:space="0" w:color="CCCCCC"/>
            </w:tcBorders>
            <w:shd w:val="clear" w:color="auto" w:fill="FFE599"/>
            <w:tcMar>
              <w:top w:w="30" w:type="dxa"/>
              <w:left w:w="45" w:type="dxa"/>
              <w:bottom w:w="30" w:type="dxa"/>
              <w:right w:w="45" w:type="dxa"/>
            </w:tcMar>
            <w:vAlign w:val="bottom"/>
            <w:hideMark/>
          </w:tcPr>
          <w:p w14:paraId="399BFF0F"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
                <w:bCs/>
                <w:color w:val="auto"/>
                <w:sz w:val="28"/>
                <w:szCs w:val="28"/>
                <w:bdr w:val="none" w:sz="0" w:space="0" w:color="auto"/>
                <w14:textOutline w14:w="0" w14:cap="rnd" w14:cmpd="sng" w14:algn="ctr">
                  <w14:noFill/>
                  <w14:prstDash w14:val="solid"/>
                  <w14:bevel/>
                </w14:textOutline>
              </w:rPr>
            </w:pPr>
            <w:r w:rsidRPr="002F5DB7">
              <w:rPr>
                <w:rFonts w:ascii="Calibri" w:eastAsia="Times New Roman" w:hAnsi="Calibri" w:cs="Calibri"/>
                <w:b/>
                <w:bCs/>
                <w:color w:val="auto"/>
                <w:sz w:val="28"/>
                <w:szCs w:val="28"/>
                <w:bdr w:val="none" w:sz="0" w:space="0" w:color="auto"/>
                <w14:textOutline w14:w="0" w14:cap="rnd" w14:cmpd="sng" w14:algn="ctr">
                  <w14:noFill/>
                  <w14:prstDash w14:val="solid"/>
                  <w14:bevel/>
                </w14:textOutline>
              </w:rPr>
              <w:t>Term End</w:t>
            </w:r>
          </w:p>
        </w:tc>
        <w:tc>
          <w:tcPr>
            <w:tcW w:w="0" w:type="auto"/>
            <w:tcBorders>
              <w:top w:val="single" w:sz="6" w:space="0" w:color="CCCCCC"/>
              <w:left w:val="single" w:sz="6" w:space="0" w:color="CCCCCC"/>
              <w:bottom w:val="single" w:sz="6" w:space="0" w:color="CCCCCC"/>
              <w:right w:val="single" w:sz="6" w:space="0" w:color="CCCCCC"/>
            </w:tcBorders>
            <w:shd w:val="clear" w:color="auto" w:fill="FFE599"/>
            <w:tcMar>
              <w:top w:w="30" w:type="dxa"/>
              <w:left w:w="45" w:type="dxa"/>
              <w:bottom w:w="30" w:type="dxa"/>
              <w:right w:w="45" w:type="dxa"/>
            </w:tcMar>
            <w:vAlign w:val="bottom"/>
            <w:hideMark/>
          </w:tcPr>
          <w:p w14:paraId="3094B014"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b/>
                <w:bCs/>
                <w:color w:val="auto"/>
                <w:sz w:val="28"/>
                <w:szCs w:val="28"/>
                <w:bdr w:val="none" w:sz="0" w:space="0" w:color="auto"/>
                <w14:textOutline w14:w="0" w14:cap="rnd" w14:cmpd="sng" w14:algn="ctr">
                  <w14:noFill/>
                  <w14:prstDash w14:val="solid"/>
                  <w14:bevel/>
                </w14:textOutline>
              </w:rPr>
            </w:pPr>
            <w:r w:rsidRPr="002F5DB7">
              <w:rPr>
                <w:rFonts w:ascii="Calibri" w:eastAsia="Times New Roman" w:hAnsi="Calibri" w:cs="Calibri"/>
                <w:b/>
                <w:bCs/>
                <w:color w:val="auto"/>
                <w:sz w:val="28"/>
                <w:szCs w:val="28"/>
                <w:bdr w:val="none" w:sz="0" w:space="0" w:color="auto"/>
                <w14:textOutline w14:w="0" w14:cap="rnd" w14:cmpd="sng" w14:algn="ctr">
                  <w14:noFill/>
                  <w14:prstDash w14:val="solid"/>
                  <w14:bevel/>
                </w14:textOutline>
              </w:rPr>
              <w:t>Clicker Number</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333A9A2"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b/>
                <w:bCs/>
                <w:color w:val="auto"/>
                <w:sz w:val="28"/>
                <w:szCs w:val="28"/>
                <w:bdr w:val="none" w:sz="0" w:space="0" w:color="auto"/>
                <w14:textOutline w14:w="0" w14:cap="rnd" w14:cmpd="sng" w14:algn="ctr">
                  <w14:noFill/>
                  <w14:prstDash w14:val="solid"/>
                  <w14:bevel/>
                </w14:textOutline>
              </w:rPr>
            </w:pPr>
          </w:p>
        </w:tc>
      </w:tr>
      <w:tr w:rsidR="002F5DB7" w:rsidRPr="002F5DB7" w14:paraId="2FB4B737" w14:textId="77777777" w:rsidTr="002F5DB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B95A800"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75AAC0B"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Arts</w:t>
            </w:r>
          </w:p>
        </w:tc>
        <w:tc>
          <w:tcPr>
            <w:tcW w:w="0" w:type="auto"/>
            <w:tcBorders>
              <w:top w:val="single" w:sz="6" w:space="0" w:color="CCCCCC"/>
              <w:left w:val="single" w:sz="6" w:space="0" w:color="CCCCCC"/>
              <w:bottom w:val="single" w:sz="6" w:space="0" w:color="CCCCCC"/>
              <w:right w:val="single" w:sz="6" w:space="0" w:color="CCCCCC"/>
            </w:tcBorders>
            <w:shd w:val="clear" w:color="auto" w:fill="B6D7A8"/>
            <w:tcMar>
              <w:top w:w="30" w:type="dxa"/>
              <w:left w:w="45" w:type="dxa"/>
              <w:bottom w:w="30" w:type="dxa"/>
              <w:right w:w="45" w:type="dxa"/>
            </w:tcMar>
            <w:vAlign w:val="bottom"/>
            <w:hideMark/>
          </w:tcPr>
          <w:p w14:paraId="3C86E3A2"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proofErr w:type="spellStart"/>
            <w:r w:rsidRPr="002F5DB7">
              <w:rPr>
                <w:rFonts w:ascii="Calibri" w:eastAsia="Times New Roman" w:hAnsi="Calibri" w:cs="Calibri"/>
                <w:color w:val="auto"/>
                <w:bdr w:val="none" w:sz="0" w:space="0" w:color="auto"/>
                <w14:textOutline w14:w="0" w14:cap="rnd" w14:cmpd="sng" w14:algn="ctr">
                  <w14:noFill/>
                  <w14:prstDash w14:val="solid"/>
                  <w14:bevel/>
                </w14:textOutline>
              </w:rPr>
              <w:t>Dyanne</w:t>
            </w:r>
            <w:proofErr w:type="spellEnd"/>
            <w:r w:rsidRPr="002F5DB7">
              <w:rPr>
                <w:rFonts w:ascii="Calibri" w:eastAsia="Times New Roman" w:hAnsi="Calibri" w:cs="Calibri"/>
                <w:color w:val="auto"/>
                <w:bdr w:val="none" w:sz="0" w:space="0" w:color="auto"/>
                <w14:textOutline w14:w="0" w14:cap="rnd" w14:cmpd="sng" w14:algn="ctr">
                  <w14:noFill/>
                  <w14:prstDash w14:val="solid"/>
                  <w14:bevel/>
                </w14:textOutline>
              </w:rPr>
              <w:t xml:space="preserve"> </w:t>
            </w:r>
            <w:proofErr w:type="spellStart"/>
            <w:r w:rsidRPr="002F5DB7">
              <w:rPr>
                <w:rFonts w:ascii="Calibri" w:eastAsia="Times New Roman" w:hAnsi="Calibri" w:cs="Calibri"/>
                <w:color w:val="auto"/>
                <w:bdr w:val="none" w:sz="0" w:space="0" w:color="auto"/>
                <w14:textOutline w14:w="0" w14:cap="rnd" w14:cmpd="sng" w14:algn="ctr">
                  <w14:noFill/>
                  <w14:prstDash w14:val="solid"/>
                  <w14:bevel/>
                </w14:textOutline>
              </w:rPr>
              <w:t>Marte</w:t>
            </w:r>
            <w:proofErr w:type="spellEnd"/>
            <w:r w:rsidRPr="002F5DB7">
              <w:rPr>
                <w:rFonts w:ascii="Calibri" w:eastAsia="Times New Roman" w:hAnsi="Calibri" w:cs="Calibri"/>
                <w:color w:val="auto"/>
                <w:bdr w:val="none" w:sz="0" w:space="0" w:color="auto"/>
                <w14:textOutline w14:w="0" w14:cap="rnd" w14:cmpd="sng" w14:algn="ctr">
                  <w14:noFill/>
                  <w14:prstDash w14:val="solid"/>
                  <w14:bevel/>
                </w14:textOutline>
              </w:rPr>
              <w:t xml:space="preserve"> (Fashion)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DD79C30"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38FAB36"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jc w:val="right"/>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2026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9A82549"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21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2AB464C"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Present</w:t>
            </w:r>
          </w:p>
        </w:tc>
      </w:tr>
      <w:tr w:rsidR="002F5DB7" w:rsidRPr="002F5DB7" w14:paraId="5EE86560" w14:textId="77777777" w:rsidTr="002F5DB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2E57825"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83F01FF"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Arts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43C9CAF"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 xml:space="preserve">Linda </w:t>
            </w:r>
            <w:proofErr w:type="spellStart"/>
            <w:r w:rsidRPr="002F5DB7">
              <w:rPr>
                <w:rFonts w:ascii="Calibri" w:eastAsia="Times New Roman" w:hAnsi="Calibri" w:cs="Calibri"/>
                <w:color w:val="auto"/>
                <w:bdr w:val="none" w:sz="0" w:space="0" w:color="auto"/>
                <w14:textOutline w14:w="0" w14:cap="rnd" w14:cmpd="sng" w14:algn="ctr">
                  <w14:noFill/>
                  <w14:prstDash w14:val="solid"/>
                  <w14:bevel/>
                </w14:textOutline>
              </w:rPr>
              <w:t>Gelfman</w:t>
            </w:r>
            <w:proofErr w:type="spellEnd"/>
            <w:r w:rsidRPr="002F5DB7">
              <w:rPr>
                <w:rFonts w:ascii="Calibri" w:eastAsia="Times New Roman" w:hAnsi="Calibri" w:cs="Calibri"/>
                <w:color w:val="auto"/>
                <w:bdr w:val="none" w:sz="0" w:space="0" w:color="auto"/>
                <w14:textOutline w14:w="0" w14:cap="rnd" w14:cmpd="sng" w14:algn="ctr">
                  <w14:noFill/>
                  <w14:prstDash w14:val="solid"/>
                  <w14:bevel/>
                </w14:textOutline>
              </w:rPr>
              <w:t xml:space="preserve"> (Art)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453A198"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76B0AA6"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jc w:val="right"/>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2024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084789E"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22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51417F8"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Absent</w:t>
            </w:r>
          </w:p>
        </w:tc>
      </w:tr>
      <w:tr w:rsidR="002F5DB7" w:rsidRPr="002F5DB7" w14:paraId="5CD60215" w14:textId="77777777" w:rsidTr="002F5DB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485FD61"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3561C1F"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Arts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981BFB5"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Diane Lui</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1A452B5"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80595F6"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jc w:val="right"/>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2023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956DEA7"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23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4A86FCE"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Absent</w:t>
            </w:r>
          </w:p>
        </w:tc>
      </w:tr>
      <w:tr w:rsidR="002F5DB7" w:rsidRPr="002F5DB7" w14:paraId="41807E4E" w14:textId="77777777" w:rsidTr="002F5DB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91ACE13"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4607EB4"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Arts</w:t>
            </w:r>
          </w:p>
        </w:tc>
        <w:tc>
          <w:tcPr>
            <w:tcW w:w="0" w:type="auto"/>
            <w:tcBorders>
              <w:top w:val="single" w:sz="6" w:space="0" w:color="CCCCCC"/>
              <w:left w:val="single" w:sz="6" w:space="0" w:color="CCCCCC"/>
              <w:bottom w:val="single" w:sz="6" w:space="0" w:color="CCCCCC"/>
              <w:right w:val="single" w:sz="6" w:space="0" w:color="CCCCCC"/>
            </w:tcBorders>
            <w:shd w:val="clear" w:color="auto" w:fill="FFFF00"/>
            <w:tcMar>
              <w:top w:w="30" w:type="dxa"/>
              <w:left w:w="45" w:type="dxa"/>
              <w:bottom w:w="30" w:type="dxa"/>
              <w:right w:w="45" w:type="dxa"/>
            </w:tcMar>
            <w:vAlign w:val="bottom"/>
            <w:hideMark/>
          </w:tcPr>
          <w:p w14:paraId="74E98406"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i/>
                <w:iCs/>
                <w:color w:val="auto"/>
                <w:bdr w:val="none" w:sz="0" w:space="0" w:color="auto"/>
                <w14:textOutline w14:w="0" w14:cap="rnd" w14:cmpd="sng" w14:algn="ctr">
                  <w14:noFill/>
                  <w14:prstDash w14:val="solid"/>
                  <w14:bevel/>
                </w14:textOutline>
              </w:rPr>
            </w:pPr>
            <w:r w:rsidRPr="002F5DB7">
              <w:rPr>
                <w:rFonts w:ascii="Calibri" w:eastAsia="Times New Roman" w:hAnsi="Calibri" w:cs="Calibri"/>
                <w:i/>
                <w:iCs/>
                <w:color w:val="auto"/>
                <w:bdr w:val="none" w:sz="0" w:space="0" w:color="auto"/>
                <w14:textOutline w14:w="0" w14:cap="rnd" w14:cmpd="sng" w14:algn="ctr">
                  <w14:noFill/>
                  <w14:prstDash w14:val="solid"/>
                  <w14:bevel/>
                </w14:textOutline>
              </w:rPr>
              <w:t xml:space="preserve">Unfilled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D7AC2B5"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98C5C38"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jc w:val="right"/>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2025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8BA883E"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7097954"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color w:val="auto"/>
                <w:bdr w:val="none" w:sz="0" w:space="0" w:color="auto"/>
                <w14:textOutline w14:w="0" w14:cap="rnd" w14:cmpd="sng" w14:algn="ctr">
                  <w14:noFill/>
                  <w14:prstDash w14:val="solid"/>
                  <w14:bevel/>
                </w14:textOutline>
              </w:rPr>
            </w:pPr>
          </w:p>
        </w:tc>
      </w:tr>
      <w:tr w:rsidR="002F5DB7" w:rsidRPr="002F5DB7" w14:paraId="7895BB24" w14:textId="77777777" w:rsidTr="002F5DB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97A5AA9"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5F50DE9"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Arts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523A20D"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30C909C"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Alternate 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41479E0"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09471F9"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25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9E53100"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color w:val="auto"/>
                <w:bdr w:val="none" w:sz="0" w:space="0" w:color="auto"/>
                <w14:textOutline w14:w="0" w14:cap="rnd" w14:cmpd="sng" w14:algn="ctr">
                  <w14:noFill/>
                  <w14:prstDash w14:val="solid"/>
                  <w14:bevel/>
                </w14:textOutline>
              </w:rPr>
            </w:pPr>
          </w:p>
        </w:tc>
      </w:tr>
      <w:tr w:rsidR="002F5DB7" w:rsidRPr="002F5DB7" w14:paraId="58191D01" w14:textId="77777777" w:rsidTr="002F5DB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33954BB"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9745F20"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Arts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0723C9F"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98C6C1E"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Alternate 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B1C71E6"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D4A4478"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531871D"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r>
      <w:tr w:rsidR="002F5DB7" w:rsidRPr="002F5DB7" w14:paraId="7B4F9522" w14:textId="77777777" w:rsidTr="002F5DB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67A956A"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7C2EC7C"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BF716E1"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1359AAA"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07B5F4C"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803C3E4"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37F0780"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r>
      <w:tr w:rsidR="002F5DB7" w:rsidRPr="002F5DB7" w14:paraId="2085F89A" w14:textId="77777777" w:rsidTr="002F5DB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7193F2D"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Business &amp; Computer Sciences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E9964B5"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Business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DB958E8"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Marc Condos (BUS)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A949E5E"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28C26B6"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jc w:val="right"/>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2026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5B5CE30"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AB3D883"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Absent</w:t>
            </w:r>
          </w:p>
        </w:tc>
      </w:tr>
      <w:tr w:rsidR="002F5DB7" w:rsidRPr="002F5DB7" w14:paraId="6BF59CBA" w14:textId="77777777" w:rsidTr="002F5DB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E9EEBB5"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1C56EB2"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Business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E348ABD"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Tak Auyeung (CSIT)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0BB59F6"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E772263"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jc w:val="right"/>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2025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B6EF8A4"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7</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B45B31F"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Present</w:t>
            </w:r>
          </w:p>
        </w:tc>
      </w:tr>
      <w:tr w:rsidR="002F5DB7" w:rsidRPr="002F5DB7" w14:paraId="455F8ECC" w14:textId="77777777" w:rsidTr="002F5DB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88A7E23"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415D438"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Business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47B111B"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proofErr w:type="spellStart"/>
            <w:r w:rsidRPr="002F5DB7">
              <w:rPr>
                <w:rFonts w:ascii="Calibri" w:eastAsia="Times New Roman" w:hAnsi="Calibri" w:cs="Calibri"/>
                <w:color w:val="auto"/>
                <w:bdr w:val="none" w:sz="0" w:space="0" w:color="auto"/>
                <w14:textOutline w14:w="0" w14:cap="rnd" w14:cmpd="sng" w14:algn="ctr">
                  <w14:noFill/>
                  <w14:prstDash w14:val="solid"/>
                  <w14:bevel/>
                </w14:textOutline>
              </w:rPr>
              <w:t>Kahkashan</w:t>
            </w:r>
            <w:proofErr w:type="spellEnd"/>
            <w:r w:rsidRPr="002F5DB7">
              <w:rPr>
                <w:rFonts w:ascii="Calibri" w:eastAsia="Times New Roman" w:hAnsi="Calibri" w:cs="Calibri"/>
                <w:color w:val="auto"/>
                <w:bdr w:val="none" w:sz="0" w:space="0" w:color="auto"/>
                <w14:textOutline w14:w="0" w14:cap="rnd" w14:cmpd="sng" w14:algn="ctr">
                  <w14:noFill/>
                  <w14:prstDash w14:val="solid"/>
                  <w14:bevel/>
                </w14:textOutline>
              </w:rPr>
              <w:t xml:space="preserve"> Shaukat (CSIT)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04C0B75"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0604864"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jc w:val="right"/>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2024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8C609B5"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06F3562"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Present</w:t>
            </w:r>
          </w:p>
        </w:tc>
      </w:tr>
      <w:tr w:rsidR="002F5DB7" w:rsidRPr="002F5DB7" w14:paraId="5858A402" w14:textId="77777777" w:rsidTr="002F5DB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DF609AA"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2DDB717"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Business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EC5E2C4"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Christian Speck</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8996B3F"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0B4150B"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jc w:val="right"/>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2023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79839F0"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25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5F3783E"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Present</w:t>
            </w:r>
          </w:p>
        </w:tc>
      </w:tr>
      <w:tr w:rsidR="002F5DB7" w:rsidRPr="002F5DB7" w14:paraId="1C736083" w14:textId="77777777" w:rsidTr="002F5DB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B98D77D"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18FAC6E"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Business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FD6BF84"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 xml:space="preserve">Damon </w:t>
            </w:r>
            <w:proofErr w:type="spellStart"/>
            <w:r w:rsidRPr="002F5DB7">
              <w:rPr>
                <w:rFonts w:ascii="Calibri" w:eastAsia="Times New Roman" w:hAnsi="Calibri" w:cs="Calibri"/>
                <w:color w:val="auto"/>
                <w:bdr w:val="none" w:sz="0" w:space="0" w:color="auto"/>
                <w14:textOutline w14:w="0" w14:cap="rnd" w14:cmpd="sng" w14:algn="ctr">
                  <w14:noFill/>
                  <w14:prstDash w14:val="solid"/>
                  <w14:bevel/>
                </w14:textOutline>
              </w:rPr>
              <w:t>Antos</w:t>
            </w:r>
            <w:proofErr w:type="spellEnd"/>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C7E16B2"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Alternate 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C39B283"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C820B35"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10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3F4ABE6"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color w:val="auto"/>
                <w:bdr w:val="none" w:sz="0" w:space="0" w:color="auto"/>
                <w14:textOutline w14:w="0" w14:cap="rnd" w14:cmpd="sng" w14:algn="ctr">
                  <w14:noFill/>
                  <w14:prstDash w14:val="solid"/>
                  <w14:bevel/>
                </w14:textOutline>
              </w:rPr>
            </w:pPr>
          </w:p>
        </w:tc>
      </w:tr>
      <w:tr w:rsidR="002F5DB7" w:rsidRPr="002F5DB7" w14:paraId="5AA85ECE" w14:textId="77777777" w:rsidTr="002F5DB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14A3FC9"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87DAC5A"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Business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849EA96"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6B959EE"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Alternate 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FBBC659"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1B4F15D"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59C5CFF"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r>
      <w:tr w:rsidR="002F5DB7" w:rsidRPr="002F5DB7" w14:paraId="7B0AD569" w14:textId="77777777" w:rsidTr="002F5DB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849D935"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41E8DF7"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338E9AF"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969DE2D"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D7D4B14"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AB5F2DD"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132F5C1"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r>
      <w:tr w:rsidR="002F5DB7" w:rsidRPr="002F5DB7" w14:paraId="77A4A2E1" w14:textId="77777777" w:rsidTr="002F5DB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9AA175A"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Workforce/ Work Experience/Apprenticeship/ SRPSTC (Sacramento Regional Public Safety Training Center)</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D4EBB6D"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Career Education, Workforce, Public Service, &amp; Apprenticeship</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0791560"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Vivian Dillon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035B003"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6AE160A"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jc w:val="right"/>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2024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F906B42"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49</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26F6C90"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Present</w:t>
            </w:r>
          </w:p>
        </w:tc>
      </w:tr>
      <w:tr w:rsidR="002F5DB7" w:rsidRPr="002F5DB7" w14:paraId="1DC40CE4" w14:textId="77777777" w:rsidTr="002F5DB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2099863"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527D12D"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Career Education, Workforce, Public Service, &amp; Apprenticeship</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3908292"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Carlos Ponce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9EDCFA3"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3438DB0"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jc w:val="right"/>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2024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19F5AF3"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jc w:val="right"/>
              <w:rPr>
                <w:rFonts w:ascii="Calibri" w:eastAsia="Times New Roman" w:hAnsi="Calibri" w:cs="Calibri"/>
                <w:color w:val="auto"/>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970F718"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Absent</w:t>
            </w:r>
          </w:p>
        </w:tc>
      </w:tr>
      <w:tr w:rsidR="002F5DB7" w:rsidRPr="002F5DB7" w14:paraId="39292B97" w14:textId="77777777" w:rsidTr="002F5DB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52F5103"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3438CD3"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Career Education, Workforce, Public Service, &amp; Apprenticeship</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17E3EFC"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Jody Johnson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3433C90"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5774A2F"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jc w:val="right"/>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2026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C65E03C"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jc w:val="right"/>
              <w:rPr>
                <w:rFonts w:ascii="Calibri" w:eastAsia="Times New Roman" w:hAnsi="Calibri" w:cs="Calibri"/>
                <w:color w:val="auto"/>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B58650A"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Absent</w:t>
            </w:r>
          </w:p>
        </w:tc>
      </w:tr>
      <w:tr w:rsidR="002F5DB7" w:rsidRPr="002F5DB7" w14:paraId="2ECE827E" w14:textId="77777777" w:rsidTr="002F5DB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B7A1C8A"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6A5CE6D"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Career Education, Workforce, Public Service, &amp; Apprenticeship</w:t>
            </w:r>
          </w:p>
        </w:tc>
        <w:tc>
          <w:tcPr>
            <w:tcW w:w="0" w:type="auto"/>
            <w:tcBorders>
              <w:top w:val="single" w:sz="6" w:space="0" w:color="CCCCCC"/>
              <w:left w:val="single" w:sz="6" w:space="0" w:color="CCCCCC"/>
              <w:bottom w:val="single" w:sz="6" w:space="0" w:color="CCCCCC"/>
              <w:right w:val="single" w:sz="6" w:space="0" w:color="CCCCCC"/>
            </w:tcBorders>
            <w:shd w:val="clear" w:color="auto" w:fill="FFFF00"/>
            <w:tcMar>
              <w:top w:w="30" w:type="dxa"/>
              <w:left w:w="45" w:type="dxa"/>
              <w:bottom w:w="30" w:type="dxa"/>
              <w:right w:w="45" w:type="dxa"/>
            </w:tcMar>
            <w:vAlign w:val="bottom"/>
            <w:hideMark/>
          </w:tcPr>
          <w:p w14:paraId="71ECDB79"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i/>
                <w:iCs/>
                <w:color w:val="auto"/>
                <w:bdr w:val="none" w:sz="0" w:space="0" w:color="auto"/>
                <w14:textOutline w14:w="0" w14:cap="rnd" w14:cmpd="sng" w14:algn="ctr">
                  <w14:noFill/>
                  <w14:prstDash w14:val="solid"/>
                  <w14:bevel/>
                </w14:textOutline>
              </w:rPr>
            </w:pPr>
            <w:r w:rsidRPr="002F5DB7">
              <w:rPr>
                <w:rFonts w:ascii="Calibri" w:eastAsia="Times New Roman" w:hAnsi="Calibri" w:cs="Calibri"/>
                <w:i/>
                <w:iCs/>
                <w:color w:val="auto"/>
                <w:bdr w:val="none" w:sz="0" w:space="0" w:color="auto"/>
                <w14:textOutline w14:w="0" w14:cap="rnd" w14:cmpd="sng" w14:algn="ctr">
                  <w14:noFill/>
                  <w14:prstDash w14:val="solid"/>
                  <w14:bevel/>
                </w14:textOutline>
              </w:rPr>
              <w:t xml:space="preserve">Unfilled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6ACB3C9"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A79DF31"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07424FB"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2BB8447"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r>
      <w:tr w:rsidR="002F5DB7" w:rsidRPr="002F5DB7" w14:paraId="04FF4DB7" w14:textId="77777777" w:rsidTr="002F5DB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370E86D"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D917078"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Career Education, Workforce, Public Service, &amp; Apprenticeship</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F948163"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proofErr w:type="spellStart"/>
            <w:r w:rsidRPr="002F5DB7">
              <w:rPr>
                <w:rFonts w:ascii="Calibri" w:eastAsia="Times New Roman" w:hAnsi="Calibri" w:cs="Calibri"/>
                <w:color w:val="auto"/>
                <w:bdr w:val="none" w:sz="0" w:space="0" w:color="auto"/>
                <w14:textOutline w14:w="0" w14:cap="rnd" w14:cmpd="sng" w14:algn="ctr">
                  <w14:noFill/>
                  <w14:prstDash w14:val="solid"/>
                  <w14:bevel/>
                </w14:textOutline>
              </w:rPr>
              <w:t>Lonetta</w:t>
            </w:r>
            <w:proofErr w:type="spellEnd"/>
            <w:r w:rsidRPr="002F5DB7">
              <w:rPr>
                <w:rFonts w:ascii="Calibri" w:eastAsia="Times New Roman" w:hAnsi="Calibri" w:cs="Calibri"/>
                <w:color w:val="auto"/>
                <w:bdr w:val="none" w:sz="0" w:space="0" w:color="auto"/>
                <w14:textOutline w14:w="0" w14:cap="rnd" w14:cmpd="sng" w14:algn="ctr">
                  <w14:noFill/>
                  <w14:prstDash w14:val="solid"/>
                  <w14:bevel/>
                </w14:textOutline>
              </w:rPr>
              <w:t xml:space="preserve"> Riley</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F348BFA"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Alternate 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DEAEDEE"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8B6A3E5"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50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1BA5944"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color w:val="auto"/>
                <w:bdr w:val="none" w:sz="0" w:space="0" w:color="auto"/>
                <w14:textOutline w14:w="0" w14:cap="rnd" w14:cmpd="sng" w14:algn="ctr">
                  <w14:noFill/>
                  <w14:prstDash w14:val="solid"/>
                  <w14:bevel/>
                </w14:textOutline>
              </w:rPr>
            </w:pPr>
          </w:p>
        </w:tc>
      </w:tr>
      <w:tr w:rsidR="002F5DB7" w:rsidRPr="002F5DB7" w14:paraId="713B5ED4" w14:textId="77777777" w:rsidTr="002F5DB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15507F2"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61EBE08"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 xml:space="preserve">Career Education, Workforce, Public </w:t>
            </w:r>
            <w:r w:rsidRPr="002F5DB7">
              <w:rPr>
                <w:rFonts w:ascii="Calibri" w:eastAsia="Times New Roman" w:hAnsi="Calibri" w:cs="Calibri"/>
                <w:color w:val="auto"/>
                <w:bdr w:val="none" w:sz="0" w:space="0" w:color="auto"/>
                <w14:textOutline w14:w="0" w14:cap="rnd" w14:cmpd="sng" w14:algn="ctr">
                  <w14:noFill/>
                  <w14:prstDash w14:val="solid"/>
                  <w14:bevel/>
                </w14:textOutline>
              </w:rPr>
              <w:lastRenderedPageBreak/>
              <w:t>Service, &amp; Apprenticeship</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46D210F"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99A025C"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Alternate 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45948F4"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050A810"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14C252F"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r>
      <w:tr w:rsidR="002F5DB7" w:rsidRPr="002F5DB7" w14:paraId="3776CEAF" w14:textId="77777777" w:rsidTr="002F5DB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DB1D44B"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A29FCA9"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7CEE12C"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6A11F8A"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E43C0B5"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844B5D9"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F01145C"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r>
      <w:tr w:rsidR="002F5DB7" w:rsidRPr="002F5DB7" w14:paraId="6F3A2FBE" w14:textId="77777777" w:rsidTr="002F5DB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3E3F16E"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Counseling</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AB1EB58"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Counseling</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69E5566"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color w:val="auto"/>
                <w:sz w:val="18"/>
                <w:szCs w:val="18"/>
                <w:bdr w:val="none" w:sz="0" w:space="0" w:color="auto"/>
                <w14:textOutline w14:w="0" w14:cap="rnd" w14:cmpd="sng" w14:algn="ctr">
                  <w14:noFill/>
                  <w14:prstDash w14:val="solid"/>
                  <w14:bevel/>
                </w14:textOutline>
              </w:rPr>
            </w:pPr>
            <w:r w:rsidRPr="002F5DB7">
              <w:rPr>
                <w:rFonts w:ascii="Arial" w:eastAsia="Times New Roman" w:hAnsi="Arial" w:cs="Arial"/>
                <w:color w:val="auto"/>
                <w:sz w:val="18"/>
                <w:szCs w:val="18"/>
                <w:bdr w:val="none" w:sz="0" w:space="0" w:color="auto"/>
                <w14:textOutline w14:w="0" w14:cap="rnd" w14:cmpd="sng" w14:algn="ctr">
                  <w14:noFill/>
                  <w14:prstDash w14:val="solid"/>
                  <w14:bevel/>
                </w14:textOutline>
              </w:rPr>
              <w:t>Kim Herrell</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33F205F"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7C988B7"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jc w:val="right"/>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2026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98EDB21"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11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8794433"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Absent</w:t>
            </w:r>
          </w:p>
        </w:tc>
      </w:tr>
      <w:tr w:rsidR="002F5DB7" w:rsidRPr="002F5DB7" w14:paraId="17C115CA" w14:textId="77777777" w:rsidTr="002F5DB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6467659"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8370494"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Counseling</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1B79035"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Joyce Fernandez</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A243791"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A748852"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jc w:val="right"/>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2024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39E990A"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12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661FA03"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Absent</w:t>
            </w:r>
          </w:p>
        </w:tc>
      </w:tr>
      <w:tr w:rsidR="002F5DB7" w:rsidRPr="002F5DB7" w14:paraId="471084EB" w14:textId="77777777" w:rsidTr="002F5DB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56DB1E9"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C4F1515"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Counseling</w:t>
            </w:r>
          </w:p>
        </w:tc>
        <w:tc>
          <w:tcPr>
            <w:tcW w:w="0" w:type="auto"/>
            <w:tcBorders>
              <w:top w:val="single" w:sz="6" w:space="0" w:color="CCCCCC"/>
              <w:left w:val="single" w:sz="6" w:space="0" w:color="CCCCCC"/>
              <w:bottom w:val="single" w:sz="6" w:space="0" w:color="CCCCCC"/>
              <w:right w:val="single" w:sz="6" w:space="0" w:color="CCCCCC"/>
            </w:tcBorders>
            <w:shd w:val="clear" w:color="auto" w:fill="B6D7A8"/>
            <w:tcMar>
              <w:top w:w="30" w:type="dxa"/>
              <w:left w:w="45" w:type="dxa"/>
              <w:bottom w:w="30" w:type="dxa"/>
              <w:right w:w="45" w:type="dxa"/>
            </w:tcMar>
            <w:vAlign w:val="bottom"/>
            <w:hideMark/>
          </w:tcPr>
          <w:p w14:paraId="40E88D83"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Mayra Mireles-</w:t>
            </w:r>
            <w:proofErr w:type="spellStart"/>
            <w:r w:rsidRPr="002F5DB7">
              <w:rPr>
                <w:rFonts w:ascii="Calibri" w:eastAsia="Times New Roman" w:hAnsi="Calibri" w:cs="Calibri"/>
                <w:color w:val="auto"/>
                <w:bdr w:val="none" w:sz="0" w:space="0" w:color="auto"/>
                <w14:textOutline w14:w="0" w14:cap="rnd" w14:cmpd="sng" w14:algn="ctr">
                  <w14:noFill/>
                  <w14:prstDash w14:val="solid"/>
                  <w14:bevel/>
                </w14:textOutline>
              </w:rPr>
              <w:t>Tijero</w:t>
            </w:r>
            <w:proofErr w:type="spellEnd"/>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489ADFC"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0E47CC2"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jc w:val="right"/>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2026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892DAA4"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13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4DAC050"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Present</w:t>
            </w:r>
          </w:p>
        </w:tc>
      </w:tr>
      <w:tr w:rsidR="002F5DB7" w:rsidRPr="002F5DB7" w14:paraId="37042439" w14:textId="77777777" w:rsidTr="002F5DB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FC80CA0"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8994D7D"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Counseling</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C3E7573"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Carmelita Palomares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32C89BB"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EAC9351"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jc w:val="right"/>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2025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D9C4FBC"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14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0ABB9CF"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Present</w:t>
            </w:r>
          </w:p>
        </w:tc>
      </w:tr>
      <w:tr w:rsidR="002F5DB7" w:rsidRPr="002F5DB7" w14:paraId="345FB30C" w14:textId="77777777" w:rsidTr="002F5DB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4EE795F"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BB3031C"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Counseling</w:t>
            </w:r>
          </w:p>
        </w:tc>
        <w:tc>
          <w:tcPr>
            <w:tcW w:w="0" w:type="auto"/>
            <w:tcBorders>
              <w:top w:val="single" w:sz="6" w:space="0" w:color="CCCCCC"/>
              <w:left w:val="single" w:sz="6" w:space="0" w:color="CCCCCC"/>
              <w:bottom w:val="single" w:sz="6" w:space="0" w:color="CCCCCC"/>
              <w:right w:val="single" w:sz="6" w:space="0" w:color="CCCCCC"/>
            </w:tcBorders>
            <w:shd w:val="clear" w:color="auto" w:fill="B6D7A8"/>
            <w:tcMar>
              <w:top w:w="30" w:type="dxa"/>
              <w:left w:w="45" w:type="dxa"/>
              <w:bottom w:w="30" w:type="dxa"/>
              <w:right w:w="45" w:type="dxa"/>
            </w:tcMar>
            <w:vAlign w:val="bottom"/>
            <w:hideMark/>
          </w:tcPr>
          <w:p w14:paraId="5D8B1B97"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CAE6891"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Alternate 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9EE4E0F"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6353E96"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29</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3AECF9F"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Present</w:t>
            </w:r>
          </w:p>
        </w:tc>
      </w:tr>
      <w:tr w:rsidR="002F5DB7" w:rsidRPr="002F5DB7" w14:paraId="22C13033" w14:textId="77777777" w:rsidTr="002F5DB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664943F"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B981A43"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Counseling</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5347353"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8392214"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Alternate 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2DD1476"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666B960"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12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DE26ECA"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color w:val="auto"/>
                <w:bdr w:val="none" w:sz="0" w:space="0" w:color="auto"/>
                <w14:textOutline w14:w="0" w14:cap="rnd" w14:cmpd="sng" w14:algn="ctr">
                  <w14:noFill/>
                  <w14:prstDash w14:val="solid"/>
                  <w14:bevel/>
                </w14:textOutline>
              </w:rPr>
            </w:pPr>
          </w:p>
        </w:tc>
      </w:tr>
      <w:tr w:rsidR="002F5DB7" w:rsidRPr="002F5DB7" w14:paraId="08E5096B" w14:textId="77777777" w:rsidTr="002F5DB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862CEE5"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1A81423"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819609A"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09BBE47"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1DF6477"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21DE553"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FF36E8E"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r>
      <w:tr w:rsidR="002F5DB7" w:rsidRPr="002F5DB7" w14:paraId="55BC1A3B" w14:textId="77777777" w:rsidTr="002F5DB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5A6FA74"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English</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1E310E8"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English</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F0C42CF"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Valerie Bronstein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46BF7B0"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D09E87E"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jc w:val="right"/>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2023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028DD2C"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16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AB9D20D"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Absent</w:t>
            </w:r>
          </w:p>
        </w:tc>
      </w:tr>
      <w:tr w:rsidR="002F5DB7" w:rsidRPr="002F5DB7" w14:paraId="7E367114" w14:textId="77777777" w:rsidTr="002F5DB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C473DA6"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414D894"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English</w:t>
            </w:r>
          </w:p>
        </w:tc>
        <w:tc>
          <w:tcPr>
            <w:tcW w:w="0" w:type="auto"/>
            <w:tcBorders>
              <w:top w:val="single" w:sz="6" w:space="0" w:color="CCCCCC"/>
              <w:left w:val="single" w:sz="6" w:space="0" w:color="CCCCCC"/>
              <w:bottom w:val="single" w:sz="6" w:space="0" w:color="CCCCCC"/>
              <w:right w:val="single" w:sz="6" w:space="0" w:color="CCCCCC"/>
            </w:tcBorders>
            <w:shd w:val="clear" w:color="auto" w:fill="B6D7A8"/>
            <w:tcMar>
              <w:top w:w="30" w:type="dxa"/>
              <w:left w:w="45" w:type="dxa"/>
              <w:bottom w:w="30" w:type="dxa"/>
              <w:right w:w="45" w:type="dxa"/>
            </w:tcMar>
            <w:vAlign w:val="bottom"/>
            <w:hideMark/>
          </w:tcPr>
          <w:p w14:paraId="6EC58658"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Michaela Cooper</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ABFE358"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E8166BC"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jc w:val="right"/>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2026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54F03E0"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30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3549074"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Present</w:t>
            </w:r>
          </w:p>
        </w:tc>
      </w:tr>
      <w:tr w:rsidR="002F5DB7" w:rsidRPr="002F5DB7" w14:paraId="37D2644B" w14:textId="77777777" w:rsidTr="002F5DB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99CFC49"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6874546"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English</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E797694"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Caroline Prieto</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4C6F809"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0265D3E"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jc w:val="right"/>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2024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AD3E38B"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18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DCD4B66"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Present</w:t>
            </w:r>
          </w:p>
        </w:tc>
      </w:tr>
      <w:tr w:rsidR="002F5DB7" w:rsidRPr="002F5DB7" w14:paraId="5B2D46F9" w14:textId="77777777" w:rsidTr="002F5DB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D5E5BBA"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7F1B72D"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English</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F0D1390"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Gina Barnard</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3B44976"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6731F04"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jc w:val="right"/>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2025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979AC8D"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19</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BDD7DBB"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Present</w:t>
            </w:r>
          </w:p>
        </w:tc>
      </w:tr>
      <w:tr w:rsidR="002F5DB7" w:rsidRPr="002F5DB7" w14:paraId="417350C8" w14:textId="77777777" w:rsidTr="002F5DB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308A8B4"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E3CF0F6"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English</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2F4D2AC"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Melissa Diaz</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543115D"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Alternate 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8FDE071"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E985013"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20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444E0DC"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Absent</w:t>
            </w:r>
          </w:p>
        </w:tc>
      </w:tr>
      <w:tr w:rsidR="002F5DB7" w:rsidRPr="002F5DB7" w14:paraId="6558F3B7" w14:textId="77777777" w:rsidTr="002F5DB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FEEE1F8"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A5FD4B8"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English</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970406E"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2648E89"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Alternate 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6BCD7B0"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5AB6470"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16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B3903F0"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color w:val="auto"/>
                <w:bdr w:val="none" w:sz="0" w:space="0" w:color="auto"/>
                <w14:textOutline w14:w="0" w14:cap="rnd" w14:cmpd="sng" w14:algn="ctr">
                  <w14:noFill/>
                  <w14:prstDash w14:val="solid"/>
                  <w14:bevel/>
                </w14:textOutline>
              </w:rPr>
            </w:pPr>
          </w:p>
        </w:tc>
      </w:tr>
      <w:tr w:rsidR="002F5DB7" w:rsidRPr="002F5DB7" w14:paraId="0AC5A14B" w14:textId="77777777" w:rsidTr="002F5DB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08A920B"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F116C4F"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A751B5E"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9A7CAFA"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522ACE5"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E4F7906"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9E2BEFB"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r>
      <w:tr w:rsidR="002F5DB7" w:rsidRPr="002F5DB7" w14:paraId="68246FA3" w14:textId="77777777" w:rsidTr="002F5DB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AC96255"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Health &amp; Education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ACE3788"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Health &amp; Education</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bottom"/>
            <w:hideMark/>
          </w:tcPr>
          <w:p w14:paraId="543568BF"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 xml:space="preserve">Rob </w:t>
            </w:r>
            <w:proofErr w:type="spellStart"/>
            <w:r w:rsidRPr="002F5DB7">
              <w:rPr>
                <w:rFonts w:ascii="Calibri" w:eastAsia="Times New Roman" w:hAnsi="Calibri" w:cs="Calibri"/>
                <w:color w:val="auto"/>
                <w:bdr w:val="none" w:sz="0" w:space="0" w:color="auto"/>
                <w14:textOutline w14:w="0" w14:cap="rnd" w14:cmpd="sng" w14:algn="ctr">
                  <w14:noFill/>
                  <w14:prstDash w14:val="solid"/>
                  <w14:bevel/>
                </w14:textOutline>
              </w:rPr>
              <w:t>Juner</w:t>
            </w:r>
            <w:proofErr w:type="spellEnd"/>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0004978"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60F5184"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jc w:val="right"/>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2026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4B71563"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26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EBC480A"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Present</w:t>
            </w:r>
          </w:p>
        </w:tc>
      </w:tr>
      <w:tr w:rsidR="002F5DB7" w:rsidRPr="002F5DB7" w14:paraId="27C033A9" w14:textId="77777777" w:rsidTr="002F5DB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8DBAF68"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EE517E5"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Health &amp; Education</w:t>
            </w:r>
          </w:p>
        </w:tc>
        <w:tc>
          <w:tcPr>
            <w:tcW w:w="0" w:type="auto"/>
            <w:tcBorders>
              <w:top w:val="single" w:sz="6" w:space="0" w:color="CCCCCC"/>
              <w:left w:val="single" w:sz="6" w:space="0" w:color="CCCCCC"/>
              <w:bottom w:val="single" w:sz="6" w:space="0" w:color="CCCCCC"/>
              <w:right w:val="single" w:sz="6" w:space="0" w:color="CCCCCC"/>
            </w:tcBorders>
            <w:shd w:val="clear" w:color="auto" w:fill="FFFF00"/>
            <w:tcMar>
              <w:top w:w="30" w:type="dxa"/>
              <w:left w:w="45" w:type="dxa"/>
              <w:bottom w:w="30" w:type="dxa"/>
              <w:right w:w="45" w:type="dxa"/>
            </w:tcMar>
            <w:vAlign w:val="bottom"/>
            <w:hideMark/>
          </w:tcPr>
          <w:p w14:paraId="35D2BAB5"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i/>
                <w:iCs/>
                <w:color w:val="auto"/>
                <w:bdr w:val="none" w:sz="0" w:space="0" w:color="auto"/>
                <w14:textOutline w14:w="0" w14:cap="rnd" w14:cmpd="sng" w14:algn="ctr">
                  <w14:noFill/>
                  <w14:prstDash w14:val="solid"/>
                  <w14:bevel/>
                </w14:textOutline>
              </w:rPr>
            </w:pPr>
            <w:r w:rsidRPr="002F5DB7">
              <w:rPr>
                <w:rFonts w:ascii="Calibri" w:eastAsia="Times New Roman" w:hAnsi="Calibri" w:cs="Calibri"/>
                <w:i/>
                <w:iCs/>
                <w:color w:val="auto"/>
                <w:bdr w:val="none" w:sz="0" w:space="0" w:color="auto"/>
                <w14:textOutline w14:w="0" w14:cap="rnd" w14:cmpd="sng" w14:algn="ctr">
                  <w14:noFill/>
                  <w14:prstDash w14:val="solid"/>
                  <w14:bevel/>
                </w14:textOutline>
              </w:rPr>
              <w:t xml:space="preserve">Unfilled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05177CF"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06E3A09"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FB52C3C"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27</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46EBFC9"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color w:val="auto"/>
                <w:bdr w:val="none" w:sz="0" w:space="0" w:color="auto"/>
                <w14:textOutline w14:w="0" w14:cap="rnd" w14:cmpd="sng" w14:algn="ctr">
                  <w14:noFill/>
                  <w14:prstDash w14:val="solid"/>
                  <w14:bevel/>
                </w14:textOutline>
              </w:rPr>
            </w:pPr>
          </w:p>
        </w:tc>
      </w:tr>
      <w:tr w:rsidR="002F5DB7" w:rsidRPr="002F5DB7" w14:paraId="3D022791" w14:textId="77777777" w:rsidTr="002F5DB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38AADFB"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A412E44"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Health &amp; Education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198D21D"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Susan Chou (NUT)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EC177CE"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F1DE86F"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jc w:val="right"/>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2024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96AD8EB"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28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3108D1B"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Present</w:t>
            </w:r>
          </w:p>
        </w:tc>
      </w:tr>
      <w:tr w:rsidR="002F5DB7" w:rsidRPr="002F5DB7" w14:paraId="2B20ECC4" w14:textId="77777777" w:rsidTr="002F5DB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6B4A897"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BB46433"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Health &amp; Education</w:t>
            </w:r>
          </w:p>
        </w:tc>
        <w:tc>
          <w:tcPr>
            <w:tcW w:w="0" w:type="auto"/>
            <w:tcBorders>
              <w:top w:val="single" w:sz="6" w:space="0" w:color="CCCCCC"/>
              <w:left w:val="single" w:sz="6" w:space="0" w:color="CCCCCC"/>
              <w:bottom w:val="single" w:sz="6" w:space="0" w:color="CCCCCC"/>
              <w:right w:val="single" w:sz="6" w:space="0" w:color="CCCCCC"/>
            </w:tcBorders>
            <w:shd w:val="clear" w:color="auto" w:fill="FFFF00"/>
            <w:tcMar>
              <w:top w:w="30" w:type="dxa"/>
              <w:left w:w="45" w:type="dxa"/>
              <w:bottom w:w="30" w:type="dxa"/>
              <w:right w:w="45" w:type="dxa"/>
            </w:tcMar>
            <w:vAlign w:val="bottom"/>
            <w:hideMark/>
          </w:tcPr>
          <w:p w14:paraId="4274CCF9"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i/>
                <w:iCs/>
                <w:color w:val="auto"/>
                <w:bdr w:val="none" w:sz="0" w:space="0" w:color="auto"/>
                <w14:textOutline w14:w="0" w14:cap="rnd" w14:cmpd="sng" w14:algn="ctr">
                  <w14:noFill/>
                  <w14:prstDash w14:val="solid"/>
                  <w14:bevel/>
                </w14:textOutline>
              </w:rPr>
            </w:pPr>
            <w:r w:rsidRPr="002F5DB7">
              <w:rPr>
                <w:rFonts w:ascii="Calibri" w:eastAsia="Times New Roman" w:hAnsi="Calibri" w:cs="Calibri"/>
                <w:i/>
                <w:iCs/>
                <w:color w:val="auto"/>
                <w:bdr w:val="none" w:sz="0" w:space="0" w:color="auto"/>
                <w14:textOutline w14:w="0" w14:cap="rnd" w14:cmpd="sng" w14:algn="ctr">
                  <w14:noFill/>
                  <w14:prstDash w14:val="solid"/>
                  <w14:bevel/>
                </w14:textOutline>
              </w:rPr>
              <w:t xml:space="preserve">Unfilled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5E83B22"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931568E"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4D238D6"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FDB4CDF"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r>
      <w:tr w:rsidR="002F5DB7" w:rsidRPr="002F5DB7" w14:paraId="08D9FEF5" w14:textId="77777777" w:rsidTr="002F5DB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927E84E"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B07CEA6"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Health &amp; Education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58FC018"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6C95A6C"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Alternate 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59EA4E6"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228BFDC"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0550627"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r>
      <w:tr w:rsidR="002F5DB7" w:rsidRPr="002F5DB7" w14:paraId="0F7F1C81" w14:textId="77777777" w:rsidTr="002F5DB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E16C011"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9D31575"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Health &amp; Education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1EAF5B4"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 xml:space="preserve">John </w:t>
            </w:r>
            <w:proofErr w:type="spellStart"/>
            <w:r w:rsidRPr="002F5DB7">
              <w:rPr>
                <w:rFonts w:ascii="Calibri" w:eastAsia="Times New Roman" w:hAnsi="Calibri" w:cs="Calibri"/>
                <w:color w:val="auto"/>
                <w:bdr w:val="none" w:sz="0" w:space="0" w:color="auto"/>
                <w14:textOutline w14:w="0" w14:cap="rnd" w14:cmpd="sng" w14:algn="ctr">
                  <w14:noFill/>
                  <w14:prstDash w14:val="solid"/>
                  <w14:bevel/>
                </w14:textOutline>
              </w:rPr>
              <w:t>Coldiron</w:t>
            </w:r>
            <w:proofErr w:type="spellEnd"/>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DE0F02D"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Alternate 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96ADCDF"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3A8076B"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0315462"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r>
      <w:tr w:rsidR="002F5DB7" w:rsidRPr="002F5DB7" w14:paraId="5C82FDDA" w14:textId="77777777" w:rsidTr="002F5DB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A753FBB"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F1AAB9F"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D36BF90"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85FD81F"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FF2EAD0"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5270754"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550EC39"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r>
      <w:tr w:rsidR="002F5DB7" w:rsidRPr="002F5DB7" w14:paraId="3311BC83" w14:textId="77777777" w:rsidTr="002F5DB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8518869"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Kinesiology &amp; Athletics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AEAF36B"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Kinesiology &amp; Athletics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2893075"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Eric Black</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414B126"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8DCE4F0"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jc w:val="right"/>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2024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D478569"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37</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BD5C5CA"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Absent</w:t>
            </w:r>
          </w:p>
        </w:tc>
      </w:tr>
      <w:tr w:rsidR="002F5DB7" w:rsidRPr="002F5DB7" w14:paraId="3F2EE71E" w14:textId="77777777" w:rsidTr="002F5DB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A79B72B"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A74D4B2"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Kinesiology &amp; Athletics</w:t>
            </w:r>
          </w:p>
        </w:tc>
        <w:tc>
          <w:tcPr>
            <w:tcW w:w="0" w:type="auto"/>
            <w:tcBorders>
              <w:top w:val="single" w:sz="6" w:space="0" w:color="CCCCCC"/>
              <w:left w:val="single" w:sz="6" w:space="0" w:color="CCCCCC"/>
              <w:bottom w:val="single" w:sz="6" w:space="0" w:color="CCCCCC"/>
              <w:right w:val="single" w:sz="6" w:space="0" w:color="CCCCCC"/>
            </w:tcBorders>
            <w:shd w:val="clear" w:color="auto" w:fill="FFFF00"/>
            <w:tcMar>
              <w:top w:w="30" w:type="dxa"/>
              <w:left w:w="45" w:type="dxa"/>
              <w:bottom w:w="30" w:type="dxa"/>
              <w:right w:w="45" w:type="dxa"/>
            </w:tcMar>
            <w:vAlign w:val="bottom"/>
            <w:hideMark/>
          </w:tcPr>
          <w:p w14:paraId="2F1095F8"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i/>
                <w:iCs/>
                <w:color w:val="auto"/>
                <w:bdr w:val="none" w:sz="0" w:space="0" w:color="auto"/>
                <w14:textOutline w14:w="0" w14:cap="rnd" w14:cmpd="sng" w14:algn="ctr">
                  <w14:noFill/>
                  <w14:prstDash w14:val="solid"/>
                  <w14:bevel/>
                </w14:textOutline>
              </w:rPr>
            </w:pPr>
            <w:r w:rsidRPr="002F5DB7">
              <w:rPr>
                <w:rFonts w:ascii="Calibri" w:eastAsia="Times New Roman" w:hAnsi="Calibri" w:cs="Calibri"/>
                <w:i/>
                <w:iCs/>
                <w:color w:val="auto"/>
                <w:bdr w:val="none" w:sz="0" w:space="0" w:color="auto"/>
                <w14:textOutline w14:w="0" w14:cap="rnd" w14:cmpd="sng" w14:algn="ctr">
                  <w14:noFill/>
                  <w14:prstDash w14:val="solid"/>
                  <w14:bevel/>
                </w14:textOutline>
              </w:rPr>
              <w:t xml:space="preserve">Unfilled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A5614C0"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366D26E"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AA3A724"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3500078"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r>
      <w:tr w:rsidR="002F5DB7" w:rsidRPr="002F5DB7" w14:paraId="255C534E" w14:textId="77777777" w:rsidTr="002F5DB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565367B"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6E7B23A"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Kinesiology &amp; Athletics</w:t>
            </w:r>
          </w:p>
        </w:tc>
        <w:tc>
          <w:tcPr>
            <w:tcW w:w="0" w:type="auto"/>
            <w:tcBorders>
              <w:top w:val="single" w:sz="6" w:space="0" w:color="CCCCCC"/>
              <w:left w:val="single" w:sz="6" w:space="0" w:color="CCCCCC"/>
              <w:bottom w:val="single" w:sz="6" w:space="0" w:color="CCCCCC"/>
              <w:right w:val="single" w:sz="6" w:space="0" w:color="CCCCCC"/>
            </w:tcBorders>
            <w:shd w:val="clear" w:color="auto" w:fill="FFFF00"/>
            <w:tcMar>
              <w:top w:w="30" w:type="dxa"/>
              <w:left w:w="45" w:type="dxa"/>
              <w:bottom w:w="30" w:type="dxa"/>
              <w:right w:w="45" w:type="dxa"/>
            </w:tcMar>
            <w:vAlign w:val="bottom"/>
            <w:hideMark/>
          </w:tcPr>
          <w:p w14:paraId="51AD0E9F"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i/>
                <w:iCs/>
                <w:color w:val="auto"/>
                <w:bdr w:val="none" w:sz="0" w:space="0" w:color="auto"/>
                <w14:textOutline w14:w="0" w14:cap="rnd" w14:cmpd="sng" w14:algn="ctr">
                  <w14:noFill/>
                  <w14:prstDash w14:val="solid"/>
                  <w14:bevel/>
                </w14:textOutline>
              </w:rPr>
            </w:pPr>
            <w:r w:rsidRPr="002F5DB7">
              <w:rPr>
                <w:rFonts w:ascii="Calibri" w:eastAsia="Times New Roman" w:hAnsi="Calibri" w:cs="Calibri"/>
                <w:i/>
                <w:iCs/>
                <w:color w:val="auto"/>
                <w:bdr w:val="none" w:sz="0" w:space="0" w:color="auto"/>
                <w14:textOutline w14:w="0" w14:cap="rnd" w14:cmpd="sng" w14:algn="ctr">
                  <w14:noFill/>
                  <w14:prstDash w14:val="solid"/>
                  <w14:bevel/>
                </w14:textOutline>
              </w:rPr>
              <w:t xml:space="preserve">Unfilled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716C266"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F2CBEB0"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29C34B0"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38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D9E1A1B"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color w:val="auto"/>
                <w:bdr w:val="none" w:sz="0" w:space="0" w:color="auto"/>
                <w14:textOutline w14:w="0" w14:cap="rnd" w14:cmpd="sng" w14:algn="ctr">
                  <w14:noFill/>
                  <w14:prstDash w14:val="solid"/>
                  <w14:bevel/>
                </w14:textOutline>
              </w:rPr>
            </w:pPr>
          </w:p>
        </w:tc>
      </w:tr>
      <w:tr w:rsidR="002F5DB7" w:rsidRPr="002F5DB7" w14:paraId="7549E27D" w14:textId="77777777" w:rsidTr="002F5DB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1F4947A"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EF0EE8C"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Kinesiology &amp; Athletics</w:t>
            </w:r>
          </w:p>
        </w:tc>
        <w:tc>
          <w:tcPr>
            <w:tcW w:w="0" w:type="auto"/>
            <w:tcBorders>
              <w:top w:val="single" w:sz="6" w:space="0" w:color="CCCCCC"/>
              <w:left w:val="single" w:sz="6" w:space="0" w:color="CCCCCC"/>
              <w:bottom w:val="single" w:sz="6" w:space="0" w:color="CCCCCC"/>
              <w:right w:val="single" w:sz="6" w:space="0" w:color="CCCCCC"/>
            </w:tcBorders>
            <w:shd w:val="clear" w:color="auto" w:fill="FFFF00"/>
            <w:tcMar>
              <w:top w:w="30" w:type="dxa"/>
              <w:left w:w="45" w:type="dxa"/>
              <w:bottom w:w="30" w:type="dxa"/>
              <w:right w:w="45" w:type="dxa"/>
            </w:tcMar>
            <w:vAlign w:val="bottom"/>
            <w:hideMark/>
          </w:tcPr>
          <w:p w14:paraId="7BFC7614"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i/>
                <w:iCs/>
                <w:color w:val="auto"/>
                <w:bdr w:val="none" w:sz="0" w:space="0" w:color="auto"/>
                <w14:textOutline w14:w="0" w14:cap="rnd" w14:cmpd="sng" w14:algn="ctr">
                  <w14:noFill/>
                  <w14:prstDash w14:val="solid"/>
                  <w14:bevel/>
                </w14:textOutline>
              </w:rPr>
            </w:pPr>
            <w:r w:rsidRPr="002F5DB7">
              <w:rPr>
                <w:rFonts w:ascii="Calibri" w:eastAsia="Times New Roman" w:hAnsi="Calibri" w:cs="Calibri"/>
                <w:i/>
                <w:iCs/>
                <w:color w:val="auto"/>
                <w:bdr w:val="none" w:sz="0" w:space="0" w:color="auto"/>
                <w14:textOutline w14:w="0" w14:cap="rnd" w14:cmpd="sng" w14:algn="ctr">
                  <w14:noFill/>
                  <w14:prstDash w14:val="solid"/>
                  <w14:bevel/>
                </w14:textOutline>
              </w:rPr>
              <w:t xml:space="preserve">Unfilled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F4ADBF9"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5E598EE"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428A227"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39</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5E174C7"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color w:val="auto"/>
                <w:bdr w:val="none" w:sz="0" w:space="0" w:color="auto"/>
                <w14:textOutline w14:w="0" w14:cap="rnd" w14:cmpd="sng" w14:algn="ctr">
                  <w14:noFill/>
                  <w14:prstDash w14:val="solid"/>
                  <w14:bevel/>
                </w14:textOutline>
              </w:rPr>
            </w:pPr>
          </w:p>
        </w:tc>
      </w:tr>
      <w:tr w:rsidR="002F5DB7" w:rsidRPr="002F5DB7" w14:paraId="3EE2066E" w14:textId="77777777" w:rsidTr="002F5DB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E82BA57"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83368DB"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Kinesiology &amp; Athletics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74A7DD1"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FC96FC1"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Alternate 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DD0F4C4"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44AB8C7"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19F7F43"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r>
      <w:tr w:rsidR="002F5DB7" w:rsidRPr="002F5DB7" w14:paraId="5B3DB329" w14:textId="77777777" w:rsidTr="002F5DB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01D82AE"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72B0317"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Kinesiology &amp; Athletics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8222D7A"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23751F0"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Alternate 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F4F50B8"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0D89410"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FB4EEE5"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r>
      <w:tr w:rsidR="002F5DB7" w:rsidRPr="002F5DB7" w14:paraId="1654B275" w14:textId="77777777" w:rsidTr="002F5DB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90F225B"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4A5DD92"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A31DBB7"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5C6E5BB"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A680024"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2DA2A50"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696129C"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r>
      <w:tr w:rsidR="002F5DB7" w:rsidRPr="002F5DB7" w14:paraId="2657B6AE" w14:textId="77777777" w:rsidTr="002F5DB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A4EE66E"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Humanities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FEADF14"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 xml:space="preserve">Language &amp; Communication </w:t>
            </w:r>
          </w:p>
        </w:tc>
        <w:tc>
          <w:tcPr>
            <w:tcW w:w="0" w:type="auto"/>
            <w:tcBorders>
              <w:top w:val="single" w:sz="6" w:space="0" w:color="CCCCCC"/>
              <w:left w:val="single" w:sz="6" w:space="0" w:color="CCCCCC"/>
              <w:bottom w:val="single" w:sz="6" w:space="0" w:color="CCCCCC"/>
              <w:right w:val="single" w:sz="6" w:space="0" w:color="CCCCCC"/>
            </w:tcBorders>
            <w:shd w:val="clear" w:color="auto" w:fill="FFFF00"/>
            <w:tcMar>
              <w:top w:w="30" w:type="dxa"/>
              <w:left w:w="45" w:type="dxa"/>
              <w:bottom w:w="30" w:type="dxa"/>
              <w:right w:w="45" w:type="dxa"/>
            </w:tcMar>
            <w:vAlign w:val="bottom"/>
            <w:hideMark/>
          </w:tcPr>
          <w:p w14:paraId="007CE94C"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Adam Karp</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30EB2B8"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5EB19D4"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jc w:val="right"/>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2025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74ACF47"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31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BFEBAF8"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Approved Remote</w:t>
            </w:r>
          </w:p>
        </w:tc>
      </w:tr>
      <w:tr w:rsidR="002F5DB7" w:rsidRPr="002F5DB7" w14:paraId="194CFD63" w14:textId="77777777" w:rsidTr="002F5DB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E07EAFC"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0CE7ABF"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 xml:space="preserve">Language &amp; Communication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C47C9E0"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Jill Birchall (sign lang)</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9188413"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C8F7D61"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jc w:val="right"/>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2024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7C9E016"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32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6A66A68"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Approved Remote</w:t>
            </w:r>
          </w:p>
        </w:tc>
      </w:tr>
      <w:tr w:rsidR="002F5DB7" w:rsidRPr="002F5DB7" w14:paraId="758CCFAD" w14:textId="77777777" w:rsidTr="002F5DB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9A17E21"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370968D"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 xml:space="preserve">Language &amp; Communication </w:t>
            </w:r>
          </w:p>
        </w:tc>
        <w:tc>
          <w:tcPr>
            <w:tcW w:w="0" w:type="auto"/>
            <w:tcBorders>
              <w:top w:val="single" w:sz="6" w:space="0" w:color="CCCCCC"/>
              <w:left w:val="single" w:sz="6" w:space="0" w:color="CCCCCC"/>
              <w:bottom w:val="single" w:sz="6" w:space="0" w:color="CCCCCC"/>
              <w:right w:val="single" w:sz="6" w:space="0" w:color="CCCCCC"/>
            </w:tcBorders>
            <w:shd w:val="clear" w:color="auto" w:fill="93C47D"/>
            <w:tcMar>
              <w:top w:w="30" w:type="dxa"/>
              <w:left w:w="45" w:type="dxa"/>
              <w:bottom w:w="30" w:type="dxa"/>
              <w:right w:w="45" w:type="dxa"/>
            </w:tcMar>
            <w:vAlign w:val="bottom"/>
            <w:hideMark/>
          </w:tcPr>
          <w:p w14:paraId="114C5B8B"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 xml:space="preserve">Jeff Moran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9609F71"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AD17184"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jc w:val="right"/>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2026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FFCA905"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36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AED1D5F"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Absent</w:t>
            </w:r>
          </w:p>
        </w:tc>
      </w:tr>
      <w:tr w:rsidR="002F5DB7" w:rsidRPr="002F5DB7" w14:paraId="389E5685" w14:textId="77777777" w:rsidTr="002F5DB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6081DF4"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071E817"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 xml:space="preserve">Language &amp; Communication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CE19B03"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Andrew Fix</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604A837"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BB635ED"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jc w:val="right"/>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2025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83F86CF"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34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8239880"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Absent</w:t>
            </w:r>
          </w:p>
        </w:tc>
      </w:tr>
      <w:tr w:rsidR="002F5DB7" w:rsidRPr="002F5DB7" w14:paraId="25CFA780" w14:textId="77777777" w:rsidTr="002F5DB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D69F500"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4E8BBD1"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 xml:space="preserve">Language &amp; Communication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F7A3151"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 xml:space="preserve">Erik </w:t>
            </w:r>
            <w:proofErr w:type="spellStart"/>
            <w:r w:rsidRPr="002F5DB7">
              <w:rPr>
                <w:rFonts w:ascii="Calibri" w:eastAsia="Times New Roman" w:hAnsi="Calibri" w:cs="Calibri"/>
                <w:color w:val="auto"/>
                <w:bdr w:val="none" w:sz="0" w:space="0" w:color="auto"/>
                <w14:textOutline w14:w="0" w14:cap="rnd" w14:cmpd="sng" w14:algn="ctr">
                  <w14:noFill/>
                  <w14:prstDash w14:val="solid"/>
                  <w14:bevel/>
                </w14:textOutline>
              </w:rPr>
              <w:t>Haarala</w:t>
            </w:r>
            <w:proofErr w:type="spellEnd"/>
            <w:r w:rsidRPr="002F5DB7">
              <w:rPr>
                <w:rFonts w:ascii="Calibri" w:eastAsia="Times New Roman" w:hAnsi="Calibri" w:cs="Calibri"/>
                <w:color w:val="auto"/>
                <w:bdr w:val="none" w:sz="0" w:space="0" w:color="auto"/>
                <w14:textOutline w14:w="0" w14:cap="rnd" w14:cmpd="sng" w14:algn="ctr">
                  <w14:noFill/>
                  <w14:prstDash w14:val="solid"/>
                  <w14:bevel/>
                </w14:textOutline>
              </w:rPr>
              <w:t xml:space="preserve"> (ESL)</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DC2DBF4"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Alternate 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77CC5EF"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8C20E55"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35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7ACA8AC"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color w:val="auto"/>
                <w:bdr w:val="none" w:sz="0" w:space="0" w:color="auto"/>
                <w14:textOutline w14:w="0" w14:cap="rnd" w14:cmpd="sng" w14:algn="ctr">
                  <w14:noFill/>
                  <w14:prstDash w14:val="solid"/>
                  <w14:bevel/>
                </w14:textOutline>
              </w:rPr>
            </w:pPr>
          </w:p>
        </w:tc>
      </w:tr>
      <w:tr w:rsidR="002F5DB7" w:rsidRPr="002F5DB7" w14:paraId="7186C8D8" w14:textId="77777777" w:rsidTr="002F5DB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A59AB40"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D0B703E"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 xml:space="preserve">Language &amp; Communication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ADDEAFE"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E8CDE67"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Alternate 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D3CDDE0"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318A6A6"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3BE2B0F"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r>
      <w:tr w:rsidR="002F5DB7" w:rsidRPr="002F5DB7" w14:paraId="0A471C50" w14:textId="77777777" w:rsidTr="002F5DB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AD403F9"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2A94AE4"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3AAC1BB"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8D6DF8D"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64AFC09"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5B3E0FA"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0CAAC76"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r>
      <w:tr w:rsidR="002F5DB7" w:rsidRPr="002F5DB7" w14:paraId="5F81D4FA" w14:textId="77777777" w:rsidTr="002F5DB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515DCB0"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Library/Learning Resources/Instructional Tech. Center</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2C02B8D"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Library/Learning Resources/Instructional Tech. Center</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bottom"/>
            <w:hideMark/>
          </w:tcPr>
          <w:p w14:paraId="71536B01"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i/>
                <w:iCs/>
                <w:color w:val="auto"/>
                <w:bdr w:val="none" w:sz="0" w:space="0" w:color="auto"/>
                <w14:textOutline w14:w="0" w14:cap="rnd" w14:cmpd="sng" w14:algn="ctr">
                  <w14:noFill/>
                  <w14:prstDash w14:val="solid"/>
                  <w14:bevel/>
                </w14:textOutline>
              </w:rPr>
            </w:pPr>
            <w:r w:rsidRPr="002F5DB7">
              <w:rPr>
                <w:rFonts w:ascii="Calibri" w:eastAsia="Times New Roman" w:hAnsi="Calibri" w:cs="Calibri"/>
                <w:i/>
                <w:iCs/>
                <w:color w:val="auto"/>
                <w:bdr w:val="none" w:sz="0" w:space="0" w:color="auto"/>
                <w14:textOutline w14:w="0" w14:cap="rnd" w14:cmpd="sng" w14:algn="ctr">
                  <w14:noFill/>
                  <w14:prstDash w14:val="solid"/>
                  <w14:bevel/>
                </w14:textOutline>
              </w:rPr>
              <w:t>Kate Williamson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83CFAB4"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66A9040"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jc w:val="right"/>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2024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12CBE52"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41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C8E05D0"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Present</w:t>
            </w:r>
          </w:p>
        </w:tc>
      </w:tr>
      <w:tr w:rsidR="002F5DB7" w:rsidRPr="002F5DB7" w14:paraId="4594DC2F" w14:textId="77777777" w:rsidTr="002F5DB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2D46D0D"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A684F01"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Library/Learning Resources/Instructional Tech. Center</w:t>
            </w:r>
          </w:p>
        </w:tc>
        <w:tc>
          <w:tcPr>
            <w:tcW w:w="0" w:type="auto"/>
            <w:tcBorders>
              <w:top w:val="single" w:sz="6" w:space="0" w:color="CCCCCC"/>
              <w:left w:val="single" w:sz="6" w:space="0" w:color="CCCCCC"/>
              <w:bottom w:val="single" w:sz="6" w:space="0" w:color="CCCCCC"/>
              <w:right w:val="single" w:sz="6" w:space="0" w:color="CCCCCC"/>
            </w:tcBorders>
            <w:shd w:val="clear" w:color="auto" w:fill="B6D7A8"/>
            <w:tcMar>
              <w:top w:w="30" w:type="dxa"/>
              <w:left w:w="45" w:type="dxa"/>
              <w:bottom w:w="30" w:type="dxa"/>
              <w:right w:w="45" w:type="dxa"/>
            </w:tcMar>
            <w:vAlign w:val="bottom"/>
            <w:hideMark/>
          </w:tcPr>
          <w:p w14:paraId="0EABDDEA"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i/>
                <w:iCs/>
                <w:color w:val="auto"/>
                <w:bdr w:val="none" w:sz="0" w:space="0" w:color="auto"/>
                <w14:textOutline w14:w="0" w14:cap="rnd" w14:cmpd="sng" w14:algn="ctr">
                  <w14:noFill/>
                  <w14:prstDash w14:val="solid"/>
                  <w14:bevel/>
                </w14:textOutline>
              </w:rPr>
            </w:pPr>
            <w:r w:rsidRPr="002F5DB7">
              <w:rPr>
                <w:rFonts w:ascii="Calibri" w:eastAsia="Times New Roman" w:hAnsi="Calibri" w:cs="Calibri"/>
                <w:i/>
                <w:iCs/>
                <w:color w:val="auto"/>
                <w:bdr w:val="none" w:sz="0" w:space="0" w:color="auto"/>
                <w14:textOutline w14:w="0" w14:cap="rnd" w14:cmpd="sng" w14:algn="ctr">
                  <w14:noFill/>
                  <w14:prstDash w14:val="solid"/>
                  <w14:bevel/>
                </w14:textOutline>
              </w:rPr>
              <w:t>Sarah Lehmann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26D19EB"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E884A40"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jc w:val="right"/>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2026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D955916"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40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58760AE"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Present</w:t>
            </w:r>
          </w:p>
        </w:tc>
      </w:tr>
      <w:tr w:rsidR="002F5DB7" w:rsidRPr="002F5DB7" w14:paraId="1BDB47AC" w14:textId="77777777" w:rsidTr="002F5DB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ACFE344"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44EB2FF"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Library/Learning Resources/Instructional Tech. Center</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A35ADE4"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Marianne Harris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85CC1B7"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Alternate 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9808B08"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3628DEB"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42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6EB4C4F"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color w:val="auto"/>
                <w:bdr w:val="none" w:sz="0" w:space="0" w:color="auto"/>
                <w14:textOutline w14:w="0" w14:cap="rnd" w14:cmpd="sng" w14:algn="ctr">
                  <w14:noFill/>
                  <w14:prstDash w14:val="solid"/>
                  <w14:bevel/>
                </w14:textOutline>
              </w:rPr>
            </w:pPr>
          </w:p>
        </w:tc>
      </w:tr>
      <w:tr w:rsidR="002F5DB7" w:rsidRPr="002F5DB7" w14:paraId="24869EC3" w14:textId="77777777" w:rsidTr="002F5DB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6594436"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99AA454"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C9F2D1D"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192A261"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16C2BFE"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DE0976D"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C1DF681"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r>
      <w:tr w:rsidR="002F5DB7" w:rsidRPr="002F5DB7" w14:paraId="136F36B9" w14:textId="77777777" w:rsidTr="002F5DB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B8567E5"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Technical Education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7EF99DB"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 xml:space="preserve">Manufacturing, Construction &amp; </w:t>
            </w:r>
            <w:proofErr w:type="spellStart"/>
            <w:r w:rsidRPr="002F5DB7">
              <w:rPr>
                <w:rFonts w:ascii="Calibri" w:eastAsia="Times New Roman" w:hAnsi="Calibri" w:cs="Calibri"/>
                <w:color w:val="auto"/>
                <w:bdr w:val="none" w:sz="0" w:space="0" w:color="auto"/>
                <w14:textOutline w14:w="0" w14:cap="rnd" w14:cmpd="sng" w14:algn="ctr">
                  <w14:noFill/>
                  <w14:prstDash w14:val="solid"/>
                  <w14:bevel/>
                </w14:textOutline>
              </w:rPr>
              <w:t>Trasnportation</w:t>
            </w:r>
            <w:proofErr w:type="spellEnd"/>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DEE1BFC"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Chris Moore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2B45995"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BDD6418"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jc w:val="right"/>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2024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755EB0B"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60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6270ECA"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Absent</w:t>
            </w:r>
          </w:p>
        </w:tc>
      </w:tr>
      <w:tr w:rsidR="002F5DB7" w:rsidRPr="002F5DB7" w14:paraId="4AF6493A" w14:textId="77777777" w:rsidTr="002F5DB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C931ACB"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277B171"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 xml:space="preserve">Manufacturing, Construction &amp; </w:t>
            </w:r>
            <w:proofErr w:type="spellStart"/>
            <w:r w:rsidRPr="002F5DB7">
              <w:rPr>
                <w:rFonts w:ascii="Calibri" w:eastAsia="Times New Roman" w:hAnsi="Calibri" w:cs="Calibri"/>
                <w:color w:val="auto"/>
                <w:bdr w:val="none" w:sz="0" w:space="0" w:color="auto"/>
                <w14:textOutline w14:w="0" w14:cap="rnd" w14:cmpd="sng" w14:algn="ctr">
                  <w14:noFill/>
                  <w14:prstDash w14:val="solid"/>
                  <w14:bevel/>
                </w14:textOutline>
              </w:rPr>
              <w:t>Trasnportation</w:t>
            </w:r>
            <w:proofErr w:type="spellEnd"/>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4DF11C4"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 xml:space="preserve">Mikhail </w:t>
            </w:r>
            <w:proofErr w:type="spellStart"/>
            <w:r w:rsidRPr="002F5DB7">
              <w:rPr>
                <w:rFonts w:ascii="Calibri" w:eastAsia="Times New Roman" w:hAnsi="Calibri" w:cs="Calibri"/>
                <w:color w:val="auto"/>
                <w:bdr w:val="none" w:sz="0" w:space="0" w:color="auto"/>
                <w14:textOutline w14:w="0" w14:cap="rnd" w14:cmpd="sng" w14:algn="ctr">
                  <w14:noFill/>
                  <w14:prstDash w14:val="solid"/>
                  <w14:bevel/>
                </w14:textOutline>
              </w:rPr>
              <w:t>Drobot</w:t>
            </w:r>
            <w:proofErr w:type="spellEnd"/>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CB9849D"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42150E7"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jc w:val="right"/>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2023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D298DE7"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61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E35A48B"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Approved Remote</w:t>
            </w:r>
          </w:p>
        </w:tc>
      </w:tr>
      <w:tr w:rsidR="002F5DB7" w:rsidRPr="002F5DB7" w14:paraId="162BA1EA" w14:textId="77777777" w:rsidTr="002F5DB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5642304"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DA02E56"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 xml:space="preserve">Manufacturing, Construction &amp; </w:t>
            </w:r>
            <w:proofErr w:type="spellStart"/>
            <w:r w:rsidRPr="002F5DB7">
              <w:rPr>
                <w:rFonts w:ascii="Calibri" w:eastAsia="Times New Roman" w:hAnsi="Calibri" w:cs="Calibri"/>
                <w:color w:val="auto"/>
                <w:bdr w:val="none" w:sz="0" w:space="0" w:color="auto"/>
                <w14:textOutline w14:w="0" w14:cap="rnd" w14:cmpd="sng" w14:algn="ctr">
                  <w14:noFill/>
                  <w14:prstDash w14:val="solid"/>
                  <w14:bevel/>
                </w14:textOutline>
              </w:rPr>
              <w:t>Trasnportation</w:t>
            </w:r>
            <w:proofErr w:type="spellEnd"/>
          </w:p>
        </w:tc>
        <w:tc>
          <w:tcPr>
            <w:tcW w:w="0" w:type="auto"/>
            <w:tcBorders>
              <w:top w:val="single" w:sz="6" w:space="0" w:color="CCCCCC"/>
              <w:left w:val="single" w:sz="6" w:space="0" w:color="CCCCCC"/>
              <w:bottom w:val="single" w:sz="6" w:space="0" w:color="CCCCCC"/>
              <w:right w:val="single" w:sz="6" w:space="0" w:color="CCCCCC"/>
            </w:tcBorders>
            <w:shd w:val="clear" w:color="auto" w:fill="FFFF00"/>
            <w:tcMar>
              <w:top w:w="30" w:type="dxa"/>
              <w:left w:w="45" w:type="dxa"/>
              <w:bottom w:w="30" w:type="dxa"/>
              <w:right w:w="45" w:type="dxa"/>
            </w:tcMar>
            <w:vAlign w:val="bottom"/>
            <w:hideMark/>
          </w:tcPr>
          <w:p w14:paraId="151E89F0"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i/>
                <w:iCs/>
                <w:color w:val="auto"/>
                <w:bdr w:val="none" w:sz="0" w:space="0" w:color="auto"/>
                <w14:textOutline w14:w="0" w14:cap="rnd" w14:cmpd="sng" w14:algn="ctr">
                  <w14:noFill/>
                  <w14:prstDash w14:val="solid"/>
                  <w14:bevel/>
                </w14:textOutline>
              </w:rPr>
            </w:pPr>
            <w:r w:rsidRPr="002F5DB7">
              <w:rPr>
                <w:rFonts w:ascii="Calibri" w:eastAsia="Times New Roman" w:hAnsi="Calibri" w:cs="Calibri"/>
                <w:i/>
                <w:iCs/>
                <w:color w:val="auto"/>
                <w:bdr w:val="none" w:sz="0" w:space="0" w:color="auto"/>
                <w14:textOutline w14:w="0" w14:cap="rnd" w14:cmpd="sng" w14:algn="ctr">
                  <w14:noFill/>
                  <w14:prstDash w14:val="solid"/>
                  <w14:bevel/>
                </w14:textOutline>
              </w:rPr>
              <w:t>Gary George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F9E76DB"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D429205"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jc w:val="right"/>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2023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DE870DB"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62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93E4D62"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Absent</w:t>
            </w:r>
          </w:p>
        </w:tc>
      </w:tr>
      <w:tr w:rsidR="002F5DB7" w:rsidRPr="002F5DB7" w14:paraId="197B389A" w14:textId="77777777" w:rsidTr="002F5DB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2EF4468"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0201EAD"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 xml:space="preserve">Manufacturing, Construction &amp; </w:t>
            </w:r>
            <w:proofErr w:type="spellStart"/>
            <w:r w:rsidRPr="002F5DB7">
              <w:rPr>
                <w:rFonts w:ascii="Calibri" w:eastAsia="Times New Roman" w:hAnsi="Calibri" w:cs="Calibri"/>
                <w:color w:val="auto"/>
                <w:bdr w:val="none" w:sz="0" w:space="0" w:color="auto"/>
                <w14:textOutline w14:w="0" w14:cap="rnd" w14:cmpd="sng" w14:algn="ctr">
                  <w14:noFill/>
                  <w14:prstDash w14:val="solid"/>
                  <w14:bevel/>
                </w14:textOutline>
              </w:rPr>
              <w:t>Trasnportation</w:t>
            </w:r>
            <w:proofErr w:type="spellEnd"/>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bottom"/>
            <w:hideMark/>
          </w:tcPr>
          <w:p w14:paraId="7B45A4F7"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Ben French</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9D69AEE"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9027865"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jc w:val="right"/>
              <w:rPr>
                <w:rFonts w:ascii="Arial" w:eastAsia="Times New Roman" w:hAnsi="Arial" w:cs="Arial"/>
                <w:color w:val="auto"/>
                <w:sz w:val="20"/>
                <w:szCs w:val="20"/>
                <w:bdr w:val="none" w:sz="0" w:space="0" w:color="auto"/>
                <w14:textOutline w14:w="0" w14:cap="rnd" w14:cmpd="sng" w14:algn="ctr">
                  <w14:noFill/>
                  <w14:prstDash w14:val="solid"/>
                  <w14:bevel/>
                </w14:textOutline>
              </w:rPr>
            </w:pPr>
            <w:r w:rsidRPr="002F5DB7">
              <w:rPr>
                <w:rFonts w:ascii="Arial" w:eastAsia="Times New Roman" w:hAnsi="Arial" w:cs="Arial"/>
                <w:color w:val="auto"/>
                <w:sz w:val="20"/>
                <w:szCs w:val="20"/>
                <w:bdr w:val="none" w:sz="0" w:space="0" w:color="auto"/>
                <w14:textOutline w14:w="0" w14:cap="rnd" w14:cmpd="sng" w14:algn="ctr">
                  <w14:noFill/>
                  <w14:prstDash w14:val="solid"/>
                  <w14:bevel/>
                </w14:textOutline>
              </w:rPr>
              <w:t>2026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ED1B605"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63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E40DD6A"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Present</w:t>
            </w:r>
          </w:p>
        </w:tc>
      </w:tr>
      <w:tr w:rsidR="002F5DB7" w:rsidRPr="002F5DB7" w14:paraId="4728A3DA" w14:textId="77777777" w:rsidTr="002F5DB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737209F"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8EB41D7"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 xml:space="preserve">Manufacturing, Construction &amp; </w:t>
            </w:r>
            <w:proofErr w:type="spellStart"/>
            <w:r w:rsidRPr="002F5DB7">
              <w:rPr>
                <w:rFonts w:ascii="Calibri" w:eastAsia="Times New Roman" w:hAnsi="Calibri" w:cs="Calibri"/>
                <w:color w:val="auto"/>
                <w:bdr w:val="none" w:sz="0" w:space="0" w:color="auto"/>
                <w14:textOutline w14:w="0" w14:cap="rnd" w14:cmpd="sng" w14:algn="ctr">
                  <w14:noFill/>
                  <w14:prstDash w14:val="solid"/>
                  <w14:bevel/>
                </w14:textOutline>
              </w:rPr>
              <w:t>Trasnportation</w:t>
            </w:r>
            <w:proofErr w:type="spellEnd"/>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44992EC"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5963BF4"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Alternate 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F86DFC5"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4438A7D"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64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E24DC69"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color w:val="auto"/>
                <w:bdr w:val="none" w:sz="0" w:space="0" w:color="auto"/>
                <w14:textOutline w14:w="0" w14:cap="rnd" w14:cmpd="sng" w14:algn="ctr">
                  <w14:noFill/>
                  <w14:prstDash w14:val="solid"/>
                  <w14:bevel/>
                </w14:textOutline>
              </w:rPr>
            </w:pPr>
          </w:p>
        </w:tc>
      </w:tr>
      <w:tr w:rsidR="002F5DB7" w:rsidRPr="002F5DB7" w14:paraId="5D39236F" w14:textId="77777777" w:rsidTr="002F5DB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D22B7C3"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7F09E50"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 xml:space="preserve">Manufacturing, Construction &amp; </w:t>
            </w:r>
            <w:proofErr w:type="spellStart"/>
            <w:r w:rsidRPr="002F5DB7">
              <w:rPr>
                <w:rFonts w:ascii="Calibri" w:eastAsia="Times New Roman" w:hAnsi="Calibri" w:cs="Calibri"/>
                <w:color w:val="auto"/>
                <w:bdr w:val="none" w:sz="0" w:space="0" w:color="auto"/>
                <w14:textOutline w14:w="0" w14:cap="rnd" w14:cmpd="sng" w14:algn="ctr">
                  <w14:noFill/>
                  <w14:prstDash w14:val="solid"/>
                  <w14:bevel/>
                </w14:textOutline>
              </w:rPr>
              <w:t>Trasnportation</w:t>
            </w:r>
            <w:proofErr w:type="spellEnd"/>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4F64140"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631F417"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Alternate 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56DE6E8"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4400FE0"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8ADC3B1"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r>
      <w:tr w:rsidR="002F5DB7" w:rsidRPr="002F5DB7" w14:paraId="666D430C" w14:textId="77777777" w:rsidTr="002F5DB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41133C3"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2FBA2E5"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AA50A21"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8824CC9"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9C888B8"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D31E28C"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DCCD751"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r>
      <w:tr w:rsidR="002F5DB7" w:rsidRPr="002F5DB7" w14:paraId="6C5EB97C" w14:textId="77777777" w:rsidTr="002F5DB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8B210AF"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Behavioral &amp; Social Sciences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236BD93"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People, Culture &amp; Society</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9138C7C"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Lauren Chavez (Anthro)</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E017A50"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9BE4647"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jc w:val="right"/>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2024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39AC4F8"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3833A41"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Present</w:t>
            </w:r>
          </w:p>
        </w:tc>
      </w:tr>
      <w:tr w:rsidR="002F5DB7" w:rsidRPr="002F5DB7" w14:paraId="4AFBC769" w14:textId="77777777" w:rsidTr="002F5DB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8FEBD24"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FAAC18E"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People, Culture &amp; Society</w:t>
            </w:r>
          </w:p>
        </w:tc>
        <w:tc>
          <w:tcPr>
            <w:tcW w:w="0" w:type="auto"/>
            <w:tcBorders>
              <w:top w:val="single" w:sz="6" w:space="0" w:color="CCCCCC"/>
              <w:left w:val="single" w:sz="6" w:space="0" w:color="CCCCCC"/>
              <w:bottom w:val="single" w:sz="6" w:space="0" w:color="CCCCCC"/>
              <w:right w:val="single" w:sz="6" w:space="0" w:color="CCCCCC"/>
            </w:tcBorders>
            <w:shd w:val="clear" w:color="auto" w:fill="B6D7A8"/>
            <w:tcMar>
              <w:top w:w="30" w:type="dxa"/>
              <w:left w:w="45" w:type="dxa"/>
              <w:bottom w:w="30" w:type="dxa"/>
              <w:right w:w="45" w:type="dxa"/>
            </w:tcMar>
            <w:vAlign w:val="bottom"/>
            <w:hideMark/>
          </w:tcPr>
          <w:p w14:paraId="44D03642"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 xml:space="preserve">Robin </w:t>
            </w:r>
            <w:proofErr w:type="spellStart"/>
            <w:r w:rsidRPr="002F5DB7">
              <w:rPr>
                <w:rFonts w:ascii="Calibri" w:eastAsia="Times New Roman" w:hAnsi="Calibri" w:cs="Calibri"/>
                <w:color w:val="auto"/>
                <w:bdr w:val="none" w:sz="0" w:space="0" w:color="auto"/>
                <w14:textOutline w14:w="0" w14:cap="rnd" w14:cmpd="sng" w14:algn="ctr">
                  <w14:noFill/>
                  <w14:prstDash w14:val="solid"/>
                  <w14:bevel/>
                </w14:textOutline>
              </w:rPr>
              <w:t>Akawi</w:t>
            </w:r>
            <w:proofErr w:type="spellEnd"/>
            <w:r w:rsidRPr="002F5DB7">
              <w:rPr>
                <w:rFonts w:ascii="Calibri" w:eastAsia="Times New Roman" w:hAnsi="Calibri" w:cs="Calibri"/>
                <w:color w:val="auto"/>
                <w:bdr w:val="none" w:sz="0" w:space="0" w:color="auto"/>
                <w14:textOutline w14:w="0" w14:cap="rnd" w14:cmpd="sng" w14:algn="ctr">
                  <w14:noFill/>
                  <w14:prstDash w14:val="solid"/>
                  <w14:bevel/>
                </w14:textOutline>
              </w:rPr>
              <w:t xml:space="preserve"> (</w:t>
            </w:r>
            <w:proofErr w:type="spellStart"/>
            <w:r w:rsidRPr="002F5DB7">
              <w:rPr>
                <w:rFonts w:ascii="Calibri" w:eastAsia="Times New Roman" w:hAnsi="Calibri" w:cs="Calibri"/>
                <w:color w:val="auto"/>
                <w:bdr w:val="none" w:sz="0" w:space="0" w:color="auto"/>
                <w14:textOutline w14:w="0" w14:cap="rnd" w14:cmpd="sng" w14:algn="ctr">
                  <w14:noFill/>
                  <w14:prstDash w14:val="solid"/>
                  <w14:bevel/>
                </w14:textOutline>
              </w:rPr>
              <w:t>Psy</w:t>
            </w:r>
            <w:proofErr w:type="spellEnd"/>
            <w:r w:rsidRPr="002F5DB7">
              <w:rPr>
                <w:rFonts w:ascii="Calibri" w:eastAsia="Times New Roman" w:hAnsi="Calibri" w:cs="Calibri"/>
                <w:color w:val="auto"/>
                <w:bdr w:val="none" w:sz="0" w:space="0" w:color="auto"/>
                <w14:textOutline w14:w="0" w14:cap="rnd" w14:cmpd="sng" w14:algn="ctr">
                  <w14:noFill/>
                  <w14:prstDash w14:val="solid"/>
                  <w14:bevel/>
                </w14:textOutline>
              </w:rPr>
              <w: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2BE5B5F"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BC3F35F"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jc w:val="right"/>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2026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75C75A2"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1198479"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Present</w:t>
            </w:r>
          </w:p>
        </w:tc>
      </w:tr>
      <w:tr w:rsidR="002F5DB7" w:rsidRPr="002F5DB7" w14:paraId="0BCD6511" w14:textId="77777777" w:rsidTr="002F5DB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81DDC7D"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CA08871"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People, Culture &amp; Society</w:t>
            </w:r>
          </w:p>
        </w:tc>
        <w:tc>
          <w:tcPr>
            <w:tcW w:w="0" w:type="auto"/>
            <w:tcBorders>
              <w:top w:val="single" w:sz="6" w:space="0" w:color="CCCCCC"/>
              <w:left w:val="single" w:sz="6" w:space="0" w:color="CCCCCC"/>
              <w:bottom w:val="single" w:sz="6" w:space="0" w:color="CCCCCC"/>
              <w:right w:val="single" w:sz="6" w:space="0" w:color="CCCCCC"/>
            </w:tcBorders>
            <w:shd w:val="clear" w:color="auto" w:fill="FFFF00"/>
            <w:tcMar>
              <w:top w:w="30" w:type="dxa"/>
              <w:left w:w="45" w:type="dxa"/>
              <w:bottom w:w="30" w:type="dxa"/>
              <w:right w:w="45" w:type="dxa"/>
            </w:tcMar>
            <w:vAlign w:val="bottom"/>
            <w:hideMark/>
          </w:tcPr>
          <w:p w14:paraId="659F3981"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i/>
                <w:iCs/>
                <w:color w:val="auto"/>
                <w:bdr w:val="none" w:sz="0" w:space="0" w:color="auto"/>
                <w14:textOutline w14:w="0" w14:cap="rnd" w14:cmpd="sng" w14:algn="ctr">
                  <w14:noFill/>
                  <w14:prstDash w14:val="solid"/>
                  <w14:bevel/>
                </w14:textOutline>
              </w:rPr>
            </w:pPr>
            <w:r w:rsidRPr="002F5DB7">
              <w:rPr>
                <w:rFonts w:ascii="Calibri" w:eastAsia="Times New Roman" w:hAnsi="Calibri" w:cs="Calibri"/>
                <w:i/>
                <w:iCs/>
                <w:color w:val="auto"/>
                <w:bdr w:val="none" w:sz="0" w:space="0" w:color="auto"/>
                <w14:textOutline w14:w="0" w14:cap="rnd" w14:cmpd="sng" w14:algn="ctr">
                  <w14:noFill/>
                  <w14:prstDash w14:val="solid"/>
                  <w14:bevel/>
                </w14:textOutline>
              </w:rPr>
              <w:t xml:space="preserve">Unfilled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86DFDC7"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EAD950F"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jc w:val="right"/>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2024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43C2B28"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35054AE"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color w:val="auto"/>
                <w:bdr w:val="none" w:sz="0" w:space="0" w:color="auto"/>
                <w14:textOutline w14:w="0" w14:cap="rnd" w14:cmpd="sng" w14:algn="ctr">
                  <w14:noFill/>
                  <w14:prstDash w14:val="solid"/>
                  <w14:bevel/>
                </w14:textOutline>
              </w:rPr>
            </w:pPr>
          </w:p>
        </w:tc>
      </w:tr>
      <w:tr w:rsidR="002F5DB7" w:rsidRPr="002F5DB7" w14:paraId="581735F2" w14:textId="77777777" w:rsidTr="002F5DB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1AAE616"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449BA92"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People, Culture &amp; Society</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B877869"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Ricardo Caton (History)</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7233A46"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D7F5903"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jc w:val="right"/>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2025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98689CD"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96162C6"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Present</w:t>
            </w:r>
          </w:p>
        </w:tc>
      </w:tr>
      <w:tr w:rsidR="002F5DB7" w:rsidRPr="002F5DB7" w14:paraId="694AAB79" w14:textId="77777777" w:rsidTr="002F5DB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D7D73F6"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0D65F30"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People, Culture &amp; Society</w:t>
            </w:r>
          </w:p>
        </w:tc>
        <w:tc>
          <w:tcPr>
            <w:tcW w:w="0" w:type="auto"/>
            <w:tcBorders>
              <w:top w:val="single" w:sz="6" w:space="0" w:color="CCCCCC"/>
              <w:left w:val="single" w:sz="6" w:space="0" w:color="CCCCCC"/>
              <w:bottom w:val="single" w:sz="6" w:space="0" w:color="CCCCCC"/>
              <w:right w:val="single" w:sz="6" w:space="0" w:color="CCCCCC"/>
            </w:tcBorders>
            <w:shd w:val="clear" w:color="auto" w:fill="FFFF00"/>
            <w:tcMar>
              <w:top w:w="30" w:type="dxa"/>
              <w:left w:w="45" w:type="dxa"/>
              <w:bottom w:w="30" w:type="dxa"/>
              <w:right w:w="45" w:type="dxa"/>
            </w:tcMar>
            <w:vAlign w:val="bottom"/>
            <w:hideMark/>
          </w:tcPr>
          <w:p w14:paraId="5B0E7E77"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i/>
                <w:iCs/>
                <w:color w:val="auto"/>
                <w:bdr w:val="none" w:sz="0" w:space="0" w:color="auto"/>
                <w14:textOutline w14:w="0" w14:cap="rnd" w14:cmpd="sng" w14:algn="ctr">
                  <w14:noFill/>
                  <w14:prstDash w14:val="solid"/>
                  <w14:bevel/>
                </w14:textOutline>
              </w:rPr>
            </w:pPr>
            <w:r w:rsidRPr="002F5DB7">
              <w:rPr>
                <w:rFonts w:ascii="Calibri" w:eastAsia="Times New Roman" w:hAnsi="Calibri" w:cs="Calibri"/>
                <w:i/>
                <w:iCs/>
                <w:color w:val="auto"/>
                <w:bdr w:val="none" w:sz="0" w:space="0" w:color="auto"/>
                <w14:textOutline w14:w="0" w14:cap="rnd" w14:cmpd="sng" w14:algn="ctr">
                  <w14:noFill/>
                  <w14:prstDash w14:val="solid"/>
                  <w14:bevel/>
                </w14:textOutline>
              </w:rPr>
              <w:t xml:space="preserve">Unfilled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61686C0"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Alternate 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93C66B1"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D3C6034"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04384CD"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color w:val="auto"/>
                <w:bdr w:val="none" w:sz="0" w:space="0" w:color="auto"/>
                <w14:textOutline w14:w="0" w14:cap="rnd" w14:cmpd="sng" w14:algn="ctr">
                  <w14:noFill/>
                  <w14:prstDash w14:val="solid"/>
                  <w14:bevel/>
                </w14:textOutline>
              </w:rPr>
            </w:pPr>
          </w:p>
        </w:tc>
      </w:tr>
      <w:tr w:rsidR="002F5DB7" w:rsidRPr="002F5DB7" w14:paraId="7F870290" w14:textId="77777777" w:rsidTr="002F5DB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0A13CA9"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4A11B53"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People, Culture &amp; Society</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3A229C6"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Ellen Bowden (Anthro)</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F297D0D"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Alternate 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5AF39AF"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E44BFDF"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E81AAEC"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Absent</w:t>
            </w:r>
          </w:p>
        </w:tc>
      </w:tr>
      <w:tr w:rsidR="002F5DB7" w:rsidRPr="002F5DB7" w14:paraId="0FB3299A" w14:textId="77777777" w:rsidTr="002F5DB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97A3EA0"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1C18B1E"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902D5A3"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CCAC2F4"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9A5E454"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C35549E"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4FBECAB"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r>
      <w:tr w:rsidR="002F5DB7" w:rsidRPr="002F5DB7" w14:paraId="6290DECE" w14:textId="77777777" w:rsidTr="002F5DB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74FA560"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Mathematics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588490F"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STEM - Math</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867C7F4"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Deborah Gale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06E86BA"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B33520D"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jc w:val="right"/>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2024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ADFBDAC"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44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47C608C"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Present</w:t>
            </w:r>
          </w:p>
        </w:tc>
      </w:tr>
      <w:tr w:rsidR="002F5DB7" w:rsidRPr="002F5DB7" w14:paraId="505F6FAB" w14:textId="77777777" w:rsidTr="002F5DB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AC08017"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5FEEAD6"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STEM - Math</w:t>
            </w:r>
          </w:p>
        </w:tc>
        <w:tc>
          <w:tcPr>
            <w:tcW w:w="0" w:type="auto"/>
            <w:tcBorders>
              <w:top w:val="single" w:sz="6" w:space="0" w:color="CCCCCC"/>
              <w:left w:val="single" w:sz="6" w:space="0" w:color="CCCCCC"/>
              <w:bottom w:val="single" w:sz="6" w:space="0" w:color="CCCCCC"/>
              <w:right w:val="single" w:sz="6" w:space="0" w:color="CCCCCC"/>
            </w:tcBorders>
            <w:shd w:val="clear" w:color="auto" w:fill="93C47D"/>
            <w:tcMar>
              <w:top w:w="30" w:type="dxa"/>
              <w:left w:w="45" w:type="dxa"/>
              <w:bottom w:w="30" w:type="dxa"/>
              <w:right w:w="45" w:type="dxa"/>
            </w:tcMar>
            <w:vAlign w:val="bottom"/>
            <w:hideMark/>
          </w:tcPr>
          <w:p w14:paraId="4F8416F1"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212121"/>
                <w:sz w:val="22"/>
                <w:szCs w:val="22"/>
                <w:bdr w:val="none" w:sz="0" w:space="0" w:color="auto"/>
                <w14:textOutline w14:w="0" w14:cap="rnd" w14:cmpd="sng" w14:algn="ctr">
                  <w14:noFill/>
                  <w14:prstDash w14:val="solid"/>
                  <w14:bevel/>
                </w14:textOutline>
              </w:rPr>
            </w:pPr>
            <w:r w:rsidRPr="002F5DB7">
              <w:rPr>
                <w:rFonts w:ascii="Calibri" w:eastAsia="Times New Roman" w:hAnsi="Calibri" w:cs="Calibri"/>
                <w:color w:val="212121"/>
                <w:sz w:val="22"/>
                <w:szCs w:val="22"/>
                <w:bdr w:val="none" w:sz="0" w:space="0" w:color="auto"/>
                <w14:textOutline w14:w="0" w14:cap="rnd" w14:cmpd="sng" w14:algn="ctr">
                  <w14:noFill/>
                  <w14:prstDash w14:val="solid"/>
                  <w14:bevel/>
                </w14:textOutline>
              </w:rPr>
              <w:t>Rocio Owens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970F77E"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DD34B62"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jc w:val="right"/>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2026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DFFA154"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45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2DCEC3B"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Approved Remote</w:t>
            </w:r>
          </w:p>
        </w:tc>
      </w:tr>
      <w:tr w:rsidR="002F5DB7" w:rsidRPr="002F5DB7" w14:paraId="499A89E3" w14:textId="77777777" w:rsidTr="002F5DB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84BE3F6"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2754357"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STEM - Math</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7A51488"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Adrianne Avila</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3117A86"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0964DB4"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jc w:val="right"/>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2024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12FE93B"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46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613330F"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Present</w:t>
            </w:r>
          </w:p>
        </w:tc>
      </w:tr>
      <w:tr w:rsidR="002F5DB7" w:rsidRPr="002F5DB7" w14:paraId="6A37ECED" w14:textId="77777777" w:rsidTr="002F5DB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8A89AB9"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74497DB"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STEM - Math</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D826E91"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Sonya Reichel</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FD8B1DA"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72BD7BA"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jc w:val="right"/>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2025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7FFEB1C"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47</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FEB8AC7"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Present</w:t>
            </w:r>
          </w:p>
        </w:tc>
      </w:tr>
      <w:tr w:rsidR="002F5DB7" w:rsidRPr="002F5DB7" w14:paraId="1934B1DE" w14:textId="77777777" w:rsidTr="002F5DB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E892ADE"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F3E80A1"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STEM - Math</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BD9959A"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 xml:space="preserve">Lana </w:t>
            </w:r>
            <w:proofErr w:type="spellStart"/>
            <w:r w:rsidRPr="002F5DB7">
              <w:rPr>
                <w:rFonts w:ascii="Calibri" w:eastAsia="Times New Roman" w:hAnsi="Calibri" w:cs="Calibri"/>
                <w:color w:val="auto"/>
                <w:bdr w:val="none" w:sz="0" w:space="0" w:color="auto"/>
                <w14:textOutline w14:w="0" w14:cap="rnd" w14:cmpd="sng" w14:algn="ctr">
                  <w14:noFill/>
                  <w14:prstDash w14:val="solid"/>
                  <w14:bevel/>
                </w14:textOutline>
              </w:rPr>
              <w:t>Anishchenko</w:t>
            </w:r>
            <w:proofErr w:type="spellEnd"/>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54D0B2F"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Alternate 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7B30CE7"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B02B317"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48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19D4389"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Absent</w:t>
            </w:r>
          </w:p>
        </w:tc>
      </w:tr>
      <w:tr w:rsidR="002F5DB7" w:rsidRPr="002F5DB7" w14:paraId="4589B4E1" w14:textId="77777777" w:rsidTr="002F5DB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59855FC"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0277134"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STEM - Math</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42E8466"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79A12DA"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Alternate 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CD1E7DA"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BB84194"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6B8AB20"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r>
      <w:tr w:rsidR="002F5DB7" w:rsidRPr="002F5DB7" w14:paraId="52580551" w14:textId="77777777" w:rsidTr="002F5DB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EECF5CD"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39EA00C"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76EDFC0"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38A9819"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6F9DEA2"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ADEC7BD"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FA18429"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r>
      <w:tr w:rsidR="002F5DB7" w:rsidRPr="002F5DB7" w14:paraId="0A107E4E" w14:textId="77777777" w:rsidTr="002F5DB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5D0C7E6"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Science &amp; Engineering</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591835F"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STEM - Science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A698B8F"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 xml:space="preserve">Mihaela </w:t>
            </w:r>
            <w:proofErr w:type="spellStart"/>
            <w:r w:rsidRPr="002F5DB7">
              <w:rPr>
                <w:rFonts w:ascii="Calibri" w:eastAsia="Times New Roman" w:hAnsi="Calibri" w:cs="Calibri"/>
                <w:color w:val="auto"/>
                <w:bdr w:val="none" w:sz="0" w:space="0" w:color="auto"/>
                <w14:textOutline w14:w="0" w14:cap="rnd" w14:cmpd="sng" w14:algn="ctr">
                  <w14:noFill/>
                  <w14:prstDash w14:val="solid"/>
                  <w14:bevel/>
                </w14:textOutline>
              </w:rPr>
              <w:t>Badea</w:t>
            </w:r>
            <w:proofErr w:type="spellEnd"/>
            <w:r w:rsidRPr="002F5DB7">
              <w:rPr>
                <w:rFonts w:ascii="Calibri" w:eastAsia="Times New Roman" w:hAnsi="Calibri" w:cs="Calibri"/>
                <w:color w:val="auto"/>
                <w:bdr w:val="none" w:sz="0" w:space="0" w:color="auto"/>
                <w14:textOutline w14:w="0" w14:cap="rnd" w14:cmpd="sng" w14:algn="ctr">
                  <w14:noFill/>
                  <w14:prstDash w14:val="solid"/>
                  <w14:bevel/>
                </w14:textOutline>
              </w:rPr>
              <w:t>-Mic</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E1BC1B1"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9E28DDA"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jc w:val="right"/>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2025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368A30F"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52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0445F7F"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Absent</w:t>
            </w:r>
          </w:p>
        </w:tc>
      </w:tr>
      <w:tr w:rsidR="002F5DB7" w:rsidRPr="002F5DB7" w14:paraId="6E2E4A50" w14:textId="77777777" w:rsidTr="002F5DB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5CA30DB"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8C11614"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STEM - Science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278D2E9"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Glenn Jaecks (Earth Science)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03FFFB9"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2423631"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jc w:val="right"/>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2025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125FBC5"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53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938AC13"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Present</w:t>
            </w:r>
          </w:p>
        </w:tc>
      </w:tr>
      <w:tr w:rsidR="002F5DB7" w:rsidRPr="002F5DB7" w14:paraId="295F9B12" w14:textId="77777777" w:rsidTr="002F5DB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0E5D11C"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B93BDF9"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STEM - Science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DEB9FAC"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Charles Thomsen (Science)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35960E4"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6E6CD10"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jc w:val="right"/>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2024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F55CE88"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54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9E10A93"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Present</w:t>
            </w:r>
          </w:p>
        </w:tc>
      </w:tr>
      <w:tr w:rsidR="002F5DB7" w:rsidRPr="002F5DB7" w14:paraId="005A1112" w14:textId="77777777" w:rsidTr="002F5DB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3CCCA12"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270E7C8"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STEM - Science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078DC4A"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Mike Holmes (Bio)</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7A7EDCE"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05AD978"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jc w:val="right"/>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2025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8559E12"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55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79DEB55"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Absent</w:t>
            </w:r>
          </w:p>
        </w:tc>
      </w:tr>
      <w:tr w:rsidR="002F5DB7" w:rsidRPr="002F5DB7" w14:paraId="3EEA54B5" w14:textId="77777777" w:rsidTr="002F5DB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A4D9650"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D8C4C70"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STEM - Science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A5D3091"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41D32D2"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Alternate 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F337DC7"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56D0CD2"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3917961"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r>
      <w:tr w:rsidR="002F5DB7" w:rsidRPr="002F5DB7" w14:paraId="03005B58" w14:textId="77777777" w:rsidTr="002F5DB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EC06EC2"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765DB7E"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STEM - Science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9A27ADE"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9506780"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Alternate 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C9F4C99"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64A8524"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3E27DC8"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r>
      <w:tr w:rsidR="002F5DB7" w:rsidRPr="002F5DB7" w14:paraId="5868F385" w14:textId="77777777" w:rsidTr="002F5DB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FBCF1D8"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E96D21F"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B07DA43"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74CFE80"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FCC5D3F"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E22378B"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1B99A80"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r>
      <w:tr w:rsidR="002F5DB7" w:rsidRPr="002F5DB7" w14:paraId="0382ED8A" w14:textId="77777777" w:rsidTr="002F5DB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D53190C"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Student Support Services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7F4B223"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Student Support Services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16294D9"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Judith Valdez</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DF52225"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02BD310"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jc w:val="right"/>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2024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C4CDCB0"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57</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BBB178A"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Absent</w:t>
            </w:r>
          </w:p>
        </w:tc>
      </w:tr>
      <w:tr w:rsidR="002F5DB7" w:rsidRPr="002F5DB7" w14:paraId="110BA4D1" w14:textId="77777777" w:rsidTr="002F5DB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0DF89E5"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AB9E9F6"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Student Support Services</w:t>
            </w:r>
          </w:p>
        </w:tc>
        <w:tc>
          <w:tcPr>
            <w:tcW w:w="0" w:type="auto"/>
            <w:tcBorders>
              <w:top w:val="single" w:sz="6" w:space="0" w:color="CCCCCC"/>
              <w:left w:val="single" w:sz="6" w:space="0" w:color="CCCCCC"/>
              <w:bottom w:val="single" w:sz="6" w:space="0" w:color="CCCCCC"/>
              <w:right w:val="single" w:sz="6" w:space="0" w:color="CCCCCC"/>
            </w:tcBorders>
            <w:shd w:val="clear" w:color="auto" w:fill="FFFF00"/>
            <w:tcMar>
              <w:top w:w="30" w:type="dxa"/>
              <w:left w:w="45" w:type="dxa"/>
              <w:bottom w:w="30" w:type="dxa"/>
              <w:right w:w="45" w:type="dxa"/>
            </w:tcMar>
            <w:vAlign w:val="bottom"/>
            <w:hideMark/>
          </w:tcPr>
          <w:p w14:paraId="39515F0E"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i/>
                <w:iCs/>
                <w:color w:val="auto"/>
                <w:bdr w:val="none" w:sz="0" w:space="0" w:color="auto"/>
                <w14:textOutline w14:w="0" w14:cap="rnd" w14:cmpd="sng" w14:algn="ctr">
                  <w14:noFill/>
                  <w14:prstDash w14:val="solid"/>
                  <w14:bevel/>
                </w14:textOutline>
              </w:rPr>
            </w:pPr>
            <w:r w:rsidRPr="002F5DB7">
              <w:rPr>
                <w:rFonts w:ascii="Calibri" w:eastAsia="Times New Roman" w:hAnsi="Calibri" w:cs="Calibri"/>
                <w:i/>
                <w:iCs/>
                <w:color w:val="auto"/>
                <w:bdr w:val="none" w:sz="0" w:space="0" w:color="auto"/>
                <w14:textOutline w14:w="0" w14:cap="rnd" w14:cmpd="sng" w14:algn="ctr">
                  <w14:noFill/>
                  <w14:prstDash w14:val="solid"/>
                  <w14:bevel/>
                </w14:textOutline>
              </w:rPr>
              <w:t xml:space="preserve">Unfilled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1B86A04"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AC7CB56"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DD05857"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51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CD9F7FE"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color w:val="auto"/>
                <w:bdr w:val="none" w:sz="0" w:space="0" w:color="auto"/>
                <w14:textOutline w14:w="0" w14:cap="rnd" w14:cmpd="sng" w14:algn="ctr">
                  <w14:noFill/>
                  <w14:prstDash w14:val="solid"/>
                  <w14:bevel/>
                </w14:textOutline>
              </w:rPr>
            </w:pPr>
          </w:p>
        </w:tc>
      </w:tr>
      <w:tr w:rsidR="002F5DB7" w:rsidRPr="002F5DB7" w14:paraId="024F7C7A" w14:textId="77777777" w:rsidTr="002F5DB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6BE9BBA"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968F214"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Student Support Services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A1BDC5B"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Arthur Jenkins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9E168E7"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Alternate 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782113A"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3DBB776"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56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F19F817"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color w:val="auto"/>
                <w:bdr w:val="none" w:sz="0" w:space="0" w:color="auto"/>
                <w14:textOutline w14:w="0" w14:cap="rnd" w14:cmpd="sng" w14:algn="ctr">
                  <w14:noFill/>
                  <w14:prstDash w14:val="solid"/>
                  <w14:bevel/>
                </w14:textOutline>
              </w:rPr>
            </w:pPr>
          </w:p>
        </w:tc>
      </w:tr>
      <w:tr w:rsidR="002F5DB7" w:rsidRPr="002F5DB7" w14:paraId="288DE6F3" w14:textId="77777777" w:rsidTr="002F5DB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E66F9EF"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F8F26B6"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Student Support Services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1CCD948"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AB8455F"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Alternate 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A4A196A"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7BDE86E"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B8A6D40"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r>
      <w:tr w:rsidR="002F5DB7" w:rsidRPr="002F5DB7" w14:paraId="7A9DAD47" w14:textId="77777777" w:rsidTr="002F5DB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6E1C2AE"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DF67535"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2FB76F3"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40F3C7E"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7907D1F"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D1CF5D1"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B0F0774"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r>
      <w:tr w:rsidR="002F5DB7" w:rsidRPr="002F5DB7" w14:paraId="14088BC8" w14:textId="77777777" w:rsidTr="002F5DB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E0D6938"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38A3687"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Officers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85AA0D3"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Brian Knirk</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7D898F1"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B702AAC"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sz w:val="20"/>
                <w:szCs w:val="20"/>
                <w:bdr w:val="none" w:sz="0" w:space="0" w:color="auto"/>
                <w14:textOutline w14:w="0" w14:cap="rnd" w14:cmpd="sng" w14:algn="ctr">
                  <w14:noFill/>
                  <w14:prstDash w14:val="solid"/>
                  <w14:bevel/>
                </w14:textOutline>
              </w:rPr>
            </w:pPr>
            <w:r w:rsidRPr="002F5DB7">
              <w:rPr>
                <w:rFonts w:ascii="Calibri" w:eastAsia="Times New Roman" w:hAnsi="Calibri" w:cs="Calibri"/>
                <w:color w:val="auto"/>
                <w:sz w:val="20"/>
                <w:szCs w:val="20"/>
                <w:bdr w:val="none" w:sz="0" w:space="0" w:color="auto"/>
                <w14:textOutline w14:w="0" w14:cap="rnd" w14:cmpd="sng" w14:algn="ctr">
                  <w14:noFill/>
                  <w14:prstDash w14:val="solid"/>
                  <w14:bevel/>
                </w14:textOutline>
              </w:rPr>
              <w:t>President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921C925"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02E8748"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Present</w:t>
            </w:r>
          </w:p>
        </w:tc>
      </w:tr>
      <w:tr w:rsidR="002F5DB7" w:rsidRPr="002F5DB7" w14:paraId="5B25AB29" w14:textId="77777777" w:rsidTr="002F5DB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6E73B18"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FD2DBD9"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Officers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748CE81"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Veronica Lopez</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F26E6F5"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2771269"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sz w:val="20"/>
                <w:szCs w:val="20"/>
                <w:bdr w:val="none" w:sz="0" w:space="0" w:color="auto"/>
                <w14:textOutline w14:w="0" w14:cap="rnd" w14:cmpd="sng" w14:algn="ctr">
                  <w14:noFill/>
                  <w14:prstDash w14:val="solid"/>
                  <w14:bevel/>
                </w14:textOutline>
              </w:rPr>
            </w:pPr>
            <w:r w:rsidRPr="002F5DB7">
              <w:rPr>
                <w:rFonts w:ascii="Calibri" w:eastAsia="Times New Roman" w:hAnsi="Calibri" w:cs="Calibri"/>
                <w:color w:val="auto"/>
                <w:sz w:val="20"/>
                <w:szCs w:val="20"/>
                <w:bdr w:val="none" w:sz="0" w:space="0" w:color="auto"/>
                <w14:textOutline w14:w="0" w14:cap="rnd" w14:cmpd="sng" w14:algn="ctr">
                  <w14:noFill/>
                  <w14:prstDash w14:val="solid"/>
                  <w14:bevel/>
                </w14:textOutline>
              </w:rPr>
              <w:t>Vice President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D09EB9C"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66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0A0929E"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Present</w:t>
            </w:r>
          </w:p>
        </w:tc>
      </w:tr>
      <w:tr w:rsidR="002F5DB7" w:rsidRPr="002F5DB7" w14:paraId="13A836E9" w14:textId="77777777" w:rsidTr="002F5DB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F243629"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B3E9CCF"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Officers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C1289D6"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David McCusker</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E3ED260"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B197B9F"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sz w:val="20"/>
                <w:szCs w:val="20"/>
                <w:bdr w:val="none" w:sz="0" w:space="0" w:color="auto"/>
                <w14:textOutline w14:w="0" w14:cap="rnd" w14:cmpd="sng" w14:algn="ctr">
                  <w14:noFill/>
                  <w14:prstDash w14:val="solid"/>
                  <w14:bevel/>
                </w14:textOutline>
              </w:rPr>
            </w:pPr>
            <w:r w:rsidRPr="002F5DB7">
              <w:rPr>
                <w:rFonts w:ascii="Calibri" w:eastAsia="Times New Roman" w:hAnsi="Calibri" w:cs="Calibri"/>
                <w:color w:val="auto"/>
                <w:sz w:val="20"/>
                <w:szCs w:val="20"/>
                <w:bdr w:val="none" w:sz="0" w:space="0" w:color="auto"/>
                <w14:textOutline w14:w="0" w14:cap="rnd" w14:cmpd="sng" w14:algn="ctr">
                  <w14:noFill/>
                  <w14:prstDash w14:val="solid"/>
                  <w14:bevel/>
                </w14:textOutline>
              </w:rPr>
              <w:t>Secretary</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BA87F4B"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67</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A2835E4"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Present</w:t>
            </w:r>
          </w:p>
        </w:tc>
      </w:tr>
      <w:tr w:rsidR="002F5DB7" w:rsidRPr="002F5DB7" w14:paraId="7A3DDE29" w14:textId="77777777" w:rsidTr="002F5DB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74F3C45"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5C802AC"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Officers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51B77FF"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Alisa Shubb</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9D740AF"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1D96B9E"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sz w:val="20"/>
                <w:szCs w:val="20"/>
                <w:bdr w:val="none" w:sz="0" w:space="0" w:color="auto"/>
                <w14:textOutline w14:w="0" w14:cap="rnd" w14:cmpd="sng" w14:algn="ctr">
                  <w14:noFill/>
                  <w14:prstDash w14:val="solid"/>
                  <w14:bevel/>
                </w14:textOutline>
              </w:rPr>
            </w:pPr>
            <w:r w:rsidRPr="002F5DB7">
              <w:rPr>
                <w:rFonts w:ascii="Calibri" w:eastAsia="Times New Roman" w:hAnsi="Calibri" w:cs="Calibri"/>
                <w:color w:val="auto"/>
                <w:sz w:val="20"/>
                <w:szCs w:val="20"/>
                <w:bdr w:val="none" w:sz="0" w:space="0" w:color="auto"/>
                <w14:textOutline w14:w="0" w14:cap="rnd" w14:cmpd="sng" w14:algn="ctr">
                  <w14:noFill/>
                  <w14:prstDash w14:val="solid"/>
                  <w14:bevel/>
                </w14:textOutline>
              </w:rPr>
              <w:t>Past President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D025167"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68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CF9E7C8"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Approved Remote</w:t>
            </w:r>
          </w:p>
        </w:tc>
      </w:tr>
      <w:tr w:rsidR="002F5DB7" w:rsidRPr="002F5DB7" w14:paraId="1D49F976" w14:textId="77777777" w:rsidTr="002F5DB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280CA6C"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1E27112"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Liaison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7187F3B"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1D5BD0C"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0" w:type="dxa"/>
              <w:bottom w:w="30" w:type="dxa"/>
              <w:right w:w="0" w:type="dxa"/>
            </w:tcMar>
            <w:vAlign w:val="bottom"/>
            <w:hideMark/>
          </w:tcPr>
          <w:p w14:paraId="3FC23B31"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sz w:val="20"/>
                <w:szCs w:val="20"/>
                <w:bdr w:val="none" w:sz="0" w:space="0" w:color="auto"/>
                <w14:textOutline w14:w="0" w14:cap="rnd" w14:cmpd="sng" w14:algn="ctr">
                  <w14:noFill/>
                  <w14:prstDash w14:val="solid"/>
                  <w14:bevel/>
                </w14:textOutline>
              </w:rPr>
            </w:pPr>
            <w:r w:rsidRPr="002F5DB7">
              <w:rPr>
                <w:rFonts w:ascii="Calibri" w:eastAsia="Times New Roman" w:hAnsi="Calibri" w:cs="Calibri"/>
                <w:color w:val="auto"/>
                <w:sz w:val="20"/>
                <w:szCs w:val="20"/>
                <w:bdr w:val="none" w:sz="0" w:space="0" w:color="auto"/>
                <w14:textOutline w14:w="0" w14:cap="rnd" w14:cmpd="sng" w14:algn="ctr">
                  <w14:noFill/>
                  <w14:prstDash w14:val="solid"/>
                  <w14:bevel/>
                </w14:textOutline>
              </w:rPr>
              <w:t>Program Review &amp; ASCCC Liaison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965ABBB"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sz w:val="20"/>
                <w:szCs w:val="20"/>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C79F21B"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r>
      <w:tr w:rsidR="002F5DB7" w:rsidRPr="002F5DB7" w14:paraId="50ECFBEF" w14:textId="77777777" w:rsidTr="002F5DB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9F3DCE3"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B6DD312"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Liaison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F4734E1"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Kate Williamson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9C45F54"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0" w:type="dxa"/>
              <w:bottom w:w="30" w:type="dxa"/>
              <w:right w:w="0" w:type="dxa"/>
            </w:tcMar>
            <w:vAlign w:val="bottom"/>
            <w:hideMark/>
          </w:tcPr>
          <w:p w14:paraId="4D89C6D9"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sz w:val="20"/>
                <w:szCs w:val="20"/>
                <w:bdr w:val="none" w:sz="0" w:space="0" w:color="auto"/>
                <w14:textOutline w14:w="0" w14:cap="rnd" w14:cmpd="sng" w14:algn="ctr">
                  <w14:noFill/>
                  <w14:prstDash w14:val="solid"/>
                  <w14:bevel/>
                </w14:textOutline>
              </w:rPr>
            </w:pPr>
            <w:r w:rsidRPr="002F5DB7">
              <w:rPr>
                <w:rFonts w:ascii="Calibri" w:eastAsia="Times New Roman" w:hAnsi="Calibri" w:cs="Calibri"/>
                <w:color w:val="auto"/>
                <w:sz w:val="20"/>
                <w:szCs w:val="20"/>
                <w:bdr w:val="none" w:sz="0" w:space="0" w:color="auto"/>
                <w14:textOutline w14:w="0" w14:cap="rnd" w14:cmpd="sng" w14:algn="ctr">
                  <w14:noFill/>
                  <w14:prstDash w14:val="solid"/>
                  <w14:bevel/>
                </w14:textOutline>
              </w:rPr>
              <w:t>Open Educational Resources Liaison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99E488D"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sz w:val="20"/>
                <w:szCs w:val="20"/>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8521B46"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Absent</w:t>
            </w:r>
          </w:p>
        </w:tc>
      </w:tr>
      <w:tr w:rsidR="002F5DB7" w:rsidRPr="002F5DB7" w14:paraId="5610B96A" w14:textId="77777777" w:rsidTr="002F5DB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E89DFCF"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A5BD5D2"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Liaison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026E063"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E7AFC9F"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F3A449E"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sz w:val="20"/>
                <w:szCs w:val="20"/>
                <w:bdr w:val="none" w:sz="0" w:space="0" w:color="auto"/>
                <w14:textOutline w14:w="0" w14:cap="rnd" w14:cmpd="sng" w14:algn="ctr">
                  <w14:noFill/>
                  <w14:prstDash w14:val="solid"/>
                  <w14:bevel/>
                </w14:textOutline>
              </w:rPr>
            </w:pPr>
            <w:r w:rsidRPr="002F5DB7">
              <w:rPr>
                <w:rFonts w:ascii="Calibri" w:eastAsia="Times New Roman" w:hAnsi="Calibri" w:cs="Calibri"/>
                <w:color w:val="auto"/>
                <w:sz w:val="20"/>
                <w:szCs w:val="20"/>
                <w:bdr w:val="none" w:sz="0" w:space="0" w:color="auto"/>
                <w14:textOutline w14:w="0" w14:cap="rnd" w14:cmpd="sng" w14:algn="ctr">
                  <w14:noFill/>
                  <w14:prstDash w14:val="solid"/>
                  <w14:bevel/>
                </w14:textOutline>
              </w:rPr>
              <w:t>Classified Senate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967279B"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sz w:val="20"/>
                <w:szCs w:val="20"/>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56746B7"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r>
      <w:tr w:rsidR="002F5DB7" w:rsidRPr="002F5DB7" w14:paraId="3DE3461E" w14:textId="77777777" w:rsidTr="002F5DB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AA5F6AA"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BF4CBD3"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93C1EFD"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Aaron Bradford</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27DB8BC"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C24E28E"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sz w:val="20"/>
                <w:szCs w:val="20"/>
                <w:bdr w:val="none" w:sz="0" w:space="0" w:color="auto"/>
                <w14:textOutline w14:w="0" w14:cap="rnd" w14:cmpd="sng" w14:algn="ctr">
                  <w14:noFill/>
                  <w14:prstDash w14:val="solid"/>
                  <w14:bevel/>
                </w14:textOutline>
              </w:rPr>
            </w:pPr>
            <w:r w:rsidRPr="002F5DB7">
              <w:rPr>
                <w:rFonts w:ascii="Calibri" w:eastAsia="Times New Roman" w:hAnsi="Calibri" w:cs="Calibri"/>
                <w:color w:val="auto"/>
                <w:sz w:val="20"/>
                <w:szCs w:val="20"/>
                <w:bdr w:val="none" w:sz="0" w:space="0" w:color="auto"/>
                <w14:textOutline w14:w="0" w14:cap="rnd" w14:cmpd="sng" w14:algn="ctr">
                  <w14:noFill/>
                  <w14:prstDash w14:val="solid"/>
                  <w14:bevel/>
                </w14:textOutline>
              </w:rPr>
              <w:t>Curriculum</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E144EC1"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sz w:val="20"/>
                <w:szCs w:val="20"/>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C1E34FA"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Approved Remote</w:t>
            </w:r>
          </w:p>
        </w:tc>
      </w:tr>
      <w:tr w:rsidR="002F5DB7" w:rsidRPr="002F5DB7" w14:paraId="00ABA19C" w14:textId="77777777" w:rsidTr="002F5DB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305CAEF"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0470B18"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0814A25"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r w:rsidRPr="002F5DB7">
              <w:rPr>
                <w:rFonts w:ascii="Calibri" w:eastAsia="Times New Roman" w:hAnsi="Calibri" w:cs="Calibri"/>
                <w:color w:val="auto"/>
                <w:bdr w:val="none" w:sz="0" w:space="0" w:color="auto"/>
                <w14:textOutline w14:w="0" w14:cap="rnd" w14:cmpd="sng" w14:algn="ctr">
                  <w14:noFill/>
                  <w14:prstDash w14:val="solid"/>
                  <w14:bevel/>
                </w14:textOutline>
              </w:rPr>
              <w:t>Jeff Sacha</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B0650A5"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C50B6AA"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sz w:val="20"/>
                <w:szCs w:val="20"/>
                <w:bdr w:val="none" w:sz="0" w:space="0" w:color="auto"/>
                <w14:textOutline w14:w="0" w14:cap="rnd" w14:cmpd="sng" w14:algn="ctr">
                  <w14:noFill/>
                  <w14:prstDash w14:val="solid"/>
                  <w14:bevel/>
                </w14:textOutline>
              </w:rPr>
            </w:pPr>
            <w:r w:rsidRPr="002F5DB7">
              <w:rPr>
                <w:rFonts w:ascii="Calibri" w:eastAsia="Times New Roman" w:hAnsi="Calibri" w:cs="Calibri"/>
                <w:color w:val="auto"/>
                <w:sz w:val="20"/>
                <w:szCs w:val="20"/>
                <w:bdr w:val="none" w:sz="0" w:space="0" w:color="auto"/>
                <w14:textOutline w14:w="0" w14:cap="rnd" w14:cmpd="sng" w14:algn="ctr">
                  <w14:noFill/>
                  <w14:prstDash w14:val="solid"/>
                  <w14:bevel/>
                </w14:textOutline>
              </w:rPr>
              <w:t>Program Pathways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F7C60BD"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color w:val="auto"/>
                <w:sz w:val="20"/>
                <w:szCs w:val="20"/>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198095A"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r>
      <w:tr w:rsidR="002F5DB7" w:rsidRPr="002F5DB7" w14:paraId="4956DFE5" w14:textId="77777777" w:rsidTr="002F5DB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3637DF7"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AE45196"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41AB92B"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03E59A5"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3020387"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F4E4429"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899A4DF" w14:textId="77777777" w:rsidR="002F5DB7" w:rsidRPr="002F5DB7" w:rsidRDefault="002F5DB7" w:rsidP="002F5DB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color w:val="auto"/>
                <w:sz w:val="20"/>
                <w:szCs w:val="20"/>
                <w:bdr w:val="none" w:sz="0" w:space="0" w:color="auto"/>
                <w14:textOutline w14:w="0" w14:cap="rnd" w14:cmpd="sng" w14:algn="ctr">
                  <w14:noFill/>
                  <w14:prstDash w14:val="solid"/>
                  <w14:bevel/>
                </w14:textOutline>
              </w:rPr>
            </w:pPr>
          </w:p>
        </w:tc>
      </w:tr>
    </w:tbl>
    <w:p w14:paraId="68052F05" w14:textId="77777777" w:rsidR="002F5DB7" w:rsidRPr="008A6B3A" w:rsidRDefault="002F5DB7" w:rsidP="008A6B3A">
      <w:pPr>
        <w:pStyle w:val="TableParagraph"/>
        <w:widowControl w:val="0"/>
        <w:spacing w:before="13"/>
        <w:rPr>
          <w:b/>
          <w:bCs/>
          <w:spacing w:val="-1"/>
          <w:sz w:val="22"/>
          <w:szCs w:val="22"/>
        </w:rPr>
      </w:pPr>
    </w:p>
    <w:sectPr w:rsidR="002F5DB7" w:rsidRPr="008A6B3A">
      <w:headerReference w:type="default" r:id="rId29"/>
      <w:footerReference w:type="default" r:id="rId30"/>
      <w:pgSz w:w="12240" w:h="15840"/>
      <w:pgMar w:top="700" w:right="600" w:bottom="280" w:left="6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0FB4CE" w14:textId="77777777" w:rsidR="00BC1087" w:rsidRDefault="00BC1087">
      <w:r>
        <w:separator/>
      </w:r>
    </w:p>
  </w:endnote>
  <w:endnote w:type="continuationSeparator" w:id="0">
    <w:p w14:paraId="028208A4" w14:textId="77777777" w:rsidR="00BC1087" w:rsidRDefault="00BC10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Arial"/>
    <w:panose1 w:val="020B0604020202020204"/>
    <w:charset w:val="00"/>
    <w:family w:val="roman"/>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Neue">
    <w:altName w:val="Arial"/>
    <w:charset w:val="00"/>
    <w:family w:val="roman"/>
    <w:pitch w:val="default"/>
  </w:font>
  <w:font w:name="Calibri">
    <w:panose1 w:val="020F0502020204030204"/>
    <w:charset w:val="00"/>
    <w:family w:val="swiss"/>
    <w:pitch w:val="variable"/>
    <w:sig w:usb0="E4002EFF" w:usb1="C000247B" w:usb2="00000009" w:usb3="00000000" w:csb0="000001FF" w:csb1="00000000"/>
  </w:font>
  <w:font w:name="inherit">
    <w:altName w:val="Cambria"/>
    <w:panose1 w:val="00000000000000000000"/>
    <w:charset w:val="00"/>
    <w:family w:val="roman"/>
    <w:notTrueType/>
    <w:pitch w:val="default"/>
  </w:font>
  <w:font w:name="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FD0FE6" w14:textId="77777777" w:rsidR="003600A6" w:rsidRDefault="003600A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D9740F" w14:textId="77777777" w:rsidR="003600A6" w:rsidRDefault="003600A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3FAD2" w14:textId="77777777" w:rsidR="003600A6" w:rsidRDefault="003600A6">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66D850" w14:textId="77777777" w:rsidR="00FB06B1" w:rsidRDefault="00FB06B1">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E07B8D" w14:textId="77777777" w:rsidR="00BC1087" w:rsidRDefault="00BC1087">
      <w:r>
        <w:separator/>
      </w:r>
    </w:p>
  </w:footnote>
  <w:footnote w:type="continuationSeparator" w:id="0">
    <w:p w14:paraId="611AB516" w14:textId="77777777" w:rsidR="00BC1087" w:rsidRDefault="00BC10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B454FF" w14:textId="77777777" w:rsidR="003600A6" w:rsidRDefault="003600A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DFDDF0" w14:textId="77777777" w:rsidR="003600A6" w:rsidRDefault="003600A6">
    <w:pPr>
      <w:pStyle w:val="BodyText"/>
      <w:spacing w:line="14" w:lineRule="auto"/>
      <w:rPr>
        <w:sz w:val="20"/>
      </w:rPr>
    </w:pPr>
    <w:r>
      <w:rPr>
        <w:noProof/>
      </w:rPr>
      <mc:AlternateContent>
        <mc:Choice Requires="wps">
          <w:drawing>
            <wp:anchor distT="0" distB="0" distL="0" distR="0" simplePos="0" relativeHeight="251659264" behindDoc="1" locked="0" layoutInCell="1" allowOverlap="1" wp14:anchorId="48DB819E" wp14:editId="28086E48">
              <wp:simplePos x="0" y="0"/>
              <wp:positionH relativeFrom="page">
                <wp:posOffset>5363336</wp:posOffset>
              </wp:positionH>
              <wp:positionV relativeFrom="page">
                <wp:posOffset>151457</wp:posOffset>
              </wp:positionV>
              <wp:extent cx="1510030" cy="18224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10030" cy="182245"/>
                      </a:xfrm>
                      <a:prstGeom prst="rect">
                        <a:avLst/>
                      </a:prstGeom>
                    </wps:spPr>
                    <wps:txbx>
                      <w:txbxContent>
                        <w:p w14:paraId="1EA1542A" w14:textId="77777777" w:rsidR="003600A6" w:rsidRDefault="003600A6">
                          <w:pPr>
                            <w:spacing w:before="13"/>
                            <w:ind w:left="20"/>
                            <w:rPr>
                              <w:rFonts w:ascii="Arial"/>
                            </w:rPr>
                          </w:pPr>
                        </w:p>
                      </w:txbxContent>
                    </wps:txbx>
                    <wps:bodyPr wrap="square" lIns="0" tIns="0" rIns="0" bIns="0" rtlCol="0">
                      <a:noAutofit/>
                    </wps:bodyPr>
                  </wps:wsp>
                </a:graphicData>
              </a:graphic>
            </wp:anchor>
          </w:drawing>
        </mc:Choice>
        <mc:Fallback>
          <w:pict>
            <v:shapetype w14:anchorId="48DB819E" id="_x0000_t202" coordsize="21600,21600" o:spt="202" path="m,l,21600r21600,l21600,xe">
              <v:stroke joinstyle="miter"/>
              <v:path gradientshapeok="t" o:connecttype="rect"/>
            </v:shapetype>
            <v:shape id="Textbox 1" o:spid="_x0000_s1026" type="#_x0000_t202" style="position:absolute;margin-left:422.3pt;margin-top:11.95pt;width:118.9pt;height:14.35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3vFDpQEAAD8DAAAOAAAAZHJzL2Uyb0RvYy54bWysUsFu2zAMvQ/oPwi6N7azdSiMOEW3osOA&#10;YhvQ9gNkWYqFWaIqKrHz96NkJy2229CLTJlPj++R3NxMdmAHFdCAa3i1KjlTTkJn3K7hz0/3l9ec&#10;YRSuEwM41fCjQn6zvfiwGX2t1tDD0KnAiMRhPfqG9zH6uihQ9soKXIFXjpIaghWRrmFXdEGMxG6H&#10;Yl2Wn4sRQucDSIVIf+/mJN9mfq2VjD+1RhXZ0HDSFvMZ8tmms9huRL0LwvdGLjLEf6iwwjgqeqa6&#10;E1GwfTD/UFkjAyDouJJgC9DaSJU9kJuq/MvNYy+8yl6oOejPbcL3o5U/Dr8CMx3NjjMnLI3oSU2x&#10;hYlVqTmjx5owj55QcfoCUwImo+gfQP5GghRvMPMDJHTCTDrY9CWbjB5S/4/nnlMRJhPbVVWWHykl&#10;KVddr9efrlLd4vW1Dxi/KbAsBQ0PNNOsQBweMM7QE2QRM9dPsuLUTouLFrojmRhp1g3Hl70IirPh&#10;u6NmpsU4BeEUtKcgxOEr5PVJXhzc7iNokyunEjPvUpmmlLUvG5XW4O09o173fvsHAAD//wMAUEsD&#10;BBQABgAIAAAAIQC/M+Xp3wAAAAoBAAAPAAAAZHJzL2Rvd25yZXYueG1sTI/BTsMwEETvSPyDtUjc&#10;qE0IURriVBWCExIiDQeOTrxNrMbrELtt+HvcExxX8zTzttwsdmQnnL1xJOF+JYAhdU4b6iV8Nq93&#10;OTAfFGk1OkIJP+hhU11flarQ7kw1nnahZ7GEfKEkDCFMBee+G9Aqv3ITUsz2brYqxHPuuZ7VOZbb&#10;kSdCZNwqQ3FhUBM+D9gddkcrYftF9Yv5fm8/6n1tmmYt6C07SHl7s2yfgAVcwh8MF/2oDlV0at2R&#10;tGejhDxNs4hKSB7WwC6AyJMUWCvhMcmAVyX//0L1CwAA//8DAFBLAQItABQABgAIAAAAIQC2gziS&#10;/gAAAOEBAAATAAAAAAAAAAAAAAAAAAAAAABbQ29udGVudF9UeXBlc10ueG1sUEsBAi0AFAAGAAgA&#10;AAAhADj9If/WAAAAlAEAAAsAAAAAAAAAAAAAAAAALwEAAF9yZWxzLy5yZWxzUEsBAi0AFAAGAAgA&#10;AAAhAIne8UOlAQAAPwMAAA4AAAAAAAAAAAAAAAAALgIAAGRycy9lMm9Eb2MueG1sUEsBAi0AFAAG&#10;AAgAAAAhAL8z5enfAAAACgEAAA8AAAAAAAAAAAAAAAAA/wMAAGRycy9kb3ducmV2LnhtbFBLBQYA&#10;AAAABAAEAPMAAAALBQAAAAA=&#10;" filled="f" stroked="f">
              <v:textbox inset="0,0,0,0">
                <w:txbxContent>
                  <w:p w14:paraId="1EA1542A" w14:textId="77777777" w:rsidR="003600A6" w:rsidRDefault="003600A6">
                    <w:pPr>
                      <w:spacing w:before="13"/>
                      <w:ind w:left="20"/>
                      <w:rPr>
                        <w:rFonts w:ascii="Arial"/>
                      </w:rPr>
                    </w:pP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5F2968" w14:textId="77777777" w:rsidR="003600A6" w:rsidRDefault="003600A6">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D750F0" w14:textId="77777777" w:rsidR="00FB06B1" w:rsidRDefault="00FB06B1">
    <w:pPr>
      <w:pStyle w:val="HeaderFoo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F7E9B"/>
    <w:multiLevelType w:val="multilevel"/>
    <w:tmpl w:val="CD223D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8172B0"/>
    <w:multiLevelType w:val="hybridMultilevel"/>
    <w:tmpl w:val="565A3336"/>
    <w:lvl w:ilvl="0" w:tplc="094AB7E2">
      <w:start w:val="1"/>
      <w:numFmt w:val="upperLetter"/>
      <w:lvlText w:val="%1."/>
      <w:lvlJc w:val="left"/>
      <w:pPr>
        <w:ind w:left="2380" w:hanging="294"/>
      </w:pPr>
      <w:rPr>
        <w:rFonts w:ascii="Times New Roman" w:eastAsia="Times New Roman" w:hAnsi="Times New Roman" w:cs="Times New Roman" w:hint="default"/>
        <w:b w:val="0"/>
        <w:bCs w:val="0"/>
        <w:i w:val="0"/>
        <w:iCs w:val="0"/>
        <w:spacing w:val="0"/>
        <w:w w:val="100"/>
        <w:sz w:val="24"/>
        <w:szCs w:val="24"/>
        <w:lang w:val="en-US" w:eastAsia="en-US" w:bidi="ar-SA"/>
      </w:rPr>
    </w:lvl>
    <w:lvl w:ilvl="1" w:tplc="D5388080">
      <w:start w:val="1"/>
      <w:numFmt w:val="decimal"/>
      <w:lvlText w:val="%2."/>
      <w:lvlJc w:val="left"/>
      <w:pPr>
        <w:ind w:left="1660" w:hanging="240"/>
      </w:pPr>
      <w:rPr>
        <w:rFonts w:ascii="Times New Roman" w:eastAsia="Times New Roman" w:hAnsi="Times New Roman" w:cs="Times New Roman" w:hint="default"/>
        <w:b w:val="0"/>
        <w:bCs w:val="0"/>
        <w:i w:val="0"/>
        <w:iCs w:val="0"/>
        <w:spacing w:val="0"/>
        <w:w w:val="100"/>
        <w:sz w:val="24"/>
        <w:szCs w:val="24"/>
        <w:lang w:val="en-US" w:eastAsia="en-US" w:bidi="ar-SA"/>
      </w:rPr>
    </w:lvl>
    <w:lvl w:ilvl="2" w:tplc="4E0EF6D6">
      <w:start w:val="1"/>
      <w:numFmt w:val="lowerLetter"/>
      <w:lvlText w:val="%3."/>
      <w:lvlJc w:val="left"/>
      <w:pPr>
        <w:ind w:left="1660" w:hanging="226"/>
      </w:pPr>
      <w:rPr>
        <w:rFonts w:ascii="Times New Roman" w:eastAsia="Times New Roman" w:hAnsi="Times New Roman" w:cs="Times New Roman" w:hint="default"/>
        <w:b w:val="0"/>
        <w:bCs w:val="0"/>
        <w:i w:val="0"/>
        <w:iCs w:val="0"/>
        <w:spacing w:val="-1"/>
        <w:w w:val="100"/>
        <w:sz w:val="24"/>
        <w:szCs w:val="24"/>
        <w:lang w:val="en-US" w:eastAsia="en-US" w:bidi="ar-SA"/>
      </w:rPr>
    </w:lvl>
    <w:lvl w:ilvl="3" w:tplc="FF5033FE">
      <w:start w:val="1"/>
      <w:numFmt w:val="lowerRoman"/>
      <w:lvlText w:val="%4."/>
      <w:lvlJc w:val="left"/>
      <w:pPr>
        <w:ind w:left="1660" w:hanging="187"/>
      </w:pPr>
      <w:rPr>
        <w:rFonts w:ascii="Times New Roman" w:eastAsia="Times New Roman" w:hAnsi="Times New Roman" w:cs="Times New Roman" w:hint="default"/>
        <w:b w:val="0"/>
        <w:bCs w:val="0"/>
        <w:i w:val="0"/>
        <w:iCs w:val="0"/>
        <w:spacing w:val="0"/>
        <w:w w:val="100"/>
        <w:sz w:val="24"/>
        <w:szCs w:val="24"/>
        <w:lang w:val="en-US" w:eastAsia="en-US" w:bidi="ar-SA"/>
      </w:rPr>
    </w:lvl>
    <w:lvl w:ilvl="4" w:tplc="1C589C44">
      <w:numFmt w:val="bullet"/>
      <w:lvlText w:val="•"/>
      <w:lvlJc w:val="left"/>
      <w:pPr>
        <w:ind w:left="4806" w:hanging="187"/>
      </w:pPr>
      <w:rPr>
        <w:rFonts w:hint="default"/>
        <w:lang w:val="en-US" w:eastAsia="en-US" w:bidi="ar-SA"/>
      </w:rPr>
    </w:lvl>
    <w:lvl w:ilvl="5" w:tplc="6144F444">
      <w:numFmt w:val="bullet"/>
      <w:lvlText w:val="•"/>
      <w:lvlJc w:val="left"/>
      <w:pPr>
        <w:ind w:left="5615" w:hanging="187"/>
      </w:pPr>
      <w:rPr>
        <w:rFonts w:hint="default"/>
        <w:lang w:val="en-US" w:eastAsia="en-US" w:bidi="ar-SA"/>
      </w:rPr>
    </w:lvl>
    <w:lvl w:ilvl="6" w:tplc="74D0B1F4">
      <w:numFmt w:val="bullet"/>
      <w:lvlText w:val="•"/>
      <w:lvlJc w:val="left"/>
      <w:pPr>
        <w:ind w:left="6424" w:hanging="187"/>
      </w:pPr>
      <w:rPr>
        <w:rFonts w:hint="default"/>
        <w:lang w:val="en-US" w:eastAsia="en-US" w:bidi="ar-SA"/>
      </w:rPr>
    </w:lvl>
    <w:lvl w:ilvl="7" w:tplc="6714F280">
      <w:numFmt w:val="bullet"/>
      <w:lvlText w:val="•"/>
      <w:lvlJc w:val="left"/>
      <w:pPr>
        <w:ind w:left="7233" w:hanging="187"/>
      </w:pPr>
      <w:rPr>
        <w:rFonts w:hint="default"/>
        <w:lang w:val="en-US" w:eastAsia="en-US" w:bidi="ar-SA"/>
      </w:rPr>
    </w:lvl>
    <w:lvl w:ilvl="8" w:tplc="AA840598">
      <w:numFmt w:val="bullet"/>
      <w:lvlText w:val="•"/>
      <w:lvlJc w:val="left"/>
      <w:pPr>
        <w:ind w:left="8042" w:hanging="187"/>
      </w:pPr>
      <w:rPr>
        <w:rFonts w:hint="default"/>
        <w:lang w:val="en-US" w:eastAsia="en-US" w:bidi="ar-SA"/>
      </w:rPr>
    </w:lvl>
  </w:abstractNum>
  <w:abstractNum w:abstractNumId="2" w15:restartNumberingAfterBreak="0">
    <w:nsid w:val="0AEF2128"/>
    <w:multiLevelType w:val="multilevel"/>
    <w:tmpl w:val="731ECAB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C554117"/>
    <w:multiLevelType w:val="hybridMultilevel"/>
    <w:tmpl w:val="7F06A1DC"/>
    <w:lvl w:ilvl="0" w:tplc="F53EFB28">
      <w:start w:val="1"/>
      <w:numFmt w:val="bullet"/>
      <w:lvlText w:val="·"/>
      <w:lvlJc w:val="left"/>
      <w:pPr>
        <w:tabs>
          <w:tab w:val="num" w:pos="465"/>
        </w:tabs>
        <w:ind w:left="54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ED965D64">
      <w:start w:val="1"/>
      <w:numFmt w:val="bullet"/>
      <w:lvlText w:val="·"/>
      <w:lvlJc w:val="left"/>
      <w:pPr>
        <w:tabs>
          <w:tab w:val="left" w:pos="465"/>
          <w:tab w:val="num" w:pos="1195"/>
        </w:tabs>
        <w:ind w:left="1270" w:hanging="398"/>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54A6F882">
      <w:start w:val="1"/>
      <w:numFmt w:val="bullet"/>
      <w:lvlText w:val="ï"/>
      <w:lvlJc w:val="left"/>
      <w:pPr>
        <w:tabs>
          <w:tab w:val="left" w:pos="465"/>
          <w:tab w:val="num" w:pos="1924"/>
        </w:tabs>
        <w:ind w:left="1999" w:hanging="435"/>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1FFAFD58">
      <w:start w:val="1"/>
      <w:numFmt w:val="bullet"/>
      <w:lvlText w:val="ï"/>
      <w:lvlJc w:val="left"/>
      <w:pPr>
        <w:tabs>
          <w:tab w:val="left" w:pos="465"/>
          <w:tab w:val="num" w:pos="2668"/>
        </w:tabs>
        <w:ind w:left="2743" w:hanging="435"/>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C5C0FAC8">
      <w:start w:val="1"/>
      <w:numFmt w:val="bullet"/>
      <w:lvlText w:val="ï"/>
      <w:lvlJc w:val="left"/>
      <w:pPr>
        <w:tabs>
          <w:tab w:val="left" w:pos="465"/>
          <w:tab w:val="num" w:pos="3412"/>
        </w:tabs>
        <w:ind w:left="3487" w:hanging="435"/>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940C2BAE">
      <w:start w:val="1"/>
      <w:numFmt w:val="bullet"/>
      <w:lvlText w:val="ï"/>
      <w:lvlJc w:val="left"/>
      <w:pPr>
        <w:tabs>
          <w:tab w:val="left" w:pos="465"/>
          <w:tab w:val="num" w:pos="4156"/>
        </w:tabs>
        <w:ind w:left="4231" w:hanging="435"/>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FD2875BE">
      <w:start w:val="1"/>
      <w:numFmt w:val="bullet"/>
      <w:lvlText w:val="ï"/>
      <w:lvlJc w:val="left"/>
      <w:pPr>
        <w:tabs>
          <w:tab w:val="left" w:pos="465"/>
          <w:tab w:val="num" w:pos="4900"/>
        </w:tabs>
        <w:ind w:left="4975" w:hanging="435"/>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93DE48DE">
      <w:start w:val="1"/>
      <w:numFmt w:val="bullet"/>
      <w:lvlText w:val="ï"/>
      <w:lvlJc w:val="left"/>
      <w:pPr>
        <w:tabs>
          <w:tab w:val="left" w:pos="465"/>
          <w:tab w:val="num" w:pos="5644"/>
        </w:tabs>
        <w:ind w:left="5719" w:hanging="435"/>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DD1E8538">
      <w:start w:val="1"/>
      <w:numFmt w:val="bullet"/>
      <w:lvlText w:val="ï"/>
      <w:lvlJc w:val="left"/>
      <w:pPr>
        <w:tabs>
          <w:tab w:val="left" w:pos="465"/>
          <w:tab w:val="num" w:pos="6388"/>
        </w:tabs>
        <w:ind w:left="6463" w:hanging="435"/>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4" w15:restartNumberingAfterBreak="0">
    <w:nsid w:val="0F0A23A4"/>
    <w:multiLevelType w:val="hybridMultilevel"/>
    <w:tmpl w:val="7026FF24"/>
    <w:numStyleLink w:val="ImportedStyle2"/>
  </w:abstractNum>
  <w:abstractNum w:abstractNumId="5" w15:restartNumberingAfterBreak="0">
    <w:nsid w:val="10DF74BD"/>
    <w:multiLevelType w:val="hybridMultilevel"/>
    <w:tmpl w:val="82BA877E"/>
    <w:lvl w:ilvl="0" w:tplc="74A416DE">
      <w:start w:val="1"/>
      <w:numFmt w:val="upperLetter"/>
      <w:lvlText w:val="%1."/>
      <w:lvlJc w:val="left"/>
      <w:pPr>
        <w:ind w:left="2380" w:hanging="294"/>
      </w:pPr>
      <w:rPr>
        <w:rFonts w:ascii="Times New Roman" w:eastAsia="Times New Roman" w:hAnsi="Times New Roman" w:cs="Times New Roman" w:hint="default"/>
        <w:b w:val="0"/>
        <w:bCs w:val="0"/>
        <w:i w:val="0"/>
        <w:iCs w:val="0"/>
        <w:spacing w:val="0"/>
        <w:w w:val="100"/>
        <w:sz w:val="24"/>
        <w:szCs w:val="24"/>
        <w:lang w:val="en-US" w:eastAsia="en-US" w:bidi="ar-SA"/>
      </w:rPr>
    </w:lvl>
    <w:lvl w:ilvl="1" w:tplc="C8DC2B70">
      <w:numFmt w:val="bullet"/>
      <w:lvlText w:val="•"/>
      <w:lvlJc w:val="left"/>
      <w:pPr>
        <w:ind w:left="3108" w:hanging="294"/>
      </w:pPr>
      <w:rPr>
        <w:rFonts w:hint="default"/>
        <w:lang w:val="en-US" w:eastAsia="en-US" w:bidi="ar-SA"/>
      </w:rPr>
    </w:lvl>
    <w:lvl w:ilvl="2" w:tplc="D4487D7A">
      <w:numFmt w:val="bullet"/>
      <w:lvlText w:val="•"/>
      <w:lvlJc w:val="left"/>
      <w:pPr>
        <w:ind w:left="3836" w:hanging="294"/>
      </w:pPr>
      <w:rPr>
        <w:rFonts w:hint="default"/>
        <w:lang w:val="en-US" w:eastAsia="en-US" w:bidi="ar-SA"/>
      </w:rPr>
    </w:lvl>
    <w:lvl w:ilvl="3" w:tplc="42FC544A">
      <w:numFmt w:val="bullet"/>
      <w:lvlText w:val="•"/>
      <w:lvlJc w:val="left"/>
      <w:pPr>
        <w:ind w:left="4564" w:hanging="294"/>
      </w:pPr>
      <w:rPr>
        <w:rFonts w:hint="default"/>
        <w:lang w:val="en-US" w:eastAsia="en-US" w:bidi="ar-SA"/>
      </w:rPr>
    </w:lvl>
    <w:lvl w:ilvl="4" w:tplc="02C0FD4A">
      <w:numFmt w:val="bullet"/>
      <w:lvlText w:val="•"/>
      <w:lvlJc w:val="left"/>
      <w:pPr>
        <w:ind w:left="5292" w:hanging="294"/>
      </w:pPr>
      <w:rPr>
        <w:rFonts w:hint="default"/>
        <w:lang w:val="en-US" w:eastAsia="en-US" w:bidi="ar-SA"/>
      </w:rPr>
    </w:lvl>
    <w:lvl w:ilvl="5" w:tplc="85D0046E">
      <w:numFmt w:val="bullet"/>
      <w:lvlText w:val="•"/>
      <w:lvlJc w:val="left"/>
      <w:pPr>
        <w:ind w:left="6020" w:hanging="294"/>
      </w:pPr>
      <w:rPr>
        <w:rFonts w:hint="default"/>
        <w:lang w:val="en-US" w:eastAsia="en-US" w:bidi="ar-SA"/>
      </w:rPr>
    </w:lvl>
    <w:lvl w:ilvl="6" w:tplc="70BC58AC">
      <w:numFmt w:val="bullet"/>
      <w:lvlText w:val="•"/>
      <w:lvlJc w:val="left"/>
      <w:pPr>
        <w:ind w:left="6748" w:hanging="294"/>
      </w:pPr>
      <w:rPr>
        <w:rFonts w:hint="default"/>
        <w:lang w:val="en-US" w:eastAsia="en-US" w:bidi="ar-SA"/>
      </w:rPr>
    </w:lvl>
    <w:lvl w:ilvl="7" w:tplc="3550BAA4">
      <w:numFmt w:val="bullet"/>
      <w:lvlText w:val="•"/>
      <w:lvlJc w:val="left"/>
      <w:pPr>
        <w:ind w:left="7476" w:hanging="294"/>
      </w:pPr>
      <w:rPr>
        <w:rFonts w:hint="default"/>
        <w:lang w:val="en-US" w:eastAsia="en-US" w:bidi="ar-SA"/>
      </w:rPr>
    </w:lvl>
    <w:lvl w:ilvl="8" w:tplc="C78E0A76">
      <w:numFmt w:val="bullet"/>
      <w:lvlText w:val="•"/>
      <w:lvlJc w:val="left"/>
      <w:pPr>
        <w:ind w:left="8204" w:hanging="294"/>
      </w:pPr>
      <w:rPr>
        <w:rFonts w:hint="default"/>
        <w:lang w:val="en-US" w:eastAsia="en-US" w:bidi="ar-SA"/>
      </w:rPr>
    </w:lvl>
  </w:abstractNum>
  <w:abstractNum w:abstractNumId="6" w15:restartNumberingAfterBreak="0">
    <w:nsid w:val="22CE5FB1"/>
    <w:multiLevelType w:val="multilevel"/>
    <w:tmpl w:val="9EA6BD5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25CB0FAB"/>
    <w:multiLevelType w:val="hybridMultilevel"/>
    <w:tmpl w:val="A4DE7B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275A6BD2"/>
    <w:multiLevelType w:val="hybridMultilevel"/>
    <w:tmpl w:val="39AC040E"/>
    <w:lvl w:ilvl="0" w:tplc="EBD01478">
      <w:start w:val="1"/>
      <w:numFmt w:val="decimal"/>
      <w:lvlText w:val="%1."/>
      <w:lvlJc w:val="left"/>
      <w:pPr>
        <w:tabs>
          <w:tab w:val="num" w:pos="462"/>
        </w:tabs>
        <w:ind w:left="540" w:hanging="360"/>
      </w:pPr>
      <w:rPr>
        <w:rFonts w:hAnsi="Arial Unicode MS"/>
        <w:i/>
        <w:iCs/>
        <w:caps w:val="0"/>
        <w:smallCaps w:val="0"/>
        <w:strike w:val="0"/>
        <w:dstrike w:val="0"/>
        <w:outline w:val="0"/>
        <w:emboss w:val="0"/>
        <w:imprint w:val="0"/>
        <w:color w:val="000000"/>
        <w:spacing w:val="0"/>
        <w:w w:val="100"/>
        <w:kern w:val="0"/>
        <w:position w:val="0"/>
        <w:highlight w:val="none"/>
        <w:vertAlign w:val="baseline"/>
      </w:rPr>
    </w:lvl>
    <w:lvl w:ilvl="1" w:tplc="834468DE">
      <w:start w:val="1"/>
      <w:numFmt w:val="lowerLetter"/>
      <w:lvlText w:val="%2."/>
      <w:lvlJc w:val="left"/>
      <w:pPr>
        <w:tabs>
          <w:tab w:val="left" w:pos="1183"/>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9B022EDA">
      <w:start w:val="1"/>
      <w:numFmt w:val="lowerRoman"/>
      <w:lvlText w:val="%3."/>
      <w:lvlJc w:val="left"/>
      <w:pPr>
        <w:tabs>
          <w:tab w:val="left" w:pos="1183"/>
        </w:tabs>
        <w:ind w:left="2160"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CD141610">
      <w:start w:val="1"/>
      <w:numFmt w:val="decimal"/>
      <w:lvlText w:val="%4."/>
      <w:lvlJc w:val="left"/>
      <w:pPr>
        <w:tabs>
          <w:tab w:val="left" w:pos="1183"/>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E8CC9C66">
      <w:start w:val="1"/>
      <w:numFmt w:val="lowerLetter"/>
      <w:lvlText w:val="%5."/>
      <w:lvlJc w:val="left"/>
      <w:pPr>
        <w:tabs>
          <w:tab w:val="left" w:pos="1183"/>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91888B76">
      <w:start w:val="1"/>
      <w:numFmt w:val="lowerRoman"/>
      <w:lvlText w:val="%6."/>
      <w:lvlJc w:val="left"/>
      <w:pPr>
        <w:tabs>
          <w:tab w:val="left" w:pos="1183"/>
        </w:tabs>
        <w:ind w:left="4320"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90020CF4">
      <w:start w:val="1"/>
      <w:numFmt w:val="decimal"/>
      <w:lvlText w:val="%7."/>
      <w:lvlJc w:val="left"/>
      <w:pPr>
        <w:tabs>
          <w:tab w:val="left" w:pos="1183"/>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248F1A0">
      <w:start w:val="1"/>
      <w:numFmt w:val="lowerLetter"/>
      <w:lvlText w:val="%8."/>
      <w:lvlJc w:val="left"/>
      <w:pPr>
        <w:tabs>
          <w:tab w:val="left" w:pos="1183"/>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33CED7C4">
      <w:start w:val="1"/>
      <w:numFmt w:val="lowerRoman"/>
      <w:lvlText w:val="%9."/>
      <w:lvlJc w:val="left"/>
      <w:pPr>
        <w:tabs>
          <w:tab w:val="left" w:pos="1183"/>
        </w:tabs>
        <w:ind w:left="648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9" w15:restartNumberingAfterBreak="0">
    <w:nsid w:val="28B14866"/>
    <w:multiLevelType w:val="hybridMultilevel"/>
    <w:tmpl w:val="7E2E4902"/>
    <w:styleLink w:val="ImportedStyle3"/>
    <w:lvl w:ilvl="0" w:tplc="2A960458">
      <w:start w:val="1"/>
      <w:numFmt w:val="decimal"/>
      <w:lvlText w:val="%1."/>
      <w:lvlJc w:val="left"/>
      <w:pPr>
        <w:tabs>
          <w:tab w:val="num" w:pos="462"/>
        </w:tabs>
        <w:ind w:left="540" w:hanging="360"/>
      </w:pPr>
      <w:rPr>
        <w:rFonts w:hAnsi="Arial Unicode MS"/>
        <w:i/>
        <w:iCs/>
        <w:caps w:val="0"/>
        <w:smallCaps w:val="0"/>
        <w:strike w:val="0"/>
        <w:dstrike w:val="0"/>
        <w:outline w:val="0"/>
        <w:emboss w:val="0"/>
        <w:imprint w:val="0"/>
        <w:color w:val="000000"/>
        <w:spacing w:val="0"/>
        <w:w w:val="100"/>
        <w:kern w:val="0"/>
        <w:position w:val="0"/>
        <w:highlight w:val="none"/>
        <w:vertAlign w:val="baseline"/>
      </w:rPr>
    </w:lvl>
    <w:lvl w:ilvl="1" w:tplc="1DFEEC06">
      <w:start w:val="1"/>
      <w:numFmt w:val="lowerLetter"/>
      <w:lvlText w:val="%2."/>
      <w:lvlJc w:val="left"/>
      <w:pPr>
        <w:tabs>
          <w:tab w:val="left" w:pos="1183"/>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4E6E209E">
      <w:start w:val="1"/>
      <w:numFmt w:val="lowerRoman"/>
      <w:lvlText w:val="%3."/>
      <w:lvlJc w:val="left"/>
      <w:pPr>
        <w:tabs>
          <w:tab w:val="left" w:pos="1183"/>
        </w:tabs>
        <w:ind w:left="2160"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B044A78C">
      <w:start w:val="1"/>
      <w:numFmt w:val="decimal"/>
      <w:lvlText w:val="%4."/>
      <w:lvlJc w:val="left"/>
      <w:pPr>
        <w:tabs>
          <w:tab w:val="left" w:pos="1183"/>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312DFDC">
      <w:start w:val="1"/>
      <w:numFmt w:val="lowerLetter"/>
      <w:lvlText w:val="%5."/>
      <w:lvlJc w:val="left"/>
      <w:pPr>
        <w:tabs>
          <w:tab w:val="left" w:pos="1183"/>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B3961836">
      <w:start w:val="1"/>
      <w:numFmt w:val="lowerRoman"/>
      <w:lvlText w:val="%6."/>
      <w:lvlJc w:val="left"/>
      <w:pPr>
        <w:tabs>
          <w:tab w:val="left" w:pos="1183"/>
        </w:tabs>
        <w:ind w:left="4320"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50F2D986">
      <w:start w:val="1"/>
      <w:numFmt w:val="decimal"/>
      <w:lvlText w:val="%7."/>
      <w:lvlJc w:val="left"/>
      <w:pPr>
        <w:tabs>
          <w:tab w:val="left" w:pos="1183"/>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69A4C16">
      <w:start w:val="1"/>
      <w:numFmt w:val="lowerLetter"/>
      <w:lvlText w:val="%8."/>
      <w:lvlJc w:val="left"/>
      <w:pPr>
        <w:tabs>
          <w:tab w:val="left" w:pos="1183"/>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5964C0C0">
      <w:start w:val="1"/>
      <w:numFmt w:val="lowerRoman"/>
      <w:lvlText w:val="%9."/>
      <w:lvlJc w:val="left"/>
      <w:pPr>
        <w:tabs>
          <w:tab w:val="left" w:pos="1183"/>
        </w:tabs>
        <w:ind w:left="648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 w15:restartNumberingAfterBreak="0">
    <w:nsid w:val="28F911D8"/>
    <w:multiLevelType w:val="hybridMultilevel"/>
    <w:tmpl w:val="5E881E88"/>
    <w:lvl w:ilvl="0" w:tplc="8B106B3C">
      <w:numFmt w:val="bullet"/>
      <w:lvlText w:val="●"/>
      <w:lvlJc w:val="left"/>
      <w:pPr>
        <w:ind w:left="2380" w:hanging="360"/>
      </w:pPr>
      <w:rPr>
        <w:rFonts w:ascii="Times New Roman" w:eastAsia="Times New Roman" w:hAnsi="Times New Roman" w:cs="Times New Roman" w:hint="default"/>
        <w:spacing w:val="0"/>
        <w:w w:val="100"/>
        <w:lang w:val="en-US" w:eastAsia="en-US" w:bidi="ar-SA"/>
      </w:rPr>
    </w:lvl>
    <w:lvl w:ilvl="1" w:tplc="6F441606">
      <w:numFmt w:val="bullet"/>
      <w:lvlText w:val="•"/>
      <w:lvlJc w:val="left"/>
      <w:pPr>
        <w:ind w:left="3108" w:hanging="360"/>
      </w:pPr>
      <w:rPr>
        <w:rFonts w:hint="default"/>
        <w:lang w:val="en-US" w:eastAsia="en-US" w:bidi="ar-SA"/>
      </w:rPr>
    </w:lvl>
    <w:lvl w:ilvl="2" w:tplc="5B28871E">
      <w:numFmt w:val="bullet"/>
      <w:lvlText w:val="•"/>
      <w:lvlJc w:val="left"/>
      <w:pPr>
        <w:ind w:left="3836" w:hanging="360"/>
      </w:pPr>
      <w:rPr>
        <w:rFonts w:hint="default"/>
        <w:lang w:val="en-US" w:eastAsia="en-US" w:bidi="ar-SA"/>
      </w:rPr>
    </w:lvl>
    <w:lvl w:ilvl="3" w:tplc="075009D0">
      <w:numFmt w:val="bullet"/>
      <w:lvlText w:val="•"/>
      <w:lvlJc w:val="left"/>
      <w:pPr>
        <w:ind w:left="4564" w:hanging="360"/>
      </w:pPr>
      <w:rPr>
        <w:rFonts w:hint="default"/>
        <w:lang w:val="en-US" w:eastAsia="en-US" w:bidi="ar-SA"/>
      </w:rPr>
    </w:lvl>
    <w:lvl w:ilvl="4" w:tplc="BBD2F962">
      <w:numFmt w:val="bullet"/>
      <w:lvlText w:val="•"/>
      <w:lvlJc w:val="left"/>
      <w:pPr>
        <w:ind w:left="5292" w:hanging="360"/>
      </w:pPr>
      <w:rPr>
        <w:rFonts w:hint="default"/>
        <w:lang w:val="en-US" w:eastAsia="en-US" w:bidi="ar-SA"/>
      </w:rPr>
    </w:lvl>
    <w:lvl w:ilvl="5" w:tplc="D1761C7E">
      <w:numFmt w:val="bullet"/>
      <w:lvlText w:val="•"/>
      <w:lvlJc w:val="left"/>
      <w:pPr>
        <w:ind w:left="6020" w:hanging="360"/>
      </w:pPr>
      <w:rPr>
        <w:rFonts w:hint="default"/>
        <w:lang w:val="en-US" w:eastAsia="en-US" w:bidi="ar-SA"/>
      </w:rPr>
    </w:lvl>
    <w:lvl w:ilvl="6" w:tplc="83B085E0">
      <w:numFmt w:val="bullet"/>
      <w:lvlText w:val="•"/>
      <w:lvlJc w:val="left"/>
      <w:pPr>
        <w:ind w:left="6748" w:hanging="360"/>
      </w:pPr>
      <w:rPr>
        <w:rFonts w:hint="default"/>
        <w:lang w:val="en-US" w:eastAsia="en-US" w:bidi="ar-SA"/>
      </w:rPr>
    </w:lvl>
    <w:lvl w:ilvl="7" w:tplc="436A8AC8">
      <w:numFmt w:val="bullet"/>
      <w:lvlText w:val="•"/>
      <w:lvlJc w:val="left"/>
      <w:pPr>
        <w:ind w:left="7476" w:hanging="360"/>
      </w:pPr>
      <w:rPr>
        <w:rFonts w:hint="default"/>
        <w:lang w:val="en-US" w:eastAsia="en-US" w:bidi="ar-SA"/>
      </w:rPr>
    </w:lvl>
    <w:lvl w:ilvl="8" w:tplc="7B6ECBC8">
      <w:numFmt w:val="bullet"/>
      <w:lvlText w:val="•"/>
      <w:lvlJc w:val="left"/>
      <w:pPr>
        <w:ind w:left="8204" w:hanging="360"/>
      </w:pPr>
      <w:rPr>
        <w:rFonts w:hint="default"/>
        <w:lang w:val="en-US" w:eastAsia="en-US" w:bidi="ar-SA"/>
      </w:rPr>
    </w:lvl>
  </w:abstractNum>
  <w:abstractNum w:abstractNumId="11" w15:restartNumberingAfterBreak="0">
    <w:nsid w:val="2C254156"/>
    <w:multiLevelType w:val="hybridMultilevel"/>
    <w:tmpl w:val="7E2E4902"/>
    <w:numStyleLink w:val="ImportedStyle3"/>
  </w:abstractNum>
  <w:abstractNum w:abstractNumId="12" w15:restartNumberingAfterBreak="0">
    <w:nsid w:val="36CF6B07"/>
    <w:multiLevelType w:val="multilevel"/>
    <w:tmpl w:val="9732F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5284A63"/>
    <w:multiLevelType w:val="multilevel"/>
    <w:tmpl w:val="D7C2AB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9BC6464"/>
    <w:multiLevelType w:val="multilevel"/>
    <w:tmpl w:val="4644E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7290311"/>
    <w:multiLevelType w:val="hybridMultilevel"/>
    <w:tmpl w:val="0802AB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57AE0961"/>
    <w:multiLevelType w:val="hybridMultilevel"/>
    <w:tmpl w:val="E5884ADE"/>
    <w:lvl w:ilvl="0" w:tplc="AC945B56">
      <w:start w:val="1"/>
      <w:numFmt w:val="decimal"/>
      <w:lvlText w:val="(%1)"/>
      <w:lvlJc w:val="left"/>
      <w:pPr>
        <w:ind w:left="379" w:hanging="272"/>
      </w:pPr>
      <w:rPr>
        <w:rFonts w:ascii="Arial" w:eastAsia="Arial" w:hAnsi="Arial" w:cs="Arial"/>
        <w:b w:val="0"/>
        <w:bCs w:val="0"/>
        <w:i/>
        <w:iCs/>
        <w:caps w:val="0"/>
        <w:smallCaps w:val="0"/>
        <w:strike w:val="0"/>
        <w:dstrike w:val="0"/>
        <w:outline w:val="0"/>
        <w:emboss w:val="0"/>
        <w:imprint w:val="0"/>
        <w:spacing w:val="0"/>
        <w:w w:val="100"/>
        <w:kern w:val="0"/>
        <w:position w:val="0"/>
        <w:highlight w:val="none"/>
        <w:vertAlign w:val="baseline"/>
      </w:rPr>
    </w:lvl>
    <w:lvl w:ilvl="1" w:tplc="6AB666EC">
      <w:start w:val="1"/>
      <w:numFmt w:val="decimal"/>
      <w:lvlText w:val="(%2)"/>
      <w:lvlJc w:val="left"/>
      <w:pPr>
        <w:tabs>
          <w:tab w:val="left" w:pos="379"/>
        </w:tabs>
        <w:ind w:left="992" w:hanging="272"/>
      </w:pPr>
      <w:rPr>
        <w:rFonts w:ascii="Arial" w:eastAsia="Arial" w:hAnsi="Arial" w:cs="Arial"/>
        <w:b w:val="0"/>
        <w:bCs w:val="0"/>
        <w:i/>
        <w:iCs/>
        <w:caps w:val="0"/>
        <w:smallCaps w:val="0"/>
        <w:strike w:val="0"/>
        <w:dstrike w:val="0"/>
        <w:outline w:val="0"/>
        <w:emboss w:val="0"/>
        <w:imprint w:val="0"/>
        <w:spacing w:val="0"/>
        <w:w w:val="100"/>
        <w:kern w:val="0"/>
        <w:position w:val="0"/>
        <w:highlight w:val="none"/>
        <w:vertAlign w:val="baseline"/>
      </w:rPr>
    </w:lvl>
    <w:lvl w:ilvl="2" w:tplc="E8F6E946">
      <w:start w:val="1"/>
      <w:numFmt w:val="decimal"/>
      <w:lvlText w:val="(%3)"/>
      <w:lvlJc w:val="left"/>
      <w:pPr>
        <w:tabs>
          <w:tab w:val="left" w:pos="379"/>
        </w:tabs>
        <w:ind w:left="1712" w:hanging="272"/>
      </w:pPr>
      <w:rPr>
        <w:rFonts w:ascii="Arial" w:eastAsia="Arial" w:hAnsi="Arial" w:cs="Arial"/>
        <w:b w:val="0"/>
        <w:bCs w:val="0"/>
        <w:i/>
        <w:iCs/>
        <w:caps w:val="0"/>
        <w:smallCaps w:val="0"/>
        <w:strike w:val="0"/>
        <w:dstrike w:val="0"/>
        <w:outline w:val="0"/>
        <w:emboss w:val="0"/>
        <w:imprint w:val="0"/>
        <w:spacing w:val="0"/>
        <w:w w:val="100"/>
        <w:kern w:val="0"/>
        <w:position w:val="0"/>
        <w:highlight w:val="none"/>
        <w:vertAlign w:val="baseline"/>
      </w:rPr>
    </w:lvl>
    <w:lvl w:ilvl="3" w:tplc="DBD2AFF4">
      <w:start w:val="1"/>
      <w:numFmt w:val="decimal"/>
      <w:lvlText w:val="(%4)"/>
      <w:lvlJc w:val="left"/>
      <w:pPr>
        <w:tabs>
          <w:tab w:val="left" w:pos="379"/>
        </w:tabs>
        <w:ind w:left="2432" w:hanging="272"/>
      </w:pPr>
      <w:rPr>
        <w:rFonts w:ascii="Arial" w:eastAsia="Arial" w:hAnsi="Arial" w:cs="Arial"/>
        <w:b w:val="0"/>
        <w:bCs w:val="0"/>
        <w:i/>
        <w:iCs/>
        <w:caps w:val="0"/>
        <w:smallCaps w:val="0"/>
        <w:strike w:val="0"/>
        <w:dstrike w:val="0"/>
        <w:outline w:val="0"/>
        <w:emboss w:val="0"/>
        <w:imprint w:val="0"/>
        <w:spacing w:val="0"/>
        <w:w w:val="100"/>
        <w:kern w:val="0"/>
        <w:position w:val="0"/>
        <w:highlight w:val="none"/>
        <w:vertAlign w:val="baseline"/>
      </w:rPr>
    </w:lvl>
    <w:lvl w:ilvl="4" w:tplc="B49EC034">
      <w:start w:val="1"/>
      <w:numFmt w:val="decimal"/>
      <w:lvlText w:val="(%5)"/>
      <w:lvlJc w:val="left"/>
      <w:pPr>
        <w:tabs>
          <w:tab w:val="left" w:pos="379"/>
        </w:tabs>
        <w:ind w:left="3152" w:hanging="272"/>
      </w:pPr>
      <w:rPr>
        <w:rFonts w:ascii="Arial" w:eastAsia="Arial" w:hAnsi="Arial" w:cs="Arial"/>
        <w:b w:val="0"/>
        <w:bCs w:val="0"/>
        <w:i/>
        <w:iCs/>
        <w:caps w:val="0"/>
        <w:smallCaps w:val="0"/>
        <w:strike w:val="0"/>
        <w:dstrike w:val="0"/>
        <w:outline w:val="0"/>
        <w:emboss w:val="0"/>
        <w:imprint w:val="0"/>
        <w:spacing w:val="0"/>
        <w:w w:val="100"/>
        <w:kern w:val="0"/>
        <w:position w:val="0"/>
        <w:highlight w:val="none"/>
        <w:vertAlign w:val="baseline"/>
      </w:rPr>
    </w:lvl>
    <w:lvl w:ilvl="5" w:tplc="3D46F4A6">
      <w:start w:val="1"/>
      <w:numFmt w:val="decimal"/>
      <w:lvlText w:val="(%6)"/>
      <w:lvlJc w:val="left"/>
      <w:pPr>
        <w:tabs>
          <w:tab w:val="left" w:pos="379"/>
        </w:tabs>
        <w:ind w:left="3872" w:hanging="272"/>
      </w:pPr>
      <w:rPr>
        <w:rFonts w:ascii="Arial" w:eastAsia="Arial" w:hAnsi="Arial" w:cs="Arial"/>
        <w:b w:val="0"/>
        <w:bCs w:val="0"/>
        <w:i/>
        <w:iCs/>
        <w:caps w:val="0"/>
        <w:smallCaps w:val="0"/>
        <w:strike w:val="0"/>
        <w:dstrike w:val="0"/>
        <w:outline w:val="0"/>
        <w:emboss w:val="0"/>
        <w:imprint w:val="0"/>
        <w:spacing w:val="0"/>
        <w:w w:val="100"/>
        <w:kern w:val="0"/>
        <w:position w:val="0"/>
        <w:highlight w:val="none"/>
        <w:vertAlign w:val="baseline"/>
      </w:rPr>
    </w:lvl>
    <w:lvl w:ilvl="6" w:tplc="15744FA8">
      <w:start w:val="1"/>
      <w:numFmt w:val="decimal"/>
      <w:lvlText w:val="(%7)"/>
      <w:lvlJc w:val="left"/>
      <w:pPr>
        <w:tabs>
          <w:tab w:val="left" w:pos="379"/>
        </w:tabs>
        <w:ind w:left="4592" w:hanging="272"/>
      </w:pPr>
      <w:rPr>
        <w:rFonts w:ascii="Arial" w:eastAsia="Arial" w:hAnsi="Arial" w:cs="Arial"/>
        <w:b w:val="0"/>
        <w:bCs w:val="0"/>
        <w:i/>
        <w:iCs/>
        <w:caps w:val="0"/>
        <w:smallCaps w:val="0"/>
        <w:strike w:val="0"/>
        <w:dstrike w:val="0"/>
        <w:outline w:val="0"/>
        <w:emboss w:val="0"/>
        <w:imprint w:val="0"/>
        <w:spacing w:val="0"/>
        <w:w w:val="100"/>
        <w:kern w:val="0"/>
        <w:position w:val="0"/>
        <w:highlight w:val="none"/>
        <w:vertAlign w:val="baseline"/>
      </w:rPr>
    </w:lvl>
    <w:lvl w:ilvl="7" w:tplc="31B67828">
      <w:start w:val="1"/>
      <w:numFmt w:val="decimal"/>
      <w:lvlText w:val="(%8)"/>
      <w:lvlJc w:val="left"/>
      <w:pPr>
        <w:tabs>
          <w:tab w:val="left" w:pos="379"/>
        </w:tabs>
        <w:ind w:left="5312" w:hanging="272"/>
      </w:pPr>
      <w:rPr>
        <w:rFonts w:ascii="Arial" w:eastAsia="Arial" w:hAnsi="Arial" w:cs="Arial"/>
        <w:b w:val="0"/>
        <w:bCs w:val="0"/>
        <w:i/>
        <w:iCs/>
        <w:caps w:val="0"/>
        <w:smallCaps w:val="0"/>
        <w:strike w:val="0"/>
        <w:dstrike w:val="0"/>
        <w:outline w:val="0"/>
        <w:emboss w:val="0"/>
        <w:imprint w:val="0"/>
        <w:spacing w:val="0"/>
        <w:w w:val="100"/>
        <w:kern w:val="0"/>
        <w:position w:val="0"/>
        <w:highlight w:val="none"/>
        <w:vertAlign w:val="baseline"/>
      </w:rPr>
    </w:lvl>
    <w:lvl w:ilvl="8" w:tplc="1318DC04">
      <w:start w:val="1"/>
      <w:numFmt w:val="decimal"/>
      <w:lvlText w:val="(%9)"/>
      <w:lvlJc w:val="left"/>
      <w:pPr>
        <w:tabs>
          <w:tab w:val="left" w:pos="379"/>
        </w:tabs>
        <w:ind w:left="6032" w:hanging="272"/>
      </w:pPr>
      <w:rPr>
        <w:rFonts w:ascii="Arial" w:eastAsia="Arial" w:hAnsi="Arial" w:cs="Arial"/>
        <w:b w:val="0"/>
        <w:bCs w:val="0"/>
        <w:i/>
        <w:iCs/>
        <w:caps w:val="0"/>
        <w:smallCaps w:val="0"/>
        <w:strike w:val="0"/>
        <w:dstrike w:val="0"/>
        <w:outline w:val="0"/>
        <w:emboss w:val="0"/>
        <w:imprint w:val="0"/>
        <w:spacing w:val="0"/>
        <w:w w:val="100"/>
        <w:kern w:val="0"/>
        <w:position w:val="0"/>
        <w:highlight w:val="none"/>
        <w:vertAlign w:val="baseline"/>
      </w:rPr>
    </w:lvl>
  </w:abstractNum>
  <w:abstractNum w:abstractNumId="17" w15:restartNumberingAfterBreak="0">
    <w:nsid w:val="58B1451D"/>
    <w:multiLevelType w:val="hybridMultilevel"/>
    <w:tmpl w:val="7026FF24"/>
    <w:styleLink w:val="ImportedStyle2"/>
    <w:lvl w:ilvl="0" w:tplc="AD2022D6">
      <w:start w:val="1"/>
      <w:numFmt w:val="decimal"/>
      <w:lvlText w:val="%1."/>
      <w:lvlJc w:val="left"/>
      <w:pPr>
        <w:tabs>
          <w:tab w:val="num" w:pos="464"/>
        </w:tabs>
        <w:ind w:left="5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tplc="BF1C062C">
      <w:start w:val="1"/>
      <w:numFmt w:val="lowerLetter"/>
      <w:lvlText w:val="%2."/>
      <w:lvlJc w:val="left"/>
      <w:pPr>
        <w:tabs>
          <w:tab w:val="left" w:pos="464"/>
          <w:tab w:val="num" w:pos="1185"/>
        </w:tabs>
        <w:ind w:left="1261" w:hanging="436"/>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tplc="0290B938">
      <w:start w:val="1"/>
      <w:numFmt w:val="lowerLetter"/>
      <w:lvlText w:val="%3."/>
      <w:lvlJc w:val="left"/>
      <w:pPr>
        <w:tabs>
          <w:tab w:val="left" w:pos="464"/>
          <w:tab w:val="num" w:pos="2010"/>
        </w:tabs>
        <w:ind w:left="2086" w:hanging="436"/>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tplc="51D84F96">
      <w:start w:val="1"/>
      <w:numFmt w:val="lowerLetter"/>
      <w:lvlText w:val="%4."/>
      <w:lvlJc w:val="left"/>
      <w:pPr>
        <w:tabs>
          <w:tab w:val="left" w:pos="464"/>
          <w:tab w:val="num" w:pos="2835"/>
        </w:tabs>
        <w:ind w:left="2911" w:hanging="436"/>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tplc="8D707B78">
      <w:start w:val="1"/>
      <w:numFmt w:val="lowerLetter"/>
      <w:lvlText w:val="%5."/>
      <w:lvlJc w:val="left"/>
      <w:pPr>
        <w:tabs>
          <w:tab w:val="left" w:pos="464"/>
          <w:tab w:val="num" w:pos="3660"/>
        </w:tabs>
        <w:ind w:left="3736" w:hanging="436"/>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tplc="433A7F4A">
      <w:start w:val="1"/>
      <w:numFmt w:val="lowerLetter"/>
      <w:lvlText w:val="%6."/>
      <w:lvlJc w:val="left"/>
      <w:pPr>
        <w:tabs>
          <w:tab w:val="left" w:pos="464"/>
          <w:tab w:val="num" w:pos="4485"/>
        </w:tabs>
        <w:ind w:left="4561" w:hanging="436"/>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tplc="D1683F28">
      <w:start w:val="1"/>
      <w:numFmt w:val="lowerLetter"/>
      <w:lvlText w:val="%7."/>
      <w:lvlJc w:val="left"/>
      <w:pPr>
        <w:tabs>
          <w:tab w:val="left" w:pos="464"/>
          <w:tab w:val="num" w:pos="5310"/>
        </w:tabs>
        <w:ind w:left="5386" w:hanging="436"/>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tplc="424271DA">
      <w:start w:val="1"/>
      <w:numFmt w:val="lowerLetter"/>
      <w:lvlText w:val="%8."/>
      <w:lvlJc w:val="left"/>
      <w:pPr>
        <w:tabs>
          <w:tab w:val="left" w:pos="464"/>
          <w:tab w:val="num" w:pos="6135"/>
        </w:tabs>
        <w:ind w:left="6211" w:hanging="436"/>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tplc="55B21D24">
      <w:start w:val="1"/>
      <w:numFmt w:val="lowerLetter"/>
      <w:lvlText w:val="%9."/>
      <w:lvlJc w:val="left"/>
      <w:pPr>
        <w:tabs>
          <w:tab w:val="left" w:pos="464"/>
          <w:tab w:val="num" w:pos="6960"/>
        </w:tabs>
        <w:ind w:left="7036" w:hanging="436"/>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18" w15:restartNumberingAfterBreak="0">
    <w:nsid w:val="5A5A0850"/>
    <w:multiLevelType w:val="multilevel"/>
    <w:tmpl w:val="4B569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EE7100B"/>
    <w:multiLevelType w:val="hybridMultilevel"/>
    <w:tmpl w:val="4F0E5C1E"/>
    <w:lvl w:ilvl="0" w:tplc="3CC018E6">
      <w:start w:val="1"/>
      <w:numFmt w:val="upperLetter"/>
      <w:lvlText w:val="%1."/>
      <w:lvlJc w:val="left"/>
      <w:pPr>
        <w:ind w:left="1955" w:hanging="295"/>
      </w:pPr>
      <w:rPr>
        <w:rFonts w:ascii="Times New Roman" w:eastAsia="Times New Roman" w:hAnsi="Times New Roman" w:cs="Times New Roman" w:hint="default"/>
        <w:b w:val="0"/>
        <w:bCs w:val="0"/>
        <w:i w:val="0"/>
        <w:iCs w:val="0"/>
        <w:spacing w:val="0"/>
        <w:w w:val="100"/>
        <w:sz w:val="24"/>
        <w:szCs w:val="24"/>
        <w:lang w:val="en-US" w:eastAsia="en-US" w:bidi="ar-SA"/>
      </w:rPr>
    </w:lvl>
    <w:lvl w:ilvl="1" w:tplc="99C4612A">
      <w:start w:val="1"/>
      <w:numFmt w:val="decimal"/>
      <w:lvlText w:val="%2."/>
      <w:lvlJc w:val="left"/>
      <w:pPr>
        <w:ind w:left="2380" w:hanging="236"/>
      </w:pPr>
      <w:rPr>
        <w:rFonts w:ascii="Times New Roman" w:eastAsia="Times New Roman" w:hAnsi="Times New Roman" w:cs="Times New Roman" w:hint="default"/>
        <w:b w:val="0"/>
        <w:bCs w:val="0"/>
        <w:i w:val="0"/>
        <w:iCs w:val="0"/>
        <w:spacing w:val="0"/>
        <w:w w:val="100"/>
        <w:sz w:val="24"/>
        <w:szCs w:val="24"/>
        <w:lang w:val="en-US" w:eastAsia="en-US" w:bidi="ar-SA"/>
      </w:rPr>
    </w:lvl>
    <w:lvl w:ilvl="2" w:tplc="27125268">
      <w:numFmt w:val="bullet"/>
      <w:lvlText w:val="•"/>
      <w:lvlJc w:val="left"/>
      <w:pPr>
        <w:ind w:left="3100" w:hanging="236"/>
      </w:pPr>
      <w:rPr>
        <w:rFonts w:hint="default"/>
        <w:lang w:val="en-US" w:eastAsia="en-US" w:bidi="ar-SA"/>
      </w:rPr>
    </w:lvl>
    <w:lvl w:ilvl="3" w:tplc="D4102B5A">
      <w:numFmt w:val="bullet"/>
      <w:lvlText w:val="•"/>
      <w:lvlJc w:val="left"/>
      <w:pPr>
        <w:ind w:left="3920" w:hanging="236"/>
      </w:pPr>
      <w:rPr>
        <w:rFonts w:hint="default"/>
        <w:lang w:val="en-US" w:eastAsia="en-US" w:bidi="ar-SA"/>
      </w:rPr>
    </w:lvl>
    <w:lvl w:ilvl="4" w:tplc="AA5AC5D4">
      <w:numFmt w:val="bullet"/>
      <w:lvlText w:val="•"/>
      <w:lvlJc w:val="left"/>
      <w:pPr>
        <w:ind w:left="4740" w:hanging="236"/>
      </w:pPr>
      <w:rPr>
        <w:rFonts w:hint="default"/>
        <w:lang w:val="en-US" w:eastAsia="en-US" w:bidi="ar-SA"/>
      </w:rPr>
    </w:lvl>
    <w:lvl w:ilvl="5" w:tplc="ECA045DC">
      <w:numFmt w:val="bullet"/>
      <w:lvlText w:val="•"/>
      <w:lvlJc w:val="left"/>
      <w:pPr>
        <w:ind w:left="5560" w:hanging="236"/>
      </w:pPr>
      <w:rPr>
        <w:rFonts w:hint="default"/>
        <w:lang w:val="en-US" w:eastAsia="en-US" w:bidi="ar-SA"/>
      </w:rPr>
    </w:lvl>
    <w:lvl w:ilvl="6" w:tplc="78AA6C14">
      <w:numFmt w:val="bullet"/>
      <w:lvlText w:val="•"/>
      <w:lvlJc w:val="left"/>
      <w:pPr>
        <w:ind w:left="6380" w:hanging="236"/>
      </w:pPr>
      <w:rPr>
        <w:rFonts w:hint="default"/>
        <w:lang w:val="en-US" w:eastAsia="en-US" w:bidi="ar-SA"/>
      </w:rPr>
    </w:lvl>
    <w:lvl w:ilvl="7" w:tplc="DD1E525C">
      <w:numFmt w:val="bullet"/>
      <w:lvlText w:val="•"/>
      <w:lvlJc w:val="left"/>
      <w:pPr>
        <w:ind w:left="7200" w:hanging="236"/>
      </w:pPr>
      <w:rPr>
        <w:rFonts w:hint="default"/>
        <w:lang w:val="en-US" w:eastAsia="en-US" w:bidi="ar-SA"/>
      </w:rPr>
    </w:lvl>
    <w:lvl w:ilvl="8" w:tplc="F2C40686">
      <w:numFmt w:val="bullet"/>
      <w:lvlText w:val="•"/>
      <w:lvlJc w:val="left"/>
      <w:pPr>
        <w:ind w:left="8020" w:hanging="236"/>
      </w:pPr>
      <w:rPr>
        <w:rFonts w:hint="default"/>
        <w:lang w:val="en-US" w:eastAsia="en-US" w:bidi="ar-SA"/>
      </w:rPr>
    </w:lvl>
  </w:abstractNum>
  <w:abstractNum w:abstractNumId="20" w15:restartNumberingAfterBreak="0">
    <w:nsid w:val="702A44AD"/>
    <w:multiLevelType w:val="multilevel"/>
    <w:tmpl w:val="CD3AB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0565DB5"/>
    <w:multiLevelType w:val="hybridMultilevel"/>
    <w:tmpl w:val="61C8921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05A035C"/>
    <w:multiLevelType w:val="hybridMultilevel"/>
    <w:tmpl w:val="32C89A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15:restartNumberingAfterBreak="0">
    <w:nsid w:val="79BF6E60"/>
    <w:multiLevelType w:val="hybridMultilevel"/>
    <w:tmpl w:val="4D7CF16E"/>
    <w:lvl w:ilvl="0" w:tplc="95160780">
      <w:start w:val="1"/>
      <w:numFmt w:val="upperLetter"/>
      <w:lvlText w:val="%1."/>
      <w:lvlJc w:val="left"/>
      <w:pPr>
        <w:ind w:left="2380" w:hanging="294"/>
      </w:pPr>
      <w:rPr>
        <w:rFonts w:ascii="Times New Roman" w:eastAsia="Times New Roman" w:hAnsi="Times New Roman" w:cs="Times New Roman" w:hint="default"/>
        <w:b w:val="0"/>
        <w:bCs w:val="0"/>
        <w:i w:val="0"/>
        <w:iCs w:val="0"/>
        <w:spacing w:val="0"/>
        <w:w w:val="100"/>
        <w:sz w:val="24"/>
        <w:szCs w:val="24"/>
        <w:lang w:val="en-US" w:eastAsia="en-US" w:bidi="ar-SA"/>
      </w:rPr>
    </w:lvl>
    <w:lvl w:ilvl="1" w:tplc="19702198">
      <w:numFmt w:val="bullet"/>
      <w:lvlText w:val="•"/>
      <w:lvlJc w:val="left"/>
      <w:pPr>
        <w:ind w:left="3108" w:hanging="294"/>
      </w:pPr>
      <w:rPr>
        <w:rFonts w:hint="default"/>
        <w:lang w:val="en-US" w:eastAsia="en-US" w:bidi="ar-SA"/>
      </w:rPr>
    </w:lvl>
    <w:lvl w:ilvl="2" w:tplc="0B62EFD8">
      <w:numFmt w:val="bullet"/>
      <w:lvlText w:val="•"/>
      <w:lvlJc w:val="left"/>
      <w:pPr>
        <w:ind w:left="3836" w:hanging="294"/>
      </w:pPr>
      <w:rPr>
        <w:rFonts w:hint="default"/>
        <w:lang w:val="en-US" w:eastAsia="en-US" w:bidi="ar-SA"/>
      </w:rPr>
    </w:lvl>
    <w:lvl w:ilvl="3" w:tplc="C0D2AE80">
      <w:numFmt w:val="bullet"/>
      <w:lvlText w:val="•"/>
      <w:lvlJc w:val="left"/>
      <w:pPr>
        <w:ind w:left="4564" w:hanging="294"/>
      </w:pPr>
      <w:rPr>
        <w:rFonts w:hint="default"/>
        <w:lang w:val="en-US" w:eastAsia="en-US" w:bidi="ar-SA"/>
      </w:rPr>
    </w:lvl>
    <w:lvl w:ilvl="4" w:tplc="0FA6ACDC">
      <w:numFmt w:val="bullet"/>
      <w:lvlText w:val="•"/>
      <w:lvlJc w:val="left"/>
      <w:pPr>
        <w:ind w:left="5292" w:hanging="294"/>
      </w:pPr>
      <w:rPr>
        <w:rFonts w:hint="default"/>
        <w:lang w:val="en-US" w:eastAsia="en-US" w:bidi="ar-SA"/>
      </w:rPr>
    </w:lvl>
    <w:lvl w:ilvl="5" w:tplc="231C7186">
      <w:numFmt w:val="bullet"/>
      <w:lvlText w:val="•"/>
      <w:lvlJc w:val="left"/>
      <w:pPr>
        <w:ind w:left="6020" w:hanging="294"/>
      </w:pPr>
      <w:rPr>
        <w:rFonts w:hint="default"/>
        <w:lang w:val="en-US" w:eastAsia="en-US" w:bidi="ar-SA"/>
      </w:rPr>
    </w:lvl>
    <w:lvl w:ilvl="6" w:tplc="9F981DD0">
      <w:numFmt w:val="bullet"/>
      <w:lvlText w:val="•"/>
      <w:lvlJc w:val="left"/>
      <w:pPr>
        <w:ind w:left="6748" w:hanging="294"/>
      </w:pPr>
      <w:rPr>
        <w:rFonts w:hint="default"/>
        <w:lang w:val="en-US" w:eastAsia="en-US" w:bidi="ar-SA"/>
      </w:rPr>
    </w:lvl>
    <w:lvl w:ilvl="7" w:tplc="0096CE06">
      <w:numFmt w:val="bullet"/>
      <w:lvlText w:val="•"/>
      <w:lvlJc w:val="left"/>
      <w:pPr>
        <w:ind w:left="7476" w:hanging="294"/>
      </w:pPr>
      <w:rPr>
        <w:rFonts w:hint="default"/>
        <w:lang w:val="en-US" w:eastAsia="en-US" w:bidi="ar-SA"/>
      </w:rPr>
    </w:lvl>
    <w:lvl w:ilvl="8" w:tplc="7362F088">
      <w:numFmt w:val="bullet"/>
      <w:lvlText w:val="•"/>
      <w:lvlJc w:val="left"/>
      <w:pPr>
        <w:ind w:left="8204" w:hanging="294"/>
      </w:pPr>
      <w:rPr>
        <w:rFonts w:hint="default"/>
        <w:lang w:val="en-US" w:eastAsia="en-US" w:bidi="ar-SA"/>
      </w:rPr>
    </w:lvl>
  </w:abstractNum>
  <w:abstractNum w:abstractNumId="24" w15:restartNumberingAfterBreak="0">
    <w:nsid w:val="7F681560"/>
    <w:multiLevelType w:val="hybridMultilevel"/>
    <w:tmpl w:val="4CE0C72E"/>
    <w:lvl w:ilvl="0" w:tplc="C8142080">
      <w:start w:val="1"/>
      <w:numFmt w:val="decimal"/>
      <w:lvlText w:val="%1."/>
      <w:lvlJc w:val="left"/>
      <w:pPr>
        <w:tabs>
          <w:tab w:val="num" w:pos="464"/>
        </w:tabs>
        <w:ind w:left="5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tplc="1A5A731A">
      <w:start w:val="1"/>
      <w:numFmt w:val="lowerLetter"/>
      <w:lvlText w:val="%2."/>
      <w:lvlJc w:val="left"/>
      <w:pPr>
        <w:tabs>
          <w:tab w:val="left" w:pos="464"/>
          <w:tab w:val="num" w:pos="1185"/>
        </w:tabs>
        <w:ind w:left="1261" w:hanging="436"/>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tplc="3D18485C">
      <w:start w:val="1"/>
      <w:numFmt w:val="lowerLetter"/>
      <w:lvlText w:val="%3."/>
      <w:lvlJc w:val="left"/>
      <w:pPr>
        <w:tabs>
          <w:tab w:val="left" w:pos="464"/>
          <w:tab w:val="num" w:pos="2010"/>
        </w:tabs>
        <w:ind w:left="2086" w:hanging="436"/>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tplc="623C1184">
      <w:start w:val="1"/>
      <w:numFmt w:val="lowerLetter"/>
      <w:lvlText w:val="%4."/>
      <w:lvlJc w:val="left"/>
      <w:pPr>
        <w:tabs>
          <w:tab w:val="left" w:pos="464"/>
          <w:tab w:val="num" w:pos="2835"/>
        </w:tabs>
        <w:ind w:left="2911" w:hanging="436"/>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tplc="3D3C76EE">
      <w:start w:val="1"/>
      <w:numFmt w:val="lowerLetter"/>
      <w:lvlText w:val="%5."/>
      <w:lvlJc w:val="left"/>
      <w:pPr>
        <w:tabs>
          <w:tab w:val="left" w:pos="464"/>
          <w:tab w:val="num" w:pos="3660"/>
        </w:tabs>
        <w:ind w:left="3736" w:hanging="436"/>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tplc="28E6621A">
      <w:start w:val="1"/>
      <w:numFmt w:val="lowerLetter"/>
      <w:lvlText w:val="%6."/>
      <w:lvlJc w:val="left"/>
      <w:pPr>
        <w:tabs>
          <w:tab w:val="left" w:pos="464"/>
          <w:tab w:val="num" w:pos="4485"/>
        </w:tabs>
        <w:ind w:left="4561" w:hanging="436"/>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tplc="E2DCBD7A">
      <w:start w:val="1"/>
      <w:numFmt w:val="lowerLetter"/>
      <w:lvlText w:val="%7."/>
      <w:lvlJc w:val="left"/>
      <w:pPr>
        <w:tabs>
          <w:tab w:val="left" w:pos="464"/>
          <w:tab w:val="num" w:pos="5310"/>
        </w:tabs>
        <w:ind w:left="5386" w:hanging="436"/>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tplc="967CB2B0">
      <w:start w:val="1"/>
      <w:numFmt w:val="lowerLetter"/>
      <w:lvlText w:val="%8."/>
      <w:lvlJc w:val="left"/>
      <w:pPr>
        <w:tabs>
          <w:tab w:val="left" w:pos="464"/>
          <w:tab w:val="num" w:pos="6135"/>
        </w:tabs>
        <w:ind w:left="6211" w:hanging="436"/>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tplc="B248061A">
      <w:start w:val="1"/>
      <w:numFmt w:val="lowerLetter"/>
      <w:lvlText w:val="%9."/>
      <w:lvlJc w:val="left"/>
      <w:pPr>
        <w:tabs>
          <w:tab w:val="left" w:pos="464"/>
          <w:tab w:val="num" w:pos="6960"/>
        </w:tabs>
        <w:ind w:left="7036" w:hanging="436"/>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num w:numId="1">
    <w:abstractNumId w:val="16"/>
  </w:num>
  <w:num w:numId="2">
    <w:abstractNumId w:val="16"/>
    <w:lvlOverride w:ilvl="0">
      <w:lvl w:ilvl="0" w:tplc="AC945B56">
        <w:start w:val="1"/>
        <w:numFmt w:val="decimal"/>
        <w:lvlText w:val="(%1)"/>
        <w:lvlJc w:val="left"/>
        <w:pPr>
          <w:ind w:left="376" w:hanging="269"/>
        </w:pPr>
        <w:rPr>
          <w:rFonts w:ascii="Arial" w:eastAsia="Arial" w:hAnsi="Arial" w:cs="Arial"/>
          <w:b w:val="0"/>
          <w:bCs w:val="0"/>
          <w:i/>
          <w:iCs/>
          <w:caps w:val="0"/>
          <w:smallCaps w:val="0"/>
          <w:strike w:val="0"/>
          <w:dstrike w:val="0"/>
          <w:outline w:val="0"/>
          <w:emboss w:val="0"/>
          <w:imprint w:val="0"/>
          <w:spacing w:val="0"/>
          <w:w w:val="100"/>
          <w:kern w:val="0"/>
          <w:position w:val="0"/>
          <w:highlight w:val="none"/>
          <w:vertAlign w:val="baseline"/>
        </w:rPr>
      </w:lvl>
    </w:lvlOverride>
    <w:lvlOverride w:ilvl="1">
      <w:lvl w:ilvl="1" w:tplc="6AB666EC">
        <w:start w:val="1"/>
        <w:numFmt w:val="decimal"/>
        <w:lvlText w:val="(%2)"/>
        <w:lvlJc w:val="left"/>
        <w:pPr>
          <w:tabs>
            <w:tab w:val="left" w:pos="376"/>
          </w:tabs>
          <w:ind w:left="989" w:hanging="269"/>
        </w:pPr>
        <w:rPr>
          <w:rFonts w:ascii="Arial" w:eastAsia="Arial" w:hAnsi="Arial" w:cs="Arial"/>
          <w:b w:val="0"/>
          <w:bCs w:val="0"/>
          <w:i/>
          <w:iCs/>
          <w:caps w:val="0"/>
          <w:smallCaps w:val="0"/>
          <w:strike w:val="0"/>
          <w:dstrike w:val="0"/>
          <w:outline w:val="0"/>
          <w:emboss w:val="0"/>
          <w:imprint w:val="0"/>
          <w:spacing w:val="0"/>
          <w:w w:val="100"/>
          <w:kern w:val="0"/>
          <w:position w:val="0"/>
          <w:highlight w:val="none"/>
          <w:vertAlign w:val="baseline"/>
        </w:rPr>
      </w:lvl>
    </w:lvlOverride>
    <w:lvlOverride w:ilvl="2">
      <w:lvl w:ilvl="2" w:tplc="E8F6E946">
        <w:start w:val="1"/>
        <w:numFmt w:val="decimal"/>
        <w:lvlText w:val="(%3)"/>
        <w:lvlJc w:val="left"/>
        <w:pPr>
          <w:tabs>
            <w:tab w:val="left" w:pos="376"/>
          </w:tabs>
          <w:ind w:left="1709" w:hanging="269"/>
        </w:pPr>
        <w:rPr>
          <w:rFonts w:ascii="Arial" w:eastAsia="Arial" w:hAnsi="Arial" w:cs="Arial"/>
          <w:b w:val="0"/>
          <w:bCs w:val="0"/>
          <w:i/>
          <w:iCs/>
          <w:caps w:val="0"/>
          <w:smallCaps w:val="0"/>
          <w:strike w:val="0"/>
          <w:dstrike w:val="0"/>
          <w:outline w:val="0"/>
          <w:emboss w:val="0"/>
          <w:imprint w:val="0"/>
          <w:spacing w:val="0"/>
          <w:w w:val="100"/>
          <w:kern w:val="0"/>
          <w:position w:val="0"/>
          <w:highlight w:val="none"/>
          <w:vertAlign w:val="baseline"/>
        </w:rPr>
      </w:lvl>
    </w:lvlOverride>
    <w:lvlOverride w:ilvl="3">
      <w:lvl w:ilvl="3" w:tplc="DBD2AFF4">
        <w:start w:val="1"/>
        <w:numFmt w:val="decimal"/>
        <w:lvlText w:val="(%4)"/>
        <w:lvlJc w:val="left"/>
        <w:pPr>
          <w:tabs>
            <w:tab w:val="left" w:pos="376"/>
          </w:tabs>
          <w:ind w:left="2429" w:hanging="269"/>
        </w:pPr>
        <w:rPr>
          <w:rFonts w:ascii="Arial" w:eastAsia="Arial" w:hAnsi="Arial" w:cs="Arial"/>
          <w:b w:val="0"/>
          <w:bCs w:val="0"/>
          <w:i/>
          <w:iCs/>
          <w:caps w:val="0"/>
          <w:smallCaps w:val="0"/>
          <w:strike w:val="0"/>
          <w:dstrike w:val="0"/>
          <w:outline w:val="0"/>
          <w:emboss w:val="0"/>
          <w:imprint w:val="0"/>
          <w:spacing w:val="0"/>
          <w:w w:val="100"/>
          <w:kern w:val="0"/>
          <w:position w:val="0"/>
          <w:highlight w:val="none"/>
          <w:vertAlign w:val="baseline"/>
        </w:rPr>
      </w:lvl>
    </w:lvlOverride>
    <w:lvlOverride w:ilvl="4">
      <w:lvl w:ilvl="4" w:tplc="B49EC034">
        <w:start w:val="1"/>
        <w:numFmt w:val="decimal"/>
        <w:lvlText w:val="(%5)"/>
        <w:lvlJc w:val="left"/>
        <w:pPr>
          <w:tabs>
            <w:tab w:val="left" w:pos="376"/>
          </w:tabs>
          <w:ind w:left="3149" w:hanging="269"/>
        </w:pPr>
        <w:rPr>
          <w:rFonts w:ascii="Arial" w:eastAsia="Arial" w:hAnsi="Arial" w:cs="Arial"/>
          <w:b w:val="0"/>
          <w:bCs w:val="0"/>
          <w:i/>
          <w:iCs/>
          <w:caps w:val="0"/>
          <w:smallCaps w:val="0"/>
          <w:strike w:val="0"/>
          <w:dstrike w:val="0"/>
          <w:outline w:val="0"/>
          <w:emboss w:val="0"/>
          <w:imprint w:val="0"/>
          <w:spacing w:val="0"/>
          <w:w w:val="100"/>
          <w:kern w:val="0"/>
          <w:position w:val="0"/>
          <w:highlight w:val="none"/>
          <w:vertAlign w:val="baseline"/>
        </w:rPr>
      </w:lvl>
    </w:lvlOverride>
    <w:lvlOverride w:ilvl="5">
      <w:lvl w:ilvl="5" w:tplc="3D46F4A6">
        <w:start w:val="1"/>
        <w:numFmt w:val="decimal"/>
        <w:lvlText w:val="(%6)"/>
        <w:lvlJc w:val="left"/>
        <w:pPr>
          <w:tabs>
            <w:tab w:val="left" w:pos="376"/>
          </w:tabs>
          <w:ind w:left="3869" w:hanging="269"/>
        </w:pPr>
        <w:rPr>
          <w:rFonts w:ascii="Arial" w:eastAsia="Arial" w:hAnsi="Arial" w:cs="Arial"/>
          <w:b w:val="0"/>
          <w:bCs w:val="0"/>
          <w:i/>
          <w:iCs/>
          <w:caps w:val="0"/>
          <w:smallCaps w:val="0"/>
          <w:strike w:val="0"/>
          <w:dstrike w:val="0"/>
          <w:outline w:val="0"/>
          <w:emboss w:val="0"/>
          <w:imprint w:val="0"/>
          <w:spacing w:val="0"/>
          <w:w w:val="100"/>
          <w:kern w:val="0"/>
          <w:position w:val="0"/>
          <w:highlight w:val="none"/>
          <w:vertAlign w:val="baseline"/>
        </w:rPr>
      </w:lvl>
    </w:lvlOverride>
    <w:lvlOverride w:ilvl="6">
      <w:lvl w:ilvl="6" w:tplc="15744FA8">
        <w:start w:val="1"/>
        <w:numFmt w:val="decimal"/>
        <w:lvlText w:val="(%7)"/>
        <w:lvlJc w:val="left"/>
        <w:pPr>
          <w:tabs>
            <w:tab w:val="left" w:pos="376"/>
          </w:tabs>
          <w:ind w:left="4589" w:hanging="269"/>
        </w:pPr>
        <w:rPr>
          <w:rFonts w:ascii="Arial" w:eastAsia="Arial" w:hAnsi="Arial" w:cs="Arial"/>
          <w:b w:val="0"/>
          <w:bCs w:val="0"/>
          <w:i/>
          <w:iCs/>
          <w:caps w:val="0"/>
          <w:smallCaps w:val="0"/>
          <w:strike w:val="0"/>
          <w:dstrike w:val="0"/>
          <w:outline w:val="0"/>
          <w:emboss w:val="0"/>
          <w:imprint w:val="0"/>
          <w:spacing w:val="0"/>
          <w:w w:val="100"/>
          <w:kern w:val="0"/>
          <w:position w:val="0"/>
          <w:highlight w:val="none"/>
          <w:vertAlign w:val="baseline"/>
        </w:rPr>
      </w:lvl>
    </w:lvlOverride>
    <w:lvlOverride w:ilvl="7">
      <w:lvl w:ilvl="7" w:tplc="31B67828">
        <w:start w:val="1"/>
        <w:numFmt w:val="decimal"/>
        <w:lvlText w:val="(%8)"/>
        <w:lvlJc w:val="left"/>
        <w:pPr>
          <w:tabs>
            <w:tab w:val="left" w:pos="376"/>
          </w:tabs>
          <w:ind w:left="5309" w:hanging="269"/>
        </w:pPr>
        <w:rPr>
          <w:rFonts w:ascii="Arial" w:eastAsia="Arial" w:hAnsi="Arial" w:cs="Arial"/>
          <w:b w:val="0"/>
          <w:bCs w:val="0"/>
          <w:i/>
          <w:iCs/>
          <w:caps w:val="0"/>
          <w:smallCaps w:val="0"/>
          <w:strike w:val="0"/>
          <w:dstrike w:val="0"/>
          <w:outline w:val="0"/>
          <w:emboss w:val="0"/>
          <w:imprint w:val="0"/>
          <w:spacing w:val="0"/>
          <w:w w:val="100"/>
          <w:kern w:val="0"/>
          <w:position w:val="0"/>
          <w:highlight w:val="none"/>
          <w:vertAlign w:val="baseline"/>
        </w:rPr>
      </w:lvl>
    </w:lvlOverride>
    <w:lvlOverride w:ilvl="8">
      <w:lvl w:ilvl="8" w:tplc="1318DC04">
        <w:start w:val="1"/>
        <w:numFmt w:val="decimal"/>
        <w:lvlText w:val="(%9)"/>
        <w:lvlJc w:val="left"/>
        <w:pPr>
          <w:tabs>
            <w:tab w:val="left" w:pos="376"/>
          </w:tabs>
          <w:ind w:left="6029" w:hanging="269"/>
        </w:pPr>
        <w:rPr>
          <w:rFonts w:ascii="Arial" w:eastAsia="Arial" w:hAnsi="Arial" w:cs="Arial"/>
          <w:b w:val="0"/>
          <w:bCs w:val="0"/>
          <w:i/>
          <w:iCs/>
          <w:caps w:val="0"/>
          <w:smallCaps w:val="0"/>
          <w:strike w:val="0"/>
          <w:dstrike w:val="0"/>
          <w:outline w:val="0"/>
          <w:emboss w:val="0"/>
          <w:imprint w:val="0"/>
          <w:spacing w:val="0"/>
          <w:w w:val="100"/>
          <w:kern w:val="0"/>
          <w:position w:val="0"/>
          <w:highlight w:val="none"/>
          <w:vertAlign w:val="baseline"/>
        </w:rPr>
      </w:lvl>
    </w:lvlOverride>
  </w:num>
  <w:num w:numId="3">
    <w:abstractNumId w:val="16"/>
    <w:lvlOverride w:ilvl="0">
      <w:lvl w:ilvl="0" w:tplc="AC945B56">
        <w:start w:val="1"/>
        <w:numFmt w:val="decimal"/>
        <w:lvlText w:val="(%1)"/>
        <w:lvlJc w:val="left"/>
        <w:pPr>
          <w:tabs>
            <w:tab w:val="left" w:pos="240"/>
          </w:tabs>
          <w:ind w:left="379" w:hanging="272"/>
        </w:pPr>
        <w:rPr>
          <w:rFonts w:ascii="Arial" w:eastAsia="Arial" w:hAnsi="Arial" w:cs="Arial"/>
          <w:b w:val="0"/>
          <w:bCs w:val="0"/>
          <w:i/>
          <w:iCs/>
          <w:caps w:val="0"/>
          <w:smallCaps w:val="0"/>
          <w:strike w:val="0"/>
          <w:dstrike w:val="0"/>
          <w:outline w:val="0"/>
          <w:emboss w:val="0"/>
          <w:imprint w:val="0"/>
          <w:spacing w:val="0"/>
          <w:w w:val="100"/>
          <w:kern w:val="0"/>
          <w:position w:val="0"/>
          <w:highlight w:val="none"/>
          <w:vertAlign w:val="baseline"/>
        </w:rPr>
      </w:lvl>
    </w:lvlOverride>
    <w:lvlOverride w:ilvl="1">
      <w:lvl w:ilvl="1" w:tplc="6AB666EC">
        <w:start w:val="1"/>
        <w:numFmt w:val="decimal"/>
        <w:lvlText w:val="(%2)"/>
        <w:lvlJc w:val="left"/>
        <w:pPr>
          <w:tabs>
            <w:tab w:val="left" w:pos="240"/>
          </w:tabs>
          <w:ind w:left="992" w:hanging="272"/>
        </w:pPr>
        <w:rPr>
          <w:rFonts w:ascii="Arial" w:eastAsia="Arial" w:hAnsi="Arial" w:cs="Arial"/>
          <w:b w:val="0"/>
          <w:bCs w:val="0"/>
          <w:i/>
          <w:iCs/>
          <w:caps w:val="0"/>
          <w:smallCaps w:val="0"/>
          <w:strike w:val="0"/>
          <w:dstrike w:val="0"/>
          <w:outline w:val="0"/>
          <w:emboss w:val="0"/>
          <w:imprint w:val="0"/>
          <w:spacing w:val="0"/>
          <w:w w:val="100"/>
          <w:kern w:val="0"/>
          <w:position w:val="0"/>
          <w:highlight w:val="none"/>
          <w:vertAlign w:val="baseline"/>
        </w:rPr>
      </w:lvl>
    </w:lvlOverride>
    <w:lvlOverride w:ilvl="2">
      <w:lvl w:ilvl="2" w:tplc="E8F6E946">
        <w:start w:val="1"/>
        <w:numFmt w:val="decimal"/>
        <w:lvlText w:val="(%3)"/>
        <w:lvlJc w:val="left"/>
        <w:pPr>
          <w:tabs>
            <w:tab w:val="left" w:pos="240"/>
          </w:tabs>
          <w:ind w:left="1712" w:hanging="272"/>
        </w:pPr>
        <w:rPr>
          <w:rFonts w:ascii="Arial" w:eastAsia="Arial" w:hAnsi="Arial" w:cs="Arial"/>
          <w:b w:val="0"/>
          <w:bCs w:val="0"/>
          <w:i/>
          <w:iCs/>
          <w:caps w:val="0"/>
          <w:smallCaps w:val="0"/>
          <w:strike w:val="0"/>
          <w:dstrike w:val="0"/>
          <w:outline w:val="0"/>
          <w:emboss w:val="0"/>
          <w:imprint w:val="0"/>
          <w:spacing w:val="0"/>
          <w:w w:val="100"/>
          <w:kern w:val="0"/>
          <w:position w:val="0"/>
          <w:highlight w:val="none"/>
          <w:vertAlign w:val="baseline"/>
        </w:rPr>
      </w:lvl>
    </w:lvlOverride>
    <w:lvlOverride w:ilvl="3">
      <w:lvl w:ilvl="3" w:tplc="DBD2AFF4">
        <w:start w:val="1"/>
        <w:numFmt w:val="decimal"/>
        <w:lvlText w:val="(%4)"/>
        <w:lvlJc w:val="left"/>
        <w:pPr>
          <w:tabs>
            <w:tab w:val="left" w:pos="240"/>
          </w:tabs>
          <w:ind w:left="2432" w:hanging="272"/>
        </w:pPr>
        <w:rPr>
          <w:rFonts w:ascii="Arial" w:eastAsia="Arial" w:hAnsi="Arial" w:cs="Arial"/>
          <w:b w:val="0"/>
          <w:bCs w:val="0"/>
          <w:i/>
          <w:iCs/>
          <w:caps w:val="0"/>
          <w:smallCaps w:val="0"/>
          <w:strike w:val="0"/>
          <w:dstrike w:val="0"/>
          <w:outline w:val="0"/>
          <w:emboss w:val="0"/>
          <w:imprint w:val="0"/>
          <w:spacing w:val="0"/>
          <w:w w:val="100"/>
          <w:kern w:val="0"/>
          <w:position w:val="0"/>
          <w:highlight w:val="none"/>
          <w:vertAlign w:val="baseline"/>
        </w:rPr>
      </w:lvl>
    </w:lvlOverride>
    <w:lvlOverride w:ilvl="4">
      <w:lvl w:ilvl="4" w:tplc="B49EC034">
        <w:start w:val="1"/>
        <w:numFmt w:val="decimal"/>
        <w:lvlText w:val="(%5)"/>
        <w:lvlJc w:val="left"/>
        <w:pPr>
          <w:tabs>
            <w:tab w:val="left" w:pos="240"/>
          </w:tabs>
          <w:ind w:left="3152" w:hanging="272"/>
        </w:pPr>
        <w:rPr>
          <w:rFonts w:ascii="Arial" w:eastAsia="Arial" w:hAnsi="Arial" w:cs="Arial"/>
          <w:b w:val="0"/>
          <w:bCs w:val="0"/>
          <w:i/>
          <w:iCs/>
          <w:caps w:val="0"/>
          <w:smallCaps w:val="0"/>
          <w:strike w:val="0"/>
          <w:dstrike w:val="0"/>
          <w:outline w:val="0"/>
          <w:emboss w:val="0"/>
          <w:imprint w:val="0"/>
          <w:spacing w:val="0"/>
          <w:w w:val="100"/>
          <w:kern w:val="0"/>
          <w:position w:val="0"/>
          <w:highlight w:val="none"/>
          <w:vertAlign w:val="baseline"/>
        </w:rPr>
      </w:lvl>
    </w:lvlOverride>
    <w:lvlOverride w:ilvl="5">
      <w:lvl w:ilvl="5" w:tplc="3D46F4A6">
        <w:start w:val="1"/>
        <w:numFmt w:val="decimal"/>
        <w:lvlText w:val="(%6)"/>
        <w:lvlJc w:val="left"/>
        <w:pPr>
          <w:tabs>
            <w:tab w:val="left" w:pos="240"/>
          </w:tabs>
          <w:ind w:left="3872" w:hanging="272"/>
        </w:pPr>
        <w:rPr>
          <w:rFonts w:ascii="Arial" w:eastAsia="Arial" w:hAnsi="Arial" w:cs="Arial"/>
          <w:b w:val="0"/>
          <w:bCs w:val="0"/>
          <w:i/>
          <w:iCs/>
          <w:caps w:val="0"/>
          <w:smallCaps w:val="0"/>
          <w:strike w:val="0"/>
          <w:dstrike w:val="0"/>
          <w:outline w:val="0"/>
          <w:emboss w:val="0"/>
          <w:imprint w:val="0"/>
          <w:spacing w:val="0"/>
          <w:w w:val="100"/>
          <w:kern w:val="0"/>
          <w:position w:val="0"/>
          <w:highlight w:val="none"/>
          <w:vertAlign w:val="baseline"/>
        </w:rPr>
      </w:lvl>
    </w:lvlOverride>
    <w:lvlOverride w:ilvl="6">
      <w:lvl w:ilvl="6" w:tplc="15744FA8">
        <w:start w:val="1"/>
        <w:numFmt w:val="decimal"/>
        <w:lvlText w:val="(%7)"/>
        <w:lvlJc w:val="left"/>
        <w:pPr>
          <w:tabs>
            <w:tab w:val="left" w:pos="240"/>
          </w:tabs>
          <w:ind w:left="4592" w:hanging="272"/>
        </w:pPr>
        <w:rPr>
          <w:rFonts w:ascii="Arial" w:eastAsia="Arial" w:hAnsi="Arial" w:cs="Arial"/>
          <w:b w:val="0"/>
          <w:bCs w:val="0"/>
          <w:i/>
          <w:iCs/>
          <w:caps w:val="0"/>
          <w:smallCaps w:val="0"/>
          <w:strike w:val="0"/>
          <w:dstrike w:val="0"/>
          <w:outline w:val="0"/>
          <w:emboss w:val="0"/>
          <w:imprint w:val="0"/>
          <w:spacing w:val="0"/>
          <w:w w:val="100"/>
          <w:kern w:val="0"/>
          <w:position w:val="0"/>
          <w:highlight w:val="none"/>
          <w:vertAlign w:val="baseline"/>
        </w:rPr>
      </w:lvl>
    </w:lvlOverride>
    <w:lvlOverride w:ilvl="7">
      <w:lvl w:ilvl="7" w:tplc="31B67828">
        <w:start w:val="1"/>
        <w:numFmt w:val="decimal"/>
        <w:lvlText w:val="(%8)"/>
        <w:lvlJc w:val="left"/>
        <w:pPr>
          <w:tabs>
            <w:tab w:val="left" w:pos="240"/>
          </w:tabs>
          <w:ind w:left="5312" w:hanging="272"/>
        </w:pPr>
        <w:rPr>
          <w:rFonts w:ascii="Arial" w:eastAsia="Arial" w:hAnsi="Arial" w:cs="Arial"/>
          <w:b w:val="0"/>
          <w:bCs w:val="0"/>
          <w:i/>
          <w:iCs/>
          <w:caps w:val="0"/>
          <w:smallCaps w:val="0"/>
          <w:strike w:val="0"/>
          <w:dstrike w:val="0"/>
          <w:outline w:val="0"/>
          <w:emboss w:val="0"/>
          <w:imprint w:val="0"/>
          <w:spacing w:val="0"/>
          <w:w w:val="100"/>
          <w:kern w:val="0"/>
          <w:position w:val="0"/>
          <w:highlight w:val="none"/>
          <w:vertAlign w:val="baseline"/>
        </w:rPr>
      </w:lvl>
    </w:lvlOverride>
    <w:lvlOverride w:ilvl="8">
      <w:lvl w:ilvl="8" w:tplc="1318DC04">
        <w:start w:val="1"/>
        <w:numFmt w:val="decimal"/>
        <w:lvlText w:val="(%9)"/>
        <w:lvlJc w:val="left"/>
        <w:pPr>
          <w:tabs>
            <w:tab w:val="left" w:pos="240"/>
          </w:tabs>
          <w:ind w:left="6032" w:hanging="272"/>
        </w:pPr>
        <w:rPr>
          <w:rFonts w:ascii="Arial" w:eastAsia="Arial" w:hAnsi="Arial" w:cs="Arial"/>
          <w:b w:val="0"/>
          <w:bCs w:val="0"/>
          <w:i/>
          <w:iCs/>
          <w:caps w:val="0"/>
          <w:smallCaps w:val="0"/>
          <w:strike w:val="0"/>
          <w:dstrike w:val="0"/>
          <w:outline w:val="0"/>
          <w:emboss w:val="0"/>
          <w:imprint w:val="0"/>
          <w:spacing w:val="0"/>
          <w:w w:val="100"/>
          <w:kern w:val="0"/>
          <w:position w:val="0"/>
          <w:highlight w:val="none"/>
          <w:vertAlign w:val="baseline"/>
        </w:rPr>
      </w:lvl>
    </w:lvlOverride>
  </w:num>
  <w:num w:numId="4">
    <w:abstractNumId w:val="24"/>
  </w:num>
  <w:num w:numId="5">
    <w:abstractNumId w:val="24"/>
    <w:lvlOverride w:ilvl="0">
      <w:lvl w:ilvl="0" w:tplc="C8142080">
        <w:start w:val="1"/>
        <w:numFmt w:val="decimal"/>
        <w:lvlText w:val="%1."/>
        <w:lvlJc w:val="left"/>
        <w:pPr>
          <w:ind w:left="5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tplc="1A5A731A">
        <w:start w:val="1"/>
        <w:numFmt w:val="lowerLetter"/>
        <w:lvlText w:val="%2."/>
        <w:lvlJc w:val="left"/>
        <w:pPr>
          <w:ind w:left="1185"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tplc="3D18485C">
        <w:start w:val="1"/>
        <w:numFmt w:val="lowerLetter"/>
        <w:lvlText w:val="%3."/>
        <w:lvlJc w:val="left"/>
        <w:pPr>
          <w:ind w:left="201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tplc="623C1184">
        <w:start w:val="1"/>
        <w:numFmt w:val="lowerLetter"/>
        <w:lvlText w:val="%4."/>
        <w:lvlJc w:val="left"/>
        <w:pPr>
          <w:ind w:left="2835"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tplc="3D3C76EE">
        <w:start w:val="1"/>
        <w:numFmt w:val="lowerLetter"/>
        <w:lvlText w:val="%5."/>
        <w:lvlJc w:val="left"/>
        <w:pPr>
          <w:ind w:left="36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tplc="28E6621A">
        <w:start w:val="1"/>
        <w:numFmt w:val="lowerLetter"/>
        <w:lvlText w:val="%6."/>
        <w:lvlJc w:val="left"/>
        <w:pPr>
          <w:ind w:left="4485"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tplc="E2DCBD7A">
        <w:start w:val="1"/>
        <w:numFmt w:val="lowerLetter"/>
        <w:lvlText w:val="%7."/>
        <w:lvlJc w:val="left"/>
        <w:pPr>
          <w:ind w:left="531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tplc="967CB2B0">
        <w:start w:val="1"/>
        <w:numFmt w:val="lowerLetter"/>
        <w:lvlText w:val="%8."/>
        <w:lvlJc w:val="left"/>
        <w:pPr>
          <w:ind w:left="6135"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tplc="B248061A">
        <w:start w:val="1"/>
        <w:numFmt w:val="lowerLetter"/>
        <w:lvlText w:val="%9."/>
        <w:lvlJc w:val="left"/>
        <w:pPr>
          <w:ind w:left="69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6">
    <w:abstractNumId w:val="8"/>
  </w:num>
  <w:num w:numId="7">
    <w:abstractNumId w:val="8"/>
    <w:lvlOverride w:ilvl="0">
      <w:startOverride w:val="13"/>
    </w:lvlOverride>
  </w:num>
  <w:num w:numId="8">
    <w:abstractNumId w:val="8"/>
    <w:lvlOverride w:ilvl="0">
      <w:lvl w:ilvl="0" w:tplc="EBD01478">
        <w:start w:val="1"/>
        <w:numFmt w:val="decimal"/>
        <w:lvlText w:val="%1."/>
        <w:lvlJc w:val="left"/>
        <w:pPr>
          <w:tabs>
            <w:tab w:val="num" w:pos="462"/>
          </w:tabs>
          <w:ind w:left="540" w:hanging="360"/>
        </w:pPr>
        <w:rPr>
          <w:rFonts w:hAnsi="Arial Unicode MS"/>
          <w:i/>
          <w:iCs/>
          <w:caps w:val="0"/>
          <w:smallCaps w:val="0"/>
          <w:strike w:val="0"/>
          <w:dstrike w:val="0"/>
          <w:outline w:val="0"/>
          <w:emboss w:val="0"/>
          <w:imprint w:val="0"/>
          <w:color w:val="000000"/>
          <w:spacing w:val="0"/>
          <w:w w:val="100"/>
          <w:kern w:val="0"/>
          <w:position w:val="0"/>
          <w:highlight w:val="none"/>
          <w:vertAlign w:val="baseline"/>
        </w:rPr>
      </w:lvl>
    </w:lvlOverride>
    <w:lvlOverride w:ilvl="1">
      <w:lvl w:ilvl="1" w:tplc="834468DE">
        <w:start w:val="1"/>
        <w:numFmt w:val="lowerLetter"/>
        <w:lvlText w:val="%2."/>
        <w:lvlJc w:val="left"/>
        <w:pPr>
          <w:tabs>
            <w:tab w:val="left" w:pos="1184"/>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9B022EDA">
        <w:start w:val="1"/>
        <w:numFmt w:val="lowerRoman"/>
        <w:lvlText w:val="%3."/>
        <w:lvlJc w:val="left"/>
        <w:pPr>
          <w:tabs>
            <w:tab w:val="left" w:pos="1184"/>
          </w:tabs>
          <w:ind w:left="2160" w:hanging="30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CD141610">
        <w:start w:val="1"/>
        <w:numFmt w:val="decimal"/>
        <w:lvlText w:val="%4."/>
        <w:lvlJc w:val="left"/>
        <w:pPr>
          <w:tabs>
            <w:tab w:val="left" w:pos="1184"/>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E8CC9C66">
        <w:start w:val="1"/>
        <w:numFmt w:val="lowerLetter"/>
        <w:lvlText w:val="%5."/>
        <w:lvlJc w:val="left"/>
        <w:pPr>
          <w:tabs>
            <w:tab w:val="left" w:pos="1184"/>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91888B76">
        <w:start w:val="1"/>
        <w:numFmt w:val="lowerRoman"/>
        <w:lvlText w:val="%6."/>
        <w:lvlJc w:val="left"/>
        <w:pPr>
          <w:tabs>
            <w:tab w:val="left" w:pos="1184"/>
          </w:tabs>
          <w:ind w:left="4320" w:hanging="30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90020CF4">
        <w:start w:val="1"/>
        <w:numFmt w:val="decimal"/>
        <w:lvlText w:val="%7."/>
        <w:lvlJc w:val="left"/>
        <w:pPr>
          <w:tabs>
            <w:tab w:val="left" w:pos="1184"/>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5248F1A0">
        <w:start w:val="1"/>
        <w:numFmt w:val="lowerLetter"/>
        <w:lvlText w:val="%8."/>
        <w:lvlJc w:val="left"/>
        <w:pPr>
          <w:tabs>
            <w:tab w:val="left" w:pos="1184"/>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33CED7C4">
        <w:start w:val="1"/>
        <w:numFmt w:val="lowerRoman"/>
        <w:lvlText w:val="%9."/>
        <w:lvlJc w:val="left"/>
        <w:pPr>
          <w:tabs>
            <w:tab w:val="left" w:pos="1184"/>
          </w:tabs>
          <w:ind w:left="6480" w:hanging="30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9">
    <w:abstractNumId w:val="3"/>
  </w:num>
  <w:num w:numId="10">
    <w:abstractNumId w:val="17"/>
  </w:num>
  <w:num w:numId="11">
    <w:abstractNumId w:val="4"/>
  </w:num>
  <w:num w:numId="12">
    <w:abstractNumId w:val="4"/>
    <w:lvlOverride w:ilvl="0">
      <w:lvl w:ilvl="0" w:tplc="4E7086AE">
        <w:start w:val="1"/>
        <w:numFmt w:val="decimal"/>
        <w:lvlText w:val="%1."/>
        <w:lvlJc w:val="left"/>
        <w:pPr>
          <w:ind w:left="5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tplc="3B7683D0">
        <w:start w:val="1"/>
        <w:numFmt w:val="lowerLetter"/>
        <w:lvlText w:val="%2."/>
        <w:lvlJc w:val="left"/>
        <w:pPr>
          <w:ind w:left="1185"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tplc="498E198A">
        <w:start w:val="1"/>
        <w:numFmt w:val="lowerLetter"/>
        <w:lvlText w:val="%3."/>
        <w:lvlJc w:val="left"/>
        <w:pPr>
          <w:ind w:left="201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tplc="0DD05CEA">
        <w:start w:val="1"/>
        <w:numFmt w:val="lowerLetter"/>
        <w:lvlText w:val="%4."/>
        <w:lvlJc w:val="left"/>
        <w:pPr>
          <w:ind w:left="2835"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tplc="EACAC40E">
        <w:start w:val="1"/>
        <w:numFmt w:val="lowerLetter"/>
        <w:lvlText w:val="%5."/>
        <w:lvlJc w:val="left"/>
        <w:pPr>
          <w:ind w:left="36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tplc="F4D8C99C">
        <w:start w:val="1"/>
        <w:numFmt w:val="lowerLetter"/>
        <w:lvlText w:val="%6."/>
        <w:lvlJc w:val="left"/>
        <w:pPr>
          <w:ind w:left="4485"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tplc="DAB25F20">
        <w:start w:val="1"/>
        <w:numFmt w:val="lowerLetter"/>
        <w:lvlText w:val="%7."/>
        <w:lvlJc w:val="left"/>
        <w:pPr>
          <w:ind w:left="531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tplc="C0168592">
        <w:start w:val="1"/>
        <w:numFmt w:val="lowerLetter"/>
        <w:lvlText w:val="%8."/>
        <w:lvlJc w:val="left"/>
        <w:pPr>
          <w:ind w:left="6135"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tplc="D9DC89E4">
        <w:start w:val="1"/>
        <w:numFmt w:val="lowerLetter"/>
        <w:lvlText w:val="%9."/>
        <w:lvlJc w:val="left"/>
        <w:pPr>
          <w:ind w:left="69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13">
    <w:abstractNumId w:val="9"/>
  </w:num>
  <w:num w:numId="14">
    <w:abstractNumId w:val="11"/>
    <w:lvlOverride w:ilvl="0">
      <w:lvl w:ilvl="0" w:tplc="DF78A4CC">
        <w:start w:val="1"/>
        <w:numFmt w:val="decimal"/>
        <w:lvlText w:val="%1."/>
        <w:lvlJc w:val="left"/>
        <w:pPr>
          <w:tabs>
            <w:tab w:val="num" w:pos="462"/>
          </w:tabs>
          <w:ind w:left="540" w:hanging="360"/>
        </w:pPr>
        <w:rPr>
          <w:rFonts w:hAnsi="Arial Unicode MS"/>
          <w:i w:val="0"/>
          <w:iCs w:val="0"/>
          <w:caps w:val="0"/>
          <w:smallCaps w:val="0"/>
          <w:strike w:val="0"/>
          <w:dstrike w:val="0"/>
          <w:outline w:val="0"/>
          <w:emboss w:val="0"/>
          <w:imprint w:val="0"/>
          <w:color w:val="000000"/>
          <w:spacing w:val="0"/>
          <w:w w:val="100"/>
          <w:kern w:val="0"/>
          <w:position w:val="0"/>
          <w:highlight w:val="none"/>
          <w:vertAlign w:val="baseline"/>
        </w:rPr>
      </w:lvl>
    </w:lvlOverride>
  </w:num>
  <w:num w:numId="15">
    <w:abstractNumId w:val="11"/>
    <w:lvlOverride w:ilvl="0">
      <w:startOverride w:val="1"/>
      <w:lvl w:ilvl="0" w:tplc="DF78A4CC">
        <w:start w:val="1"/>
        <w:numFmt w:val="decimal"/>
        <w:lvlText w:val="%1."/>
        <w:lvlJc w:val="left"/>
        <w:pPr>
          <w:tabs>
            <w:tab w:val="num" w:pos="462"/>
          </w:tabs>
          <w:ind w:left="540" w:hanging="360"/>
        </w:pPr>
        <w:rPr>
          <w:rFonts w:hAnsi="Arial Unicode MS"/>
          <w:i/>
          <w:iCs w:val="0"/>
          <w:caps w:val="0"/>
          <w:smallCaps w:val="0"/>
          <w:strike w:val="0"/>
          <w:dstrike w:val="0"/>
          <w:outline w:val="0"/>
          <w:emboss w:val="0"/>
          <w:imprint w:val="0"/>
          <w:color w:val="000000"/>
          <w:spacing w:val="0"/>
          <w:w w:val="100"/>
          <w:kern w:val="0"/>
          <w:position w:val="0"/>
          <w:highlight w:val="none"/>
          <w:vertAlign w:val="baseline"/>
        </w:rPr>
      </w:lvl>
    </w:lvlOverride>
  </w:num>
  <w:num w:numId="16">
    <w:abstractNumId w:val="11"/>
    <w:lvlOverride w:ilvl="0">
      <w:lvl w:ilvl="0" w:tplc="DF78A4CC">
        <w:start w:val="1"/>
        <w:numFmt w:val="decimal"/>
        <w:lvlText w:val="%1."/>
        <w:lvlJc w:val="left"/>
        <w:pPr>
          <w:tabs>
            <w:tab w:val="num" w:pos="462"/>
          </w:tabs>
          <w:ind w:left="540" w:hanging="360"/>
        </w:pPr>
        <w:rPr>
          <w:rFonts w:hAnsi="Arial Unicode MS"/>
          <w:i/>
          <w:iCs/>
          <w:caps w:val="0"/>
          <w:smallCaps w:val="0"/>
          <w:strike w:val="0"/>
          <w:dstrike w:val="0"/>
          <w:outline w:val="0"/>
          <w:emboss w:val="0"/>
          <w:imprint w:val="0"/>
          <w:color w:val="000000"/>
          <w:spacing w:val="0"/>
          <w:w w:val="100"/>
          <w:kern w:val="0"/>
          <w:position w:val="0"/>
          <w:highlight w:val="none"/>
          <w:vertAlign w:val="baseline"/>
        </w:rPr>
      </w:lvl>
    </w:lvlOverride>
    <w:lvlOverride w:ilvl="1">
      <w:lvl w:ilvl="1" w:tplc="9CAE66F4">
        <w:start w:val="1"/>
        <w:numFmt w:val="lowerLetter"/>
        <w:lvlText w:val="%2."/>
        <w:lvlJc w:val="left"/>
        <w:pPr>
          <w:tabs>
            <w:tab w:val="left" w:pos="1184"/>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06147A64">
        <w:start w:val="1"/>
        <w:numFmt w:val="lowerRoman"/>
        <w:lvlText w:val="%3."/>
        <w:lvlJc w:val="left"/>
        <w:pPr>
          <w:tabs>
            <w:tab w:val="left" w:pos="1184"/>
          </w:tabs>
          <w:ind w:left="2160" w:hanging="30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B8F0428A">
        <w:start w:val="1"/>
        <w:numFmt w:val="decimal"/>
        <w:lvlText w:val="%4."/>
        <w:lvlJc w:val="left"/>
        <w:pPr>
          <w:tabs>
            <w:tab w:val="left" w:pos="1184"/>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2412221E">
        <w:start w:val="1"/>
        <w:numFmt w:val="lowerLetter"/>
        <w:lvlText w:val="%5."/>
        <w:lvlJc w:val="left"/>
        <w:pPr>
          <w:tabs>
            <w:tab w:val="left" w:pos="1184"/>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599C522E">
        <w:start w:val="1"/>
        <w:numFmt w:val="lowerRoman"/>
        <w:lvlText w:val="%6."/>
        <w:lvlJc w:val="left"/>
        <w:pPr>
          <w:tabs>
            <w:tab w:val="left" w:pos="1184"/>
          </w:tabs>
          <w:ind w:left="4320" w:hanging="30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18E459BA">
        <w:start w:val="1"/>
        <w:numFmt w:val="decimal"/>
        <w:lvlText w:val="%7."/>
        <w:lvlJc w:val="left"/>
        <w:pPr>
          <w:tabs>
            <w:tab w:val="left" w:pos="1184"/>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BADE5212">
        <w:start w:val="1"/>
        <w:numFmt w:val="lowerLetter"/>
        <w:lvlText w:val="%8."/>
        <w:lvlJc w:val="left"/>
        <w:pPr>
          <w:tabs>
            <w:tab w:val="left" w:pos="1184"/>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F2CE7E82">
        <w:start w:val="1"/>
        <w:numFmt w:val="lowerRoman"/>
        <w:lvlText w:val="%9."/>
        <w:lvlJc w:val="left"/>
        <w:pPr>
          <w:tabs>
            <w:tab w:val="left" w:pos="1184"/>
          </w:tabs>
          <w:ind w:left="6480" w:hanging="30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7">
    <w:abstractNumId w:val="13"/>
  </w:num>
  <w:num w:numId="18">
    <w:abstractNumId w:val="7"/>
  </w:num>
  <w:num w:numId="19">
    <w:abstractNumId w:val="22"/>
  </w:num>
  <w:num w:numId="20">
    <w:abstractNumId w:val="15"/>
  </w:num>
  <w:num w:numId="2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8"/>
  </w:num>
  <w:num w:numId="24">
    <w:abstractNumId w:val="14"/>
  </w:num>
  <w:num w:numId="25">
    <w:abstractNumId w:val="20"/>
  </w:num>
  <w:num w:numId="26">
    <w:abstractNumId w:val="12"/>
  </w:num>
  <w:num w:numId="27">
    <w:abstractNumId w:val="23"/>
  </w:num>
  <w:num w:numId="28">
    <w:abstractNumId w:val="19"/>
  </w:num>
  <w:num w:numId="29">
    <w:abstractNumId w:val="5"/>
  </w:num>
  <w:num w:numId="30">
    <w:abstractNumId w:val="1"/>
  </w:num>
  <w:num w:numId="31">
    <w:abstractNumId w:val="10"/>
  </w:num>
  <w:num w:numId="32">
    <w:abstractNumId w:val="0"/>
  </w:num>
  <w:num w:numId="3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06B1"/>
    <w:rsid w:val="002730ED"/>
    <w:rsid w:val="002F5DB7"/>
    <w:rsid w:val="003600A6"/>
    <w:rsid w:val="00516E30"/>
    <w:rsid w:val="00697884"/>
    <w:rsid w:val="006B67D4"/>
    <w:rsid w:val="00701D57"/>
    <w:rsid w:val="007F6F5D"/>
    <w:rsid w:val="008A6B3A"/>
    <w:rsid w:val="008D4B80"/>
    <w:rsid w:val="009D521B"/>
    <w:rsid w:val="00AE225D"/>
    <w:rsid w:val="00BC1087"/>
    <w:rsid w:val="00C82388"/>
    <w:rsid w:val="00F12535"/>
    <w:rsid w:val="00F33519"/>
    <w:rsid w:val="00FB06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8958A1"/>
  <w15:docId w15:val="{7A874476-7580-453E-A5BF-C98E6493DF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cs="Arial Unicode MS"/>
      <w:color w:val="000000"/>
      <w:sz w:val="24"/>
      <w:szCs w:val="24"/>
      <w:u w:color="000000"/>
      <w14:textOutline w14:w="0" w14:cap="flat" w14:cmpd="sng" w14:algn="ctr">
        <w14:noFill/>
        <w14:prstDash w14:val="solid"/>
        <w14:bevel/>
      </w14:textOutline>
    </w:rPr>
  </w:style>
  <w:style w:type="paragraph" w:styleId="Heading1">
    <w:name w:val="heading 1"/>
    <w:next w:val="Normal"/>
    <w:uiPriority w:val="9"/>
    <w:qFormat/>
    <w:pPr>
      <w:keepNext/>
      <w:spacing w:before="240" w:after="60"/>
      <w:outlineLvl w:val="0"/>
    </w:pPr>
    <w:rPr>
      <w:rFonts w:ascii="Calibri Light" w:eastAsia="Calibri Light" w:hAnsi="Calibri Light" w:cs="Calibri Light"/>
      <w:b/>
      <w:bCs/>
      <w:color w:val="000000"/>
      <w:kern w:val="32"/>
      <w:sz w:val="32"/>
      <w:szCs w:val="32"/>
      <w:u w:color="000000"/>
      <w14:textOutline w14:w="0" w14:cap="flat" w14:cmpd="sng" w14:algn="ctr">
        <w14:noFill/>
        <w14:prstDash w14:val="solid"/>
        <w14:bevel/>
      </w14:textOutline>
    </w:rPr>
  </w:style>
  <w:style w:type="paragraph" w:styleId="Heading2">
    <w:name w:val="heading 2"/>
    <w:basedOn w:val="Normal"/>
    <w:next w:val="Normal"/>
    <w:link w:val="Heading2Char"/>
    <w:uiPriority w:val="9"/>
    <w:semiHidden/>
    <w:unhideWhenUsed/>
    <w:qFormat/>
    <w:rsid w:val="008A6B3A"/>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8A6B3A"/>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40" w:line="259" w:lineRule="auto"/>
      <w:outlineLvl w:val="2"/>
    </w:pPr>
    <w:rPr>
      <w:rFonts w:asciiTheme="majorHAnsi" w:eastAsiaTheme="majorEastAsia" w:hAnsiTheme="majorHAnsi" w:cstheme="majorBidi"/>
      <w:color w:val="243F60" w:themeColor="accent1" w:themeShade="7F"/>
      <w:bdr w:val="none" w:sz="0" w:space="0" w:color="auto"/>
      <w14:textOutline w14:w="0" w14:cap="rnd" w14:cmpd="sng" w14:algn="ctr">
        <w14:noFill/>
        <w14:prstDash w14:val="solid"/>
        <w14:bevel/>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TableParagraph">
    <w:name w:val="Table Paragraph"/>
    <w:uiPriority w:val="1"/>
    <w:qFormat/>
    <w:pPr>
      <w:spacing w:before="16"/>
    </w:pPr>
    <w:rPr>
      <w:rFonts w:ascii="Arial" w:hAnsi="Arial" w:cs="Arial Unicode MS"/>
      <w:color w:val="000000"/>
      <w:sz w:val="24"/>
      <w:szCs w:val="24"/>
      <w:u w:color="000000"/>
    </w:rPr>
  </w:style>
  <w:style w:type="character" w:customStyle="1" w:styleId="Link">
    <w:name w:val="Link"/>
    <w:rPr>
      <w:outline w:val="0"/>
      <w:color w:val="0000FF"/>
      <w:u w:val="single" w:color="0000FF"/>
    </w:rPr>
  </w:style>
  <w:style w:type="character" w:customStyle="1" w:styleId="Hyperlink0">
    <w:name w:val="Hyperlink.0"/>
    <w:basedOn w:val="Link"/>
    <w:rPr>
      <w:outline w:val="0"/>
      <w:color w:val="0078D7"/>
      <w:sz w:val="24"/>
      <w:szCs w:val="24"/>
      <w:u w:val="single" w:color="0078D7"/>
      <w:lang w:val="en-US"/>
    </w:rPr>
  </w:style>
  <w:style w:type="paragraph" w:styleId="Title">
    <w:name w:val="Title"/>
    <w:next w:val="Normal"/>
    <w:link w:val="TitleChar"/>
    <w:uiPriority w:val="10"/>
    <w:qFormat/>
    <w:pPr>
      <w:spacing w:before="240" w:after="60"/>
      <w:jc w:val="center"/>
      <w:outlineLvl w:val="0"/>
    </w:pPr>
    <w:rPr>
      <w:rFonts w:ascii="Calibri Light" w:eastAsia="Calibri Light" w:hAnsi="Calibri Light" w:cs="Calibri Light"/>
      <w:b/>
      <w:bCs/>
      <w:color w:val="000000"/>
      <w:kern w:val="28"/>
      <w:sz w:val="32"/>
      <w:szCs w:val="32"/>
      <w:u w:color="000000"/>
      <w14:textOutline w14:w="0" w14:cap="flat" w14:cmpd="sng" w14:algn="ctr">
        <w14:noFill/>
        <w14:prstDash w14:val="solid"/>
        <w14:bevel/>
      </w14:textOutline>
    </w:rPr>
  </w:style>
  <w:style w:type="numbering" w:customStyle="1" w:styleId="ImportedStyle2">
    <w:name w:val="Imported Style 2"/>
    <w:pPr>
      <w:numPr>
        <w:numId w:val="10"/>
      </w:numPr>
    </w:pPr>
  </w:style>
  <w:style w:type="numbering" w:customStyle="1" w:styleId="ImportedStyle3">
    <w:name w:val="Imported Style 3"/>
    <w:pPr>
      <w:numPr>
        <w:numId w:val="13"/>
      </w:numPr>
    </w:pPr>
  </w:style>
  <w:style w:type="character" w:customStyle="1" w:styleId="Heading2Char">
    <w:name w:val="Heading 2 Char"/>
    <w:basedOn w:val="DefaultParagraphFont"/>
    <w:link w:val="Heading2"/>
    <w:uiPriority w:val="9"/>
    <w:semiHidden/>
    <w:rsid w:val="008A6B3A"/>
    <w:rPr>
      <w:rFonts w:asciiTheme="majorHAnsi" w:eastAsiaTheme="majorEastAsia" w:hAnsiTheme="majorHAnsi" w:cstheme="majorBidi"/>
      <w:color w:val="365F91" w:themeColor="accent1" w:themeShade="BF"/>
      <w:sz w:val="26"/>
      <w:szCs w:val="26"/>
      <w:u w:color="000000"/>
      <w14:textOutline w14:w="0" w14:cap="flat" w14:cmpd="sng" w14:algn="ctr">
        <w14:noFill/>
        <w14:prstDash w14:val="solid"/>
        <w14:bevel/>
      </w14:textOutline>
    </w:rPr>
  </w:style>
  <w:style w:type="character" w:customStyle="1" w:styleId="Heading3Char">
    <w:name w:val="Heading 3 Char"/>
    <w:basedOn w:val="DefaultParagraphFont"/>
    <w:link w:val="Heading3"/>
    <w:uiPriority w:val="9"/>
    <w:semiHidden/>
    <w:rsid w:val="008A6B3A"/>
    <w:rPr>
      <w:rFonts w:asciiTheme="majorHAnsi" w:eastAsiaTheme="majorEastAsia" w:hAnsiTheme="majorHAnsi" w:cstheme="majorBidi"/>
      <w:color w:val="243F60" w:themeColor="accent1" w:themeShade="7F"/>
      <w:sz w:val="24"/>
      <w:szCs w:val="24"/>
      <w:bdr w:val="none" w:sz="0" w:space="0" w:color="auto"/>
    </w:rPr>
  </w:style>
  <w:style w:type="paragraph" w:styleId="NormalWeb">
    <w:name w:val="Normal (Web)"/>
    <w:basedOn w:val="Normal"/>
    <w:uiPriority w:val="99"/>
    <w:semiHidden/>
    <w:unhideWhenUsed/>
    <w:rsid w:val="008A6B3A"/>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ascii="Calibri" w:eastAsiaTheme="minorHAnsi" w:hAnsi="Calibri" w:cs="Calibri"/>
      <w:color w:val="auto"/>
      <w:sz w:val="22"/>
      <w:szCs w:val="22"/>
      <w:bdr w:val="none" w:sz="0" w:space="0" w:color="auto"/>
      <w14:textOutline w14:w="0" w14:cap="rnd" w14:cmpd="sng" w14:algn="ctr">
        <w14:noFill/>
        <w14:prstDash w14:val="solid"/>
        <w14:bevel/>
      </w14:textOutline>
    </w:rPr>
  </w:style>
  <w:style w:type="character" w:styleId="Strong">
    <w:name w:val="Strong"/>
    <w:basedOn w:val="DefaultParagraphFont"/>
    <w:uiPriority w:val="22"/>
    <w:qFormat/>
    <w:rsid w:val="008A6B3A"/>
    <w:rPr>
      <w:b/>
      <w:bCs/>
    </w:rPr>
  </w:style>
  <w:style w:type="character" w:customStyle="1" w:styleId="TitleChar">
    <w:name w:val="Title Char"/>
    <w:basedOn w:val="DefaultParagraphFont"/>
    <w:link w:val="Title"/>
    <w:uiPriority w:val="10"/>
    <w:rsid w:val="008A6B3A"/>
    <w:rPr>
      <w:rFonts w:ascii="Calibri Light" w:eastAsia="Calibri Light" w:hAnsi="Calibri Light" w:cs="Calibri Light"/>
      <w:b/>
      <w:bCs/>
      <w:color w:val="000000"/>
      <w:kern w:val="28"/>
      <w:sz w:val="32"/>
      <w:szCs w:val="32"/>
      <w:u w:color="000000"/>
      <w14:textOutline w14:w="0" w14:cap="flat" w14:cmpd="sng" w14:algn="ctr">
        <w14:noFill/>
        <w14:prstDash w14:val="solid"/>
        <w14:bevel/>
      </w14:textOutline>
    </w:rPr>
  </w:style>
  <w:style w:type="character" w:styleId="UnresolvedMention">
    <w:name w:val="Unresolved Mention"/>
    <w:basedOn w:val="DefaultParagraphFont"/>
    <w:uiPriority w:val="99"/>
    <w:semiHidden/>
    <w:unhideWhenUsed/>
    <w:rsid w:val="008A6B3A"/>
    <w:rPr>
      <w:color w:val="605E5C"/>
      <w:shd w:val="clear" w:color="auto" w:fill="E1DFDD"/>
    </w:rPr>
  </w:style>
  <w:style w:type="paragraph" w:customStyle="1" w:styleId="xxmsonormal">
    <w:name w:val="x_xmsonormal"/>
    <w:basedOn w:val="Normal"/>
    <w:rsid w:val="008A6B3A"/>
    <w:pPr>
      <w:pBdr>
        <w:top w:val="none" w:sz="0" w:space="0" w:color="auto"/>
        <w:left w:val="none" w:sz="0" w:space="0" w:color="auto"/>
        <w:bottom w:val="none" w:sz="0" w:space="0" w:color="auto"/>
        <w:right w:val="none" w:sz="0" w:space="0" w:color="auto"/>
        <w:between w:val="none" w:sz="0" w:space="0" w:color="auto"/>
        <w:bar w:val="none" w:sz="0" w:color="auto"/>
      </w:pBdr>
    </w:pPr>
    <w:rPr>
      <w:rFonts w:ascii="Calibri" w:eastAsiaTheme="minorHAnsi" w:hAnsi="Calibri" w:cs="Calibri"/>
      <w:color w:val="auto"/>
      <w:sz w:val="20"/>
      <w:szCs w:val="20"/>
      <w:bdr w:val="none" w:sz="0" w:space="0" w:color="auto"/>
      <w14:textOutline w14:w="0" w14:cap="rnd" w14:cmpd="sng" w14:algn="ctr">
        <w14:noFill/>
        <w14:prstDash w14:val="solid"/>
        <w14:bevel/>
      </w14:textOutline>
    </w:rPr>
  </w:style>
  <w:style w:type="paragraph" w:customStyle="1" w:styleId="paragraph">
    <w:name w:val="paragraph"/>
    <w:basedOn w:val="Normal"/>
    <w:rsid w:val="008A6B3A"/>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ascii="Calibri" w:eastAsiaTheme="minorHAnsi" w:hAnsi="Calibri" w:cs="Calibri"/>
      <w:color w:val="auto"/>
      <w:sz w:val="20"/>
      <w:szCs w:val="20"/>
      <w:bdr w:val="none" w:sz="0" w:space="0" w:color="auto"/>
      <w14:textOutline w14:w="0" w14:cap="rnd" w14:cmpd="sng" w14:algn="ctr">
        <w14:noFill/>
        <w14:prstDash w14:val="solid"/>
        <w14:bevel/>
      </w14:textOutline>
    </w:rPr>
  </w:style>
  <w:style w:type="character" w:customStyle="1" w:styleId="normaltextrun">
    <w:name w:val="normaltextrun"/>
    <w:basedOn w:val="DefaultParagraphFont"/>
    <w:rsid w:val="008A6B3A"/>
  </w:style>
  <w:style w:type="character" w:customStyle="1" w:styleId="eop">
    <w:name w:val="eop"/>
    <w:basedOn w:val="DefaultParagraphFont"/>
    <w:rsid w:val="008A6B3A"/>
  </w:style>
  <w:style w:type="paragraph" w:styleId="BodyText">
    <w:name w:val="Body Text"/>
    <w:basedOn w:val="Normal"/>
    <w:link w:val="BodyTextChar"/>
    <w:uiPriority w:val="1"/>
    <w:qFormat/>
    <w:rsid w:val="003600A6"/>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pPr>
    <w:rPr>
      <w:rFonts w:eastAsia="Times New Roman" w:cs="Times New Roman"/>
      <w:color w:val="auto"/>
      <w:bdr w:val="none" w:sz="0" w:space="0" w:color="auto"/>
      <w14:textOutline w14:w="0" w14:cap="rnd" w14:cmpd="sng" w14:algn="ctr">
        <w14:noFill/>
        <w14:prstDash w14:val="solid"/>
        <w14:bevel/>
      </w14:textOutline>
    </w:rPr>
  </w:style>
  <w:style w:type="character" w:customStyle="1" w:styleId="BodyTextChar">
    <w:name w:val="Body Text Char"/>
    <w:basedOn w:val="DefaultParagraphFont"/>
    <w:link w:val="BodyText"/>
    <w:uiPriority w:val="1"/>
    <w:rsid w:val="003600A6"/>
    <w:rPr>
      <w:rFonts w:eastAsia="Times New Roman"/>
      <w:sz w:val="24"/>
      <w:szCs w:val="24"/>
      <w:bdr w:val="none" w:sz="0" w:space="0" w:color="auto"/>
    </w:rPr>
  </w:style>
  <w:style w:type="paragraph" w:styleId="ListParagraph">
    <w:name w:val="List Paragraph"/>
    <w:basedOn w:val="Normal"/>
    <w:uiPriority w:val="34"/>
    <w:qFormat/>
    <w:rsid w:val="003600A6"/>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2380" w:hanging="360"/>
    </w:pPr>
    <w:rPr>
      <w:rFonts w:eastAsia="Times New Roman" w:cs="Times New Roman"/>
      <w:color w:val="auto"/>
      <w:sz w:val="22"/>
      <w:szCs w:val="22"/>
      <w:bdr w:val="none" w:sz="0" w:space="0" w:color="auto"/>
      <w14:textOutline w14:w="0" w14:cap="rnd" w14:cmpd="sng" w14:algn="ctr">
        <w14:noFill/>
        <w14:prstDash w14:val="solid"/>
        <w14:bevel/>
      </w14:textOutline>
    </w:rPr>
  </w:style>
  <w:style w:type="paragraph" w:styleId="Header">
    <w:name w:val="header"/>
    <w:basedOn w:val="Normal"/>
    <w:link w:val="HeaderChar"/>
    <w:uiPriority w:val="99"/>
    <w:unhideWhenUsed/>
    <w:rsid w:val="003600A6"/>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center" w:pos="4680"/>
        <w:tab w:val="right" w:pos="9360"/>
      </w:tabs>
      <w:autoSpaceDE w:val="0"/>
      <w:autoSpaceDN w:val="0"/>
    </w:pPr>
    <w:rPr>
      <w:rFonts w:eastAsia="Times New Roman" w:cs="Times New Roman"/>
      <w:color w:val="auto"/>
      <w:sz w:val="22"/>
      <w:szCs w:val="22"/>
      <w:bdr w:val="none" w:sz="0" w:space="0" w:color="auto"/>
      <w14:textOutline w14:w="0" w14:cap="rnd" w14:cmpd="sng" w14:algn="ctr">
        <w14:noFill/>
        <w14:prstDash w14:val="solid"/>
        <w14:bevel/>
      </w14:textOutline>
    </w:rPr>
  </w:style>
  <w:style w:type="character" w:customStyle="1" w:styleId="HeaderChar">
    <w:name w:val="Header Char"/>
    <w:basedOn w:val="DefaultParagraphFont"/>
    <w:link w:val="Header"/>
    <w:uiPriority w:val="99"/>
    <w:rsid w:val="003600A6"/>
    <w:rPr>
      <w:rFonts w:eastAsia="Times New Roman"/>
      <w:sz w:val="22"/>
      <w:szCs w:val="22"/>
      <w:bdr w:val="none" w:sz="0" w:space="0" w:color="auto"/>
    </w:rPr>
  </w:style>
  <w:style w:type="paragraph" w:styleId="Footer">
    <w:name w:val="footer"/>
    <w:basedOn w:val="Normal"/>
    <w:link w:val="FooterChar"/>
    <w:uiPriority w:val="99"/>
    <w:unhideWhenUsed/>
    <w:rsid w:val="003600A6"/>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center" w:pos="4680"/>
        <w:tab w:val="right" w:pos="9360"/>
      </w:tabs>
      <w:autoSpaceDE w:val="0"/>
      <w:autoSpaceDN w:val="0"/>
    </w:pPr>
    <w:rPr>
      <w:rFonts w:eastAsia="Times New Roman" w:cs="Times New Roman"/>
      <w:color w:val="auto"/>
      <w:sz w:val="22"/>
      <w:szCs w:val="22"/>
      <w:bdr w:val="none" w:sz="0" w:space="0" w:color="auto"/>
      <w14:textOutline w14:w="0" w14:cap="rnd" w14:cmpd="sng" w14:algn="ctr">
        <w14:noFill/>
        <w14:prstDash w14:val="solid"/>
        <w14:bevel/>
      </w14:textOutline>
    </w:rPr>
  </w:style>
  <w:style w:type="character" w:customStyle="1" w:styleId="FooterChar">
    <w:name w:val="Footer Char"/>
    <w:basedOn w:val="DefaultParagraphFont"/>
    <w:link w:val="Footer"/>
    <w:uiPriority w:val="99"/>
    <w:rsid w:val="003600A6"/>
    <w:rPr>
      <w:rFonts w:eastAsia="Times New Roman"/>
      <w:sz w:val="22"/>
      <w:szCs w:val="22"/>
      <w:bdr w:val="none" w:sz="0" w:space="0" w:color="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9391832">
      <w:bodyDiv w:val="1"/>
      <w:marLeft w:val="0"/>
      <w:marRight w:val="0"/>
      <w:marTop w:val="0"/>
      <w:marBottom w:val="0"/>
      <w:divBdr>
        <w:top w:val="none" w:sz="0" w:space="0" w:color="auto"/>
        <w:left w:val="none" w:sz="0" w:space="0" w:color="auto"/>
        <w:bottom w:val="none" w:sz="0" w:space="0" w:color="auto"/>
        <w:right w:val="none" w:sz="0" w:space="0" w:color="auto"/>
      </w:divBdr>
    </w:div>
    <w:div w:id="1355881844">
      <w:bodyDiv w:val="1"/>
      <w:marLeft w:val="0"/>
      <w:marRight w:val="0"/>
      <w:marTop w:val="0"/>
      <w:marBottom w:val="0"/>
      <w:divBdr>
        <w:top w:val="none" w:sz="0" w:space="0" w:color="auto"/>
        <w:left w:val="none" w:sz="0" w:space="0" w:color="auto"/>
        <w:bottom w:val="none" w:sz="0" w:space="0" w:color="auto"/>
        <w:right w:val="none" w:sz="0" w:space="0" w:color="auto"/>
      </w:divBdr>
      <w:divsChild>
        <w:div w:id="387415929">
          <w:marLeft w:val="0"/>
          <w:marRight w:val="0"/>
          <w:marTop w:val="0"/>
          <w:marBottom w:val="0"/>
          <w:divBdr>
            <w:top w:val="none" w:sz="0" w:space="0" w:color="auto"/>
            <w:left w:val="none" w:sz="0" w:space="0" w:color="auto"/>
            <w:bottom w:val="none" w:sz="0" w:space="0" w:color="auto"/>
            <w:right w:val="none" w:sz="0" w:space="0" w:color="auto"/>
          </w:divBdr>
          <w:divsChild>
            <w:div w:id="1840386326">
              <w:marLeft w:val="0"/>
              <w:marRight w:val="0"/>
              <w:marTop w:val="0"/>
              <w:marBottom w:val="0"/>
              <w:divBdr>
                <w:top w:val="none" w:sz="0" w:space="0" w:color="auto"/>
                <w:left w:val="none" w:sz="0" w:space="0" w:color="auto"/>
                <w:bottom w:val="none" w:sz="0" w:space="0" w:color="auto"/>
                <w:right w:val="none" w:sz="0" w:space="0" w:color="auto"/>
              </w:divBdr>
            </w:div>
          </w:divsChild>
        </w:div>
        <w:div w:id="845287656">
          <w:marLeft w:val="0"/>
          <w:marRight w:val="0"/>
          <w:marTop w:val="0"/>
          <w:marBottom w:val="0"/>
          <w:divBdr>
            <w:top w:val="none" w:sz="0" w:space="0" w:color="auto"/>
            <w:left w:val="none" w:sz="0" w:space="0" w:color="auto"/>
            <w:bottom w:val="none" w:sz="0" w:space="0" w:color="auto"/>
            <w:right w:val="none" w:sz="0" w:space="0" w:color="auto"/>
          </w:divBdr>
          <w:divsChild>
            <w:div w:id="1802922726">
              <w:marLeft w:val="0"/>
              <w:marRight w:val="0"/>
              <w:marTop w:val="0"/>
              <w:marBottom w:val="0"/>
              <w:divBdr>
                <w:top w:val="none" w:sz="0" w:space="0" w:color="auto"/>
                <w:left w:val="none" w:sz="0" w:space="0" w:color="auto"/>
                <w:bottom w:val="none" w:sz="0" w:space="0" w:color="auto"/>
                <w:right w:val="none" w:sz="0" w:space="0" w:color="auto"/>
              </w:divBdr>
            </w:div>
          </w:divsChild>
        </w:div>
        <w:div w:id="1045638983">
          <w:marLeft w:val="0"/>
          <w:marRight w:val="0"/>
          <w:marTop w:val="0"/>
          <w:marBottom w:val="0"/>
          <w:divBdr>
            <w:top w:val="none" w:sz="0" w:space="0" w:color="auto"/>
            <w:left w:val="none" w:sz="0" w:space="0" w:color="auto"/>
            <w:bottom w:val="none" w:sz="0" w:space="0" w:color="auto"/>
            <w:right w:val="none" w:sz="0" w:space="0" w:color="auto"/>
          </w:divBdr>
          <w:divsChild>
            <w:div w:id="684481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lrccd.zoom.us/j/81436395801" TargetMode="External"/><Relationship Id="rId13" Type="http://schemas.openxmlformats.org/officeDocument/2006/relationships/hyperlink" Target="https://ezproxy.losrios.edu/login?url=https://search.ebscohost.com/login.aspx?direct=true&amp;db=nlebk&amp;AN=1913584&amp;site=ehost-live&amp;scope=site" TargetMode="External"/><Relationship Id="rId18" Type="http://schemas.openxmlformats.org/officeDocument/2006/relationships/hyperlink" Target="https://library.losrios.edu/ezproxy/url-converter/" TargetMode="External"/><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hyperlink" Target="https://lrccd.zoom.us/j/89866646504" TargetMode="External"/><Relationship Id="rId7" Type="http://schemas.openxmlformats.org/officeDocument/2006/relationships/image" Target="media/image1.jpeg"/><Relationship Id="rId12" Type="http://schemas.openxmlformats.org/officeDocument/2006/relationships/hyperlink" Target="https://library.losrios.edu/ezproxy/url-converter/" TargetMode="External"/><Relationship Id="rId17" Type="http://schemas.openxmlformats.org/officeDocument/2006/relationships/hyperlink" Target="https://answers.library.losrios.edu/arc/faq/399328"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library.losrios.edu/ask-us/?arc" TargetMode="External"/><Relationship Id="rId20" Type="http://schemas.openxmlformats.org/officeDocument/2006/relationships/hyperlink" Target="https://servicecentral.losrios.edu/esc?id=kb_article_view&amp;sysparm_article=KB0010552" TargetMode="External"/><Relationship Id="rId29" Type="http://schemas.openxmlformats.org/officeDocument/2006/relationships/header" Target="head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nswers.library.losrios.edu/arc/faq/399328" TargetMode="External"/><Relationship Id="rId24" Type="http://schemas.openxmlformats.org/officeDocument/2006/relationships/header" Target="header2.xm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crclosrios.idm.oclc.org/login?url=https://search.ebscohost.com/login.aspx?direct=true&amp;db=nlebk&amp;AN=1913584&amp;site=ehost-live&amp;scope=site"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hyperlink" Target="https://docs.google.com/document/d/1cFlz0wtX9lFZEokO3F2P2af5fE7-sJrwO27vWHwzdkA/edit?usp=sharing" TargetMode="External"/><Relationship Id="rId19" Type="http://schemas.openxmlformats.org/officeDocument/2006/relationships/hyperlink" Target="https://servicecentral.losrios.edu/esc?id=kb_article_view&amp;sysparm_article=KB0010552"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cs.google.com/document/d/1nyQeQ_efH5zfeYn3D4R7R05o-NYNbqgqjjHQdLrcml8/edit?usp=sharing" TargetMode="External"/><Relationship Id="rId14" Type="http://schemas.openxmlformats.org/officeDocument/2006/relationships/hyperlink" Target="https://arclosrios.idm.oclc.org/login?url=https://search.ebscohost.com/login.aspx?direct=true&amp;db=nlebk&amp;AN=1913584&amp;site=ehost-live&amp;scope=site" TargetMode="External"/><Relationship Id="rId22" Type="http://schemas.openxmlformats.org/officeDocument/2006/relationships/hyperlink" Target="https://lrccd.zoom.us/j/81080361887" TargetMode="External"/><Relationship Id="rId27" Type="http://schemas.openxmlformats.org/officeDocument/2006/relationships/header" Target="header3.xml"/><Relationship Id="rId30" Type="http://schemas.openxmlformats.org/officeDocument/2006/relationships/footer" Target="footer4.xm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Calibri Light"/>
        <a:ea typeface="Calibri Light"/>
        <a:cs typeface="Calibri Light"/>
      </a:majorFont>
      <a:minorFont>
        <a:latin typeface="Helvetica Neue"/>
        <a:ea typeface="Helvetica Neue"/>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28</Pages>
  <Words>6862</Words>
  <Characters>39117</Characters>
  <Application>Microsoft Office Word</Application>
  <DocSecurity>0</DocSecurity>
  <Lines>325</Lines>
  <Paragraphs>91</Paragraphs>
  <ScaleCrop>false</ScaleCrop>
  <HeadingPairs>
    <vt:vector size="2" baseType="variant">
      <vt:variant>
        <vt:lpstr>Title</vt:lpstr>
      </vt:variant>
      <vt:variant>
        <vt:i4>1</vt:i4>
      </vt:variant>
    </vt:vector>
  </HeadingPairs>
  <TitlesOfParts>
    <vt:vector size="1" baseType="lpstr">
      <vt:lpstr/>
    </vt:vector>
  </TitlesOfParts>
  <Company>American River College</Company>
  <LinksUpToDate>false</LinksUpToDate>
  <CharactersWithSpaces>45888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McCusker, David</dc:creator>
  <cp:lastModifiedBy>David</cp:lastModifiedBy>
  <cp:revision>2</cp:revision>
  <dcterms:created xsi:type="dcterms:W3CDTF">2024-03-12T18:12:00Z</dcterms:created>
  <dcterms:modified xsi:type="dcterms:W3CDTF">2024-03-12T18:12:00Z</dcterms:modified>
</cp:coreProperties>
</file>