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
        <w:tblW w:w="10794" w:type="dxa"/>
        <w:tblInd w:w="2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2907"/>
        <w:gridCol w:w="7887"/>
      </w:tblGrid>
      <w:tr w:rsidR="002665DE" w14:paraId="427AD2EF" w14:textId="77777777">
        <w:trPr>
          <w:trHeight w:val="13560"/>
        </w:trPr>
        <w:tc>
          <w:tcPr>
            <w:tcW w:w="2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F1BAD2" w14:textId="77777777" w:rsidR="002665DE" w:rsidRDefault="002665DE">
            <w:pPr>
              <w:widowControl w:val="0"/>
              <w:pBdr>
                <w:top w:val="nil"/>
                <w:left w:val="nil"/>
                <w:bottom w:val="nil"/>
                <w:right w:val="nil"/>
                <w:between w:val="nil"/>
              </w:pBdr>
              <w:spacing w:before="11"/>
              <w:rPr>
                <w:color w:val="000000"/>
                <w:sz w:val="23"/>
                <w:szCs w:val="23"/>
              </w:rPr>
            </w:pPr>
          </w:p>
          <w:p w14:paraId="1598CD21" w14:textId="77777777" w:rsidR="002665DE" w:rsidRDefault="00DF1D9F">
            <w:pPr>
              <w:widowControl w:val="0"/>
              <w:pBdr>
                <w:top w:val="nil"/>
                <w:left w:val="nil"/>
                <w:bottom w:val="nil"/>
                <w:right w:val="nil"/>
                <w:between w:val="nil"/>
              </w:pBdr>
              <w:ind w:left="241"/>
              <w:rPr>
                <w:color w:val="000000"/>
                <w:sz w:val="20"/>
                <w:szCs w:val="20"/>
              </w:rPr>
            </w:pPr>
            <w:r>
              <w:rPr>
                <w:noProof/>
                <w:color w:val="000000"/>
                <w:sz w:val="20"/>
                <w:szCs w:val="20"/>
              </w:rPr>
              <w:drawing>
                <wp:inline distT="0" distB="0" distL="0" distR="0" wp14:anchorId="576573B7" wp14:editId="6A150A78">
                  <wp:extent cx="1563120" cy="812845"/>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1563120" cy="812845"/>
                          </a:xfrm>
                          <a:prstGeom prst="rect">
                            <a:avLst/>
                          </a:prstGeom>
                          <a:ln/>
                        </pic:spPr>
                      </pic:pic>
                    </a:graphicData>
                  </a:graphic>
                </wp:inline>
              </w:drawing>
            </w:r>
          </w:p>
          <w:p w14:paraId="22021F5E" w14:textId="77777777" w:rsidR="002665DE" w:rsidRDefault="002665DE">
            <w:pPr>
              <w:widowControl w:val="0"/>
              <w:pBdr>
                <w:top w:val="nil"/>
                <w:left w:val="nil"/>
                <w:bottom w:val="nil"/>
                <w:right w:val="nil"/>
                <w:between w:val="nil"/>
              </w:pBdr>
              <w:rPr>
                <w:color w:val="000000"/>
                <w:sz w:val="16"/>
                <w:szCs w:val="16"/>
              </w:rPr>
            </w:pPr>
          </w:p>
          <w:p w14:paraId="467A0B5A" w14:textId="77777777" w:rsidR="002665DE" w:rsidRDefault="00DF1D9F">
            <w:pPr>
              <w:widowControl w:val="0"/>
              <w:pBdr>
                <w:top w:val="nil"/>
                <w:left w:val="nil"/>
                <w:bottom w:val="nil"/>
                <w:right w:val="nil"/>
                <w:between w:val="nil"/>
              </w:pBdr>
              <w:spacing w:before="97" w:line="254" w:lineRule="auto"/>
              <w:ind w:left="107" w:right="102"/>
              <w:rPr>
                <w:rFonts w:ascii="Arial" w:eastAsia="Arial" w:hAnsi="Arial" w:cs="Arial"/>
                <w:i/>
                <w:color w:val="000000"/>
                <w:sz w:val="16"/>
                <w:szCs w:val="16"/>
              </w:rPr>
            </w:pPr>
            <w:r>
              <w:rPr>
                <w:rFonts w:ascii="Arial" w:eastAsia="Arial" w:hAnsi="Arial" w:cs="Arial"/>
                <w:i/>
                <w:color w:val="000000"/>
                <w:sz w:val="16"/>
                <w:szCs w:val="16"/>
              </w:rPr>
              <w:t>In accordance with California’s Code of Regulation, Title 5, ARC’s Academic Senate is the organization whose primary function, as the representative of the faculty, is to make recommendations to the administration of a college and to the governing board of a district with respect to academic and professional matters.</w:t>
            </w:r>
          </w:p>
          <w:p w14:paraId="531249FF" w14:textId="77777777" w:rsidR="002665DE" w:rsidRDefault="002665DE">
            <w:pPr>
              <w:widowControl w:val="0"/>
              <w:pBdr>
                <w:top w:val="nil"/>
                <w:left w:val="nil"/>
                <w:bottom w:val="nil"/>
                <w:right w:val="nil"/>
                <w:between w:val="nil"/>
              </w:pBdr>
              <w:rPr>
                <w:color w:val="000000"/>
                <w:sz w:val="16"/>
                <w:szCs w:val="16"/>
              </w:rPr>
            </w:pPr>
          </w:p>
          <w:p w14:paraId="7FAD8E5B" w14:textId="77777777" w:rsidR="002665DE" w:rsidRDefault="002665DE">
            <w:pPr>
              <w:widowControl w:val="0"/>
              <w:pBdr>
                <w:top w:val="nil"/>
                <w:left w:val="nil"/>
                <w:bottom w:val="nil"/>
                <w:right w:val="nil"/>
                <w:between w:val="nil"/>
              </w:pBdr>
              <w:spacing w:before="3"/>
              <w:rPr>
                <w:color w:val="000000"/>
                <w:sz w:val="19"/>
                <w:szCs w:val="19"/>
              </w:rPr>
            </w:pPr>
          </w:p>
          <w:p w14:paraId="403B2747" w14:textId="77777777" w:rsidR="002665DE" w:rsidRDefault="00DF1D9F">
            <w:pPr>
              <w:widowControl w:val="0"/>
              <w:pBdr>
                <w:top w:val="nil"/>
                <w:left w:val="nil"/>
                <w:bottom w:val="nil"/>
                <w:right w:val="nil"/>
                <w:between w:val="nil"/>
              </w:pBdr>
              <w:spacing w:line="254" w:lineRule="auto"/>
              <w:ind w:left="107" w:right="102"/>
              <w:rPr>
                <w:rFonts w:ascii="Arial" w:eastAsia="Arial" w:hAnsi="Arial" w:cs="Arial"/>
                <w:i/>
                <w:color w:val="000000"/>
                <w:sz w:val="16"/>
                <w:szCs w:val="16"/>
              </w:rPr>
            </w:pPr>
            <w:r>
              <w:rPr>
                <w:rFonts w:ascii="Arial" w:eastAsia="Arial" w:hAnsi="Arial" w:cs="Arial"/>
                <w:i/>
                <w:color w:val="000000"/>
                <w:sz w:val="16"/>
                <w:szCs w:val="16"/>
              </w:rPr>
              <w:t>“Academic and professional matters” means the following policy development and implementation matters:</w:t>
            </w:r>
          </w:p>
          <w:p w14:paraId="385EB020" w14:textId="77777777" w:rsidR="002665DE" w:rsidRDefault="002665DE">
            <w:pPr>
              <w:widowControl w:val="0"/>
              <w:pBdr>
                <w:top w:val="nil"/>
                <w:left w:val="nil"/>
                <w:bottom w:val="nil"/>
                <w:right w:val="nil"/>
                <w:between w:val="nil"/>
              </w:pBdr>
              <w:rPr>
                <w:color w:val="000000"/>
                <w:sz w:val="18"/>
                <w:szCs w:val="18"/>
              </w:rPr>
            </w:pPr>
          </w:p>
          <w:p w14:paraId="23979398" w14:textId="77777777" w:rsidR="002665DE" w:rsidRDefault="00DF1D9F">
            <w:pPr>
              <w:widowControl w:val="0"/>
              <w:numPr>
                <w:ilvl w:val="0"/>
                <w:numId w:val="12"/>
              </w:numPr>
              <w:pBdr>
                <w:top w:val="nil"/>
                <w:left w:val="nil"/>
                <w:bottom w:val="nil"/>
                <w:right w:val="nil"/>
                <w:between w:val="nil"/>
              </w:pBdr>
              <w:spacing w:line="256" w:lineRule="auto"/>
              <w:ind w:right="351"/>
              <w:jc w:val="both"/>
              <w:rPr>
                <w:rFonts w:ascii="Arial" w:eastAsia="Arial" w:hAnsi="Arial" w:cs="Arial"/>
                <w:i/>
                <w:color w:val="000000"/>
                <w:sz w:val="16"/>
                <w:szCs w:val="16"/>
              </w:rPr>
            </w:pPr>
            <w:r>
              <w:rPr>
                <w:rFonts w:ascii="Arial" w:eastAsia="Arial" w:hAnsi="Arial" w:cs="Arial"/>
                <w:i/>
                <w:color w:val="000000"/>
                <w:sz w:val="16"/>
                <w:szCs w:val="16"/>
              </w:rPr>
              <w:t>curriculum, including establishing prerequisites and placing courses within disciplines;</w:t>
            </w:r>
          </w:p>
          <w:p w14:paraId="0905EB24" w14:textId="77777777" w:rsidR="002665DE" w:rsidRDefault="002665DE">
            <w:pPr>
              <w:widowControl w:val="0"/>
              <w:pBdr>
                <w:top w:val="nil"/>
                <w:left w:val="nil"/>
                <w:bottom w:val="nil"/>
                <w:right w:val="nil"/>
                <w:between w:val="nil"/>
              </w:pBdr>
              <w:spacing w:before="3"/>
              <w:rPr>
                <w:color w:val="000000"/>
                <w:sz w:val="15"/>
                <w:szCs w:val="15"/>
              </w:rPr>
            </w:pPr>
          </w:p>
          <w:p w14:paraId="431A6B0A" w14:textId="77777777" w:rsidR="002665DE" w:rsidRDefault="00DF1D9F">
            <w:pPr>
              <w:widowControl w:val="0"/>
              <w:numPr>
                <w:ilvl w:val="0"/>
                <w:numId w:val="13"/>
              </w:numPr>
              <w:pBdr>
                <w:top w:val="nil"/>
                <w:left w:val="nil"/>
                <w:bottom w:val="nil"/>
                <w:right w:val="nil"/>
                <w:between w:val="nil"/>
              </w:pBdr>
              <w:rPr>
                <w:rFonts w:ascii="Arial" w:eastAsia="Arial" w:hAnsi="Arial" w:cs="Arial"/>
                <w:i/>
                <w:color w:val="000000"/>
                <w:sz w:val="16"/>
                <w:szCs w:val="16"/>
              </w:rPr>
            </w:pPr>
            <w:r>
              <w:rPr>
                <w:rFonts w:ascii="Arial" w:eastAsia="Arial" w:hAnsi="Arial" w:cs="Arial"/>
                <w:i/>
                <w:color w:val="000000"/>
                <w:sz w:val="16"/>
                <w:szCs w:val="16"/>
              </w:rPr>
              <w:t>degree and certificate requirements;</w:t>
            </w:r>
          </w:p>
          <w:p w14:paraId="678949DA" w14:textId="77777777" w:rsidR="002665DE" w:rsidRDefault="002665DE">
            <w:pPr>
              <w:widowControl w:val="0"/>
              <w:pBdr>
                <w:top w:val="nil"/>
                <w:left w:val="nil"/>
                <w:bottom w:val="nil"/>
                <w:right w:val="nil"/>
                <w:between w:val="nil"/>
              </w:pBdr>
              <w:spacing w:before="6"/>
              <w:rPr>
                <w:color w:val="000000"/>
                <w:sz w:val="16"/>
                <w:szCs w:val="16"/>
              </w:rPr>
            </w:pPr>
          </w:p>
          <w:p w14:paraId="18E32DA1" w14:textId="77777777" w:rsidR="002665DE" w:rsidRDefault="00DF1D9F">
            <w:pPr>
              <w:widowControl w:val="0"/>
              <w:numPr>
                <w:ilvl w:val="0"/>
                <w:numId w:val="13"/>
              </w:numPr>
              <w:pBdr>
                <w:top w:val="nil"/>
                <w:left w:val="nil"/>
                <w:bottom w:val="nil"/>
                <w:right w:val="nil"/>
                <w:between w:val="nil"/>
              </w:pBdr>
              <w:rPr>
                <w:rFonts w:ascii="Arial" w:eastAsia="Arial" w:hAnsi="Arial" w:cs="Arial"/>
                <w:i/>
                <w:color w:val="000000"/>
                <w:sz w:val="16"/>
                <w:szCs w:val="16"/>
              </w:rPr>
            </w:pPr>
            <w:r>
              <w:rPr>
                <w:rFonts w:ascii="Arial" w:eastAsia="Arial" w:hAnsi="Arial" w:cs="Arial"/>
                <w:i/>
                <w:color w:val="000000"/>
                <w:sz w:val="16"/>
                <w:szCs w:val="16"/>
              </w:rPr>
              <w:t>grading policies;</w:t>
            </w:r>
          </w:p>
          <w:p w14:paraId="5E5A2F83" w14:textId="77777777" w:rsidR="002665DE" w:rsidRDefault="002665DE">
            <w:pPr>
              <w:widowControl w:val="0"/>
              <w:pBdr>
                <w:top w:val="nil"/>
                <w:left w:val="nil"/>
                <w:bottom w:val="nil"/>
                <w:right w:val="nil"/>
                <w:between w:val="nil"/>
              </w:pBdr>
              <w:spacing w:before="7"/>
              <w:rPr>
                <w:color w:val="000000"/>
                <w:sz w:val="16"/>
                <w:szCs w:val="16"/>
              </w:rPr>
            </w:pPr>
          </w:p>
          <w:p w14:paraId="44DD8D01" w14:textId="77777777" w:rsidR="002665DE" w:rsidRDefault="00DF1D9F">
            <w:pPr>
              <w:widowControl w:val="0"/>
              <w:numPr>
                <w:ilvl w:val="0"/>
                <w:numId w:val="13"/>
              </w:numPr>
              <w:pBdr>
                <w:top w:val="nil"/>
                <w:left w:val="nil"/>
                <w:bottom w:val="nil"/>
                <w:right w:val="nil"/>
                <w:between w:val="nil"/>
              </w:pBdr>
              <w:rPr>
                <w:rFonts w:ascii="Arial" w:eastAsia="Arial" w:hAnsi="Arial" w:cs="Arial"/>
                <w:i/>
                <w:color w:val="000000"/>
                <w:sz w:val="16"/>
                <w:szCs w:val="16"/>
              </w:rPr>
            </w:pPr>
            <w:r>
              <w:rPr>
                <w:rFonts w:ascii="Arial" w:eastAsia="Arial" w:hAnsi="Arial" w:cs="Arial"/>
                <w:i/>
                <w:color w:val="000000"/>
                <w:sz w:val="16"/>
                <w:szCs w:val="16"/>
              </w:rPr>
              <w:t>educational program development;</w:t>
            </w:r>
          </w:p>
          <w:p w14:paraId="02774618" w14:textId="77777777" w:rsidR="002665DE" w:rsidRDefault="002665DE">
            <w:pPr>
              <w:widowControl w:val="0"/>
              <w:pBdr>
                <w:top w:val="nil"/>
                <w:left w:val="nil"/>
                <w:bottom w:val="nil"/>
                <w:right w:val="nil"/>
                <w:between w:val="nil"/>
              </w:pBdr>
              <w:spacing w:before="6"/>
              <w:rPr>
                <w:color w:val="000000"/>
                <w:sz w:val="17"/>
                <w:szCs w:val="17"/>
              </w:rPr>
            </w:pPr>
          </w:p>
          <w:p w14:paraId="34C8BB52" w14:textId="77777777" w:rsidR="002665DE" w:rsidRDefault="00DF1D9F">
            <w:pPr>
              <w:widowControl w:val="0"/>
              <w:numPr>
                <w:ilvl w:val="0"/>
                <w:numId w:val="13"/>
              </w:numPr>
              <w:pBdr>
                <w:top w:val="nil"/>
                <w:left w:val="nil"/>
                <w:bottom w:val="nil"/>
                <w:right w:val="nil"/>
                <w:between w:val="nil"/>
              </w:pBdr>
              <w:spacing w:before="1" w:line="256" w:lineRule="auto"/>
              <w:ind w:left="379" w:right="378" w:hanging="272"/>
              <w:jc w:val="both"/>
              <w:rPr>
                <w:rFonts w:ascii="Arial" w:eastAsia="Arial" w:hAnsi="Arial" w:cs="Arial"/>
                <w:i/>
                <w:color w:val="000000"/>
                <w:sz w:val="16"/>
                <w:szCs w:val="16"/>
              </w:rPr>
            </w:pPr>
            <w:r>
              <w:rPr>
                <w:rFonts w:ascii="Arial" w:eastAsia="Arial" w:hAnsi="Arial" w:cs="Arial"/>
                <w:i/>
                <w:color w:val="000000"/>
                <w:sz w:val="16"/>
                <w:szCs w:val="16"/>
              </w:rPr>
              <w:t>standards or policies regarding student preparation and success;</w:t>
            </w:r>
          </w:p>
          <w:p w14:paraId="13C6FFE7" w14:textId="77777777" w:rsidR="002665DE" w:rsidRDefault="002665DE">
            <w:pPr>
              <w:widowControl w:val="0"/>
              <w:pBdr>
                <w:top w:val="nil"/>
                <w:left w:val="nil"/>
                <w:bottom w:val="nil"/>
                <w:right w:val="nil"/>
                <w:between w:val="nil"/>
              </w:pBdr>
              <w:spacing w:before="4"/>
              <w:rPr>
                <w:color w:val="000000"/>
                <w:sz w:val="15"/>
                <w:szCs w:val="15"/>
              </w:rPr>
            </w:pPr>
          </w:p>
          <w:p w14:paraId="5453F37E" w14:textId="77777777" w:rsidR="002665DE" w:rsidRDefault="00DF1D9F">
            <w:pPr>
              <w:widowControl w:val="0"/>
              <w:numPr>
                <w:ilvl w:val="0"/>
                <w:numId w:val="13"/>
              </w:numPr>
              <w:pBdr>
                <w:top w:val="nil"/>
                <w:left w:val="nil"/>
                <w:bottom w:val="nil"/>
                <w:right w:val="nil"/>
                <w:between w:val="nil"/>
              </w:pBdr>
              <w:spacing w:before="1" w:line="254" w:lineRule="auto"/>
              <w:ind w:left="379" w:right="109" w:hanging="272"/>
              <w:rPr>
                <w:rFonts w:ascii="Arial" w:eastAsia="Arial" w:hAnsi="Arial" w:cs="Arial"/>
                <w:i/>
                <w:color w:val="000000"/>
                <w:sz w:val="16"/>
                <w:szCs w:val="16"/>
              </w:rPr>
            </w:pPr>
            <w:r>
              <w:rPr>
                <w:rFonts w:ascii="Arial" w:eastAsia="Arial" w:hAnsi="Arial" w:cs="Arial"/>
                <w:i/>
                <w:color w:val="000000"/>
                <w:sz w:val="16"/>
                <w:szCs w:val="16"/>
              </w:rPr>
              <w:t>district and college governance structures, as related to faculty roles;</w:t>
            </w:r>
          </w:p>
          <w:p w14:paraId="33B119EB" w14:textId="77777777" w:rsidR="002665DE" w:rsidRDefault="002665DE">
            <w:pPr>
              <w:widowControl w:val="0"/>
              <w:pBdr>
                <w:top w:val="nil"/>
                <w:left w:val="nil"/>
                <w:bottom w:val="nil"/>
                <w:right w:val="nil"/>
                <w:between w:val="nil"/>
              </w:pBdr>
              <w:rPr>
                <w:color w:val="000000"/>
                <w:sz w:val="18"/>
                <w:szCs w:val="18"/>
              </w:rPr>
            </w:pPr>
          </w:p>
          <w:p w14:paraId="2C3C0A7D" w14:textId="77777777" w:rsidR="002665DE" w:rsidRDefault="00DF1D9F">
            <w:pPr>
              <w:widowControl w:val="0"/>
              <w:numPr>
                <w:ilvl w:val="0"/>
                <w:numId w:val="13"/>
              </w:numPr>
              <w:pBdr>
                <w:top w:val="nil"/>
                <w:left w:val="nil"/>
                <w:bottom w:val="nil"/>
                <w:right w:val="nil"/>
                <w:between w:val="nil"/>
              </w:pBdr>
              <w:spacing w:before="1" w:line="254" w:lineRule="auto"/>
              <w:ind w:left="379" w:right="336" w:hanging="272"/>
              <w:rPr>
                <w:rFonts w:ascii="Arial" w:eastAsia="Arial" w:hAnsi="Arial" w:cs="Arial"/>
                <w:i/>
                <w:color w:val="000000"/>
                <w:sz w:val="16"/>
                <w:szCs w:val="16"/>
              </w:rPr>
            </w:pPr>
            <w:r>
              <w:rPr>
                <w:rFonts w:ascii="Arial" w:eastAsia="Arial" w:hAnsi="Arial" w:cs="Arial"/>
                <w:i/>
                <w:color w:val="000000"/>
                <w:sz w:val="16"/>
                <w:szCs w:val="16"/>
              </w:rPr>
              <w:t xml:space="preserve">faculty roles and involvement in accreditation processes, including </w:t>
            </w:r>
            <w:proofErr w:type="spellStart"/>
            <w:r>
              <w:rPr>
                <w:rFonts w:ascii="Arial" w:eastAsia="Arial" w:hAnsi="Arial" w:cs="Arial"/>
                <w:i/>
                <w:color w:val="000000"/>
                <w:sz w:val="16"/>
                <w:szCs w:val="16"/>
              </w:rPr>
              <w:t>selfstudy</w:t>
            </w:r>
            <w:proofErr w:type="spellEnd"/>
            <w:r>
              <w:rPr>
                <w:rFonts w:ascii="Arial" w:eastAsia="Arial" w:hAnsi="Arial" w:cs="Arial"/>
                <w:i/>
                <w:color w:val="000000"/>
                <w:sz w:val="16"/>
                <w:szCs w:val="16"/>
              </w:rPr>
              <w:t xml:space="preserve"> and annual reports;</w:t>
            </w:r>
          </w:p>
          <w:p w14:paraId="166B2724" w14:textId="77777777" w:rsidR="002665DE" w:rsidRDefault="002665DE">
            <w:pPr>
              <w:widowControl w:val="0"/>
              <w:pBdr>
                <w:top w:val="nil"/>
                <w:left w:val="nil"/>
                <w:bottom w:val="nil"/>
                <w:right w:val="nil"/>
                <w:between w:val="nil"/>
              </w:pBdr>
              <w:spacing w:before="5"/>
              <w:rPr>
                <w:color w:val="000000"/>
                <w:sz w:val="15"/>
                <w:szCs w:val="15"/>
              </w:rPr>
            </w:pPr>
          </w:p>
          <w:p w14:paraId="27C95FBB" w14:textId="77777777" w:rsidR="002665DE" w:rsidRDefault="00DF1D9F">
            <w:pPr>
              <w:widowControl w:val="0"/>
              <w:numPr>
                <w:ilvl w:val="0"/>
                <w:numId w:val="14"/>
              </w:numPr>
              <w:pBdr>
                <w:top w:val="nil"/>
                <w:left w:val="nil"/>
                <w:bottom w:val="nil"/>
                <w:right w:val="nil"/>
                <w:between w:val="nil"/>
              </w:pBdr>
              <w:spacing w:line="254" w:lineRule="auto"/>
              <w:ind w:right="514"/>
              <w:rPr>
                <w:rFonts w:ascii="Arial" w:eastAsia="Arial" w:hAnsi="Arial" w:cs="Arial"/>
                <w:i/>
                <w:color w:val="000000"/>
                <w:sz w:val="16"/>
                <w:szCs w:val="16"/>
              </w:rPr>
            </w:pPr>
            <w:r>
              <w:rPr>
                <w:rFonts w:ascii="Arial" w:eastAsia="Arial" w:hAnsi="Arial" w:cs="Arial"/>
                <w:i/>
                <w:color w:val="000000"/>
                <w:sz w:val="16"/>
                <w:szCs w:val="16"/>
              </w:rPr>
              <w:t>policies for faculty professional development activities;</w:t>
            </w:r>
          </w:p>
          <w:p w14:paraId="736A3FA1" w14:textId="77777777" w:rsidR="002665DE" w:rsidRDefault="002665DE">
            <w:pPr>
              <w:widowControl w:val="0"/>
              <w:pBdr>
                <w:top w:val="nil"/>
                <w:left w:val="nil"/>
                <w:bottom w:val="nil"/>
                <w:right w:val="nil"/>
                <w:between w:val="nil"/>
              </w:pBdr>
              <w:rPr>
                <w:color w:val="000000"/>
                <w:sz w:val="17"/>
                <w:szCs w:val="17"/>
              </w:rPr>
            </w:pPr>
          </w:p>
          <w:p w14:paraId="4E17F441" w14:textId="77777777" w:rsidR="002665DE" w:rsidRDefault="00DF1D9F">
            <w:pPr>
              <w:widowControl w:val="0"/>
              <w:numPr>
                <w:ilvl w:val="0"/>
                <w:numId w:val="13"/>
              </w:numPr>
              <w:pBdr>
                <w:top w:val="nil"/>
                <w:left w:val="nil"/>
                <w:bottom w:val="nil"/>
                <w:right w:val="nil"/>
                <w:between w:val="nil"/>
              </w:pBdr>
              <w:rPr>
                <w:rFonts w:ascii="Arial" w:eastAsia="Arial" w:hAnsi="Arial" w:cs="Arial"/>
                <w:i/>
                <w:color w:val="000000"/>
                <w:sz w:val="16"/>
                <w:szCs w:val="16"/>
              </w:rPr>
            </w:pPr>
            <w:r>
              <w:rPr>
                <w:rFonts w:ascii="Arial" w:eastAsia="Arial" w:hAnsi="Arial" w:cs="Arial"/>
                <w:i/>
                <w:color w:val="000000"/>
                <w:sz w:val="16"/>
                <w:szCs w:val="16"/>
              </w:rPr>
              <w:t>processes for program review;</w:t>
            </w:r>
          </w:p>
          <w:p w14:paraId="080249B1" w14:textId="77777777" w:rsidR="002665DE" w:rsidRDefault="002665DE">
            <w:pPr>
              <w:widowControl w:val="0"/>
              <w:pBdr>
                <w:top w:val="nil"/>
                <w:left w:val="nil"/>
                <w:bottom w:val="nil"/>
                <w:right w:val="nil"/>
                <w:between w:val="nil"/>
              </w:pBdr>
              <w:spacing w:before="9"/>
              <w:rPr>
                <w:color w:val="000000"/>
                <w:sz w:val="17"/>
                <w:szCs w:val="17"/>
              </w:rPr>
            </w:pPr>
          </w:p>
          <w:p w14:paraId="5AD1CA3D" w14:textId="77777777" w:rsidR="002665DE" w:rsidRDefault="00DF1D9F">
            <w:pPr>
              <w:widowControl w:val="0"/>
              <w:numPr>
                <w:ilvl w:val="0"/>
                <w:numId w:val="13"/>
              </w:numPr>
              <w:pBdr>
                <w:top w:val="nil"/>
                <w:left w:val="nil"/>
                <w:bottom w:val="nil"/>
                <w:right w:val="nil"/>
                <w:between w:val="nil"/>
              </w:pBdr>
              <w:spacing w:before="1" w:line="256" w:lineRule="auto"/>
              <w:ind w:left="379" w:right="251" w:hanging="272"/>
              <w:rPr>
                <w:rFonts w:ascii="Arial" w:eastAsia="Arial" w:hAnsi="Arial" w:cs="Arial"/>
                <w:i/>
                <w:color w:val="000000"/>
                <w:sz w:val="16"/>
                <w:szCs w:val="16"/>
              </w:rPr>
            </w:pPr>
            <w:r>
              <w:rPr>
                <w:rFonts w:ascii="Arial" w:eastAsia="Arial" w:hAnsi="Arial" w:cs="Arial"/>
                <w:i/>
                <w:color w:val="000000"/>
                <w:sz w:val="16"/>
                <w:szCs w:val="16"/>
              </w:rPr>
              <w:t>processes for institutional planning and budget development; and</w:t>
            </w:r>
          </w:p>
          <w:p w14:paraId="3D48762E" w14:textId="77777777" w:rsidR="002665DE" w:rsidRDefault="002665DE">
            <w:pPr>
              <w:widowControl w:val="0"/>
              <w:pBdr>
                <w:top w:val="nil"/>
                <w:left w:val="nil"/>
                <w:bottom w:val="nil"/>
                <w:right w:val="nil"/>
                <w:between w:val="nil"/>
              </w:pBdr>
              <w:spacing w:before="10"/>
              <w:rPr>
                <w:color w:val="000000"/>
                <w:sz w:val="17"/>
                <w:szCs w:val="17"/>
              </w:rPr>
            </w:pPr>
          </w:p>
          <w:p w14:paraId="1FEA8B65" w14:textId="77777777" w:rsidR="002665DE" w:rsidRDefault="00DF1D9F">
            <w:pPr>
              <w:widowControl w:val="0"/>
              <w:numPr>
                <w:ilvl w:val="0"/>
                <w:numId w:val="13"/>
              </w:numPr>
              <w:pBdr>
                <w:top w:val="nil"/>
                <w:left w:val="nil"/>
                <w:bottom w:val="nil"/>
                <w:right w:val="nil"/>
                <w:between w:val="nil"/>
              </w:pBdr>
              <w:spacing w:line="254" w:lineRule="auto"/>
              <w:ind w:left="379" w:right="71" w:hanging="272"/>
              <w:rPr>
                <w:rFonts w:ascii="Arial" w:eastAsia="Arial" w:hAnsi="Arial" w:cs="Arial"/>
                <w:i/>
                <w:color w:val="000000"/>
                <w:sz w:val="16"/>
                <w:szCs w:val="16"/>
              </w:rPr>
            </w:pPr>
            <w:r>
              <w:rPr>
                <w:rFonts w:ascii="Arial" w:eastAsia="Arial" w:hAnsi="Arial" w:cs="Arial"/>
                <w:i/>
                <w:color w:val="000000"/>
                <w:sz w:val="16"/>
                <w:szCs w:val="16"/>
              </w:rPr>
              <w:t>other academic and professional matters as are mutually agreed upon between the governing board and the academic senate.</w:t>
            </w:r>
          </w:p>
        </w:tc>
        <w:tc>
          <w:tcPr>
            <w:tcW w:w="7887" w:type="dxa"/>
            <w:tcBorders>
              <w:top w:val="single" w:sz="4" w:space="0" w:color="000000"/>
              <w:left w:val="single" w:sz="4" w:space="0" w:color="000000"/>
              <w:bottom w:val="single" w:sz="4" w:space="0" w:color="000000"/>
              <w:right w:val="single" w:sz="4" w:space="0" w:color="000000"/>
            </w:tcBorders>
            <w:shd w:val="clear" w:color="auto" w:fill="auto"/>
            <w:tcMar>
              <w:top w:w="80" w:type="dxa"/>
              <w:left w:w="185" w:type="dxa"/>
              <w:bottom w:w="80" w:type="dxa"/>
              <w:right w:w="80" w:type="dxa"/>
            </w:tcMar>
          </w:tcPr>
          <w:p w14:paraId="03F25C84" w14:textId="77777777" w:rsidR="002665DE" w:rsidRDefault="00DF1D9F">
            <w:pPr>
              <w:widowControl w:val="0"/>
              <w:pBdr>
                <w:top w:val="nil"/>
                <w:left w:val="nil"/>
                <w:bottom w:val="nil"/>
                <w:right w:val="nil"/>
                <w:between w:val="nil"/>
              </w:pBdr>
              <w:spacing w:before="9"/>
              <w:ind w:left="105"/>
              <w:rPr>
                <w:rFonts w:ascii="Arial" w:eastAsia="Arial" w:hAnsi="Arial" w:cs="Arial"/>
                <w:b/>
                <w:color w:val="000000"/>
                <w:sz w:val="22"/>
                <w:szCs w:val="22"/>
              </w:rPr>
            </w:pPr>
            <w:r>
              <w:rPr>
                <w:rFonts w:ascii="Arial" w:eastAsia="Arial" w:hAnsi="Arial" w:cs="Arial"/>
                <w:b/>
                <w:color w:val="000000"/>
                <w:sz w:val="22"/>
                <w:szCs w:val="22"/>
              </w:rPr>
              <w:t>11/30/23</w:t>
            </w:r>
          </w:p>
          <w:p w14:paraId="03D3D79F" w14:textId="77777777" w:rsidR="002665DE" w:rsidRDefault="00DF1D9F">
            <w:pPr>
              <w:widowControl w:val="0"/>
              <w:pBdr>
                <w:top w:val="nil"/>
                <w:left w:val="nil"/>
                <w:bottom w:val="nil"/>
                <w:right w:val="nil"/>
                <w:between w:val="nil"/>
              </w:pBdr>
              <w:spacing w:before="16"/>
              <w:ind w:left="105"/>
              <w:rPr>
                <w:rFonts w:ascii="Arial" w:eastAsia="Arial" w:hAnsi="Arial" w:cs="Arial"/>
                <w:b/>
                <w:color w:val="000000"/>
                <w:sz w:val="22"/>
                <w:szCs w:val="22"/>
              </w:rPr>
            </w:pPr>
            <w:r>
              <w:rPr>
                <w:rFonts w:ascii="Arial" w:eastAsia="Arial" w:hAnsi="Arial" w:cs="Arial"/>
                <w:b/>
                <w:color w:val="000000"/>
                <w:sz w:val="22"/>
                <w:szCs w:val="22"/>
              </w:rPr>
              <w:t>3:00 PM</w:t>
            </w:r>
          </w:p>
          <w:p w14:paraId="7103B3EB" w14:textId="77777777" w:rsidR="002665DE" w:rsidRDefault="00DF1D9F">
            <w:pPr>
              <w:widowControl w:val="0"/>
              <w:pBdr>
                <w:top w:val="nil"/>
                <w:left w:val="nil"/>
                <w:bottom w:val="nil"/>
                <w:right w:val="nil"/>
                <w:between w:val="nil"/>
              </w:pBdr>
              <w:spacing w:before="16"/>
              <w:ind w:left="105"/>
              <w:rPr>
                <w:rFonts w:ascii="Arial" w:eastAsia="Arial" w:hAnsi="Arial" w:cs="Arial"/>
                <w:b/>
                <w:color w:val="000000"/>
                <w:sz w:val="22"/>
                <w:szCs w:val="22"/>
              </w:rPr>
            </w:pPr>
            <w:r>
              <w:rPr>
                <w:rFonts w:ascii="Arial" w:eastAsia="Arial" w:hAnsi="Arial" w:cs="Arial"/>
                <w:b/>
                <w:color w:val="000000"/>
                <w:sz w:val="22"/>
                <w:szCs w:val="22"/>
              </w:rPr>
              <w:t>ARC Student Center Boardroom</w:t>
            </w:r>
          </w:p>
          <w:p w14:paraId="361A3150" w14:textId="77777777" w:rsidR="002665DE" w:rsidRDefault="00DF1D9F">
            <w:pPr>
              <w:pBdr>
                <w:top w:val="nil"/>
                <w:left w:val="nil"/>
                <w:bottom w:val="nil"/>
                <w:right w:val="nil"/>
                <w:between w:val="nil"/>
              </w:pBdr>
              <w:rPr>
                <w:rFonts w:ascii="Calibri" w:eastAsia="Calibri" w:hAnsi="Calibri" w:cs="Calibri"/>
                <w:color w:val="212121"/>
                <w:sz w:val="22"/>
                <w:szCs w:val="22"/>
              </w:rPr>
            </w:pPr>
            <w:r>
              <w:rPr>
                <w:rFonts w:ascii="Calibri" w:eastAsia="Calibri" w:hAnsi="Calibri" w:cs="Calibri"/>
                <w:color w:val="212121"/>
              </w:rPr>
              <w:t>Zoom Meeting ID: 814 3639 5801</w:t>
            </w:r>
          </w:p>
          <w:p w14:paraId="25E2961E" w14:textId="77777777" w:rsidR="002665DE" w:rsidRDefault="00523CE8">
            <w:pPr>
              <w:pBdr>
                <w:top w:val="nil"/>
                <w:left w:val="nil"/>
                <w:bottom w:val="nil"/>
                <w:right w:val="nil"/>
                <w:between w:val="nil"/>
              </w:pBdr>
              <w:rPr>
                <w:rFonts w:ascii="Calibri" w:eastAsia="Calibri" w:hAnsi="Calibri" w:cs="Calibri"/>
                <w:color w:val="212121"/>
                <w:sz w:val="22"/>
                <w:szCs w:val="22"/>
              </w:rPr>
            </w:pPr>
            <w:hyperlink r:id="rId9">
              <w:r w:rsidR="00DF1D9F">
                <w:rPr>
                  <w:rFonts w:ascii="Calibri" w:eastAsia="Calibri" w:hAnsi="Calibri" w:cs="Calibri"/>
                  <w:color w:val="0078D7"/>
                  <w:u w:val="single"/>
                </w:rPr>
                <w:t>https://lrccd.zoom.us/j/81436395801</w:t>
              </w:r>
            </w:hyperlink>
          </w:p>
          <w:p w14:paraId="00A5BE64" w14:textId="77777777" w:rsidR="002665DE" w:rsidRDefault="00DF1D9F">
            <w:pPr>
              <w:pBdr>
                <w:top w:val="nil"/>
                <w:left w:val="nil"/>
                <w:bottom w:val="nil"/>
                <w:right w:val="nil"/>
                <w:between w:val="nil"/>
              </w:pBdr>
              <w:rPr>
                <w:rFonts w:ascii="Calibri" w:eastAsia="Calibri" w:hAnsi="Calibri" w:cs="Calibri"/>
                <w:color w:val="212121"/>
                <w:sz w:val="22"/>
                <w:szCs w:val="22"/>
              </w:rPr>
            </w:pPr>
            <w:r>
              <w:rPr>
                <w:rFonts w:ascii="Calibri" w:eastAsia="Calibri" w:hAnsi="Calibri" w:cs="Calibri"/>
                <w:color w:val="212121"/>
              </w:rPr>
              <w:t> </w:t>
            </w:r>
          </w:p>
          <w:p w14:paraId="7185AC5C" w14:textId="77777777" w:rsidR="002665DE" w:rsidRDefault="00DF1D9F">
            <w:pPr>
              <w:pBdr>
                <w:top w:val="nil"/>
                <w:left w:val="nil"/>
                <w:bottom w:val="nil"/>
                <w:right w:val="nil"/>
                <w:between w:val="nil"/>
              </w:pBdr>
              <w:rPr>
                <w:rFonts w:ascii="Calibri" w:eastAsia="Calibri" w:hAnsi="Calibri" w:cs="Calibri"/>
                <w:color w:val="212121"/>
                <w:sz w:val="22"/>
                <w:szCs w:val="22"/>
              </w:rPr>
            </w:pPr>
            <w:r>
              <w:rPr>
                <w:rFonts w:ascii="Calibri" w:eastAsia="Calibri" w:hAnsi="Calibri" w:cs="Calibri"/>
                <w:color w:val="212121"/>
              </w:rPr>
              <w:t> </w:t>
            </w:r>
          </w:p>
          <w:p w14:paraId="303241CE" w14:textId="77777777" w:rsidR="002665DE" w:rsidRDefault="00DF1D9F">
            <w:pPr>
              <w:pStyle w:val="Title"/>
              <w:rPr>
                <w:rFonts w:ascii="Arial" w:eastAsia="Arial" w:hAnsi="Arial" w:cs="Arial"/>
                <w:sz w:val="28"/>
                <w:szCs w:val="28"/>
              </w:rPr>
            </w:pPr>
            <w:r>
              <w:rPr>
                <w:rFonts w:ascii="Arial" w:eastAsia="Arial" w:hAnsi="Arial" w:cs="Arial"/>
                <w:sz w:val="28"/>
                <w:szCs w:val="28"/>
              </w:rPr>
              <w:t>American River College Academic Senate Regular Meeting</w:t>
            </w:r>
            <w:r>
              <w:rPr>
                <w:rFonts w:ascii="Arimo" w:eastAsia="Arimo" w:hAnsi="Arimo" w:cs="Arimo"/>
                <w:b w:val="0"/>
                <w:sz w:val="28"/>
                <w:szCs w:val="28"/>
              </w:rPr>
              <w:br/>
            </w:r>
            <w:r>
              <w:rPr>
                <w:rFonts w:ascii="Arial" w:eastAsia="Arial" w:hAnsi="Arial" w:cs="Arial"/>
                <w:sz w:val="28"/>
                <w:szCs w:val="28"/>
              </w:rPr>
              <w:t xml:space="preserve"> AGENDA</w:t>
            </w:r>
          </w:p>
          <w:p w14:paraId="13134EEF" w14:textId="77777777" w:rsidR="002665DE" w:rsidRDefault="00DF1D9F">
            <w:pPr>
              <w:pStyle w:val="Heading1"/>
              <w:rPr>
                <w:rFonts w:ascii="Arial" w:eastAsia="Arial" w:hAnsi="Arial" w:cs="Arial"/>
                <w:sz w:val="22"/>
                <w:szCs w:val="22"/>
              </w:rPr>
            </w:pPr>
            <w:r>
              <w:rPr>
                <w:rFonts w:ascii="Arial" w:eastAsia="Arial" w:hAnsi="Arial" w:cs="Arial"/>
                <w:sz w:val="22"/>
                <w:szCs w:val="22"/>
              </w:rPr>
              <w:t>Preliminaries</w:t>
            </w:r>
          </w:p>
          <w:p w14:paraId="66C7EB28" w14:textId="77777777" w:rsidR="002665DE" w:rsidRDefault="00DF1D9F">
            <w:pPr>
              <w:widowControl w:val="0"/>
              <w:numPr>
                <w:ilvl w:val="0"/>
                <w:numId w:val="1"/>
              </w:numPr>
              <w:pBdr>
                <w:top w:val="nil"/>
                <w:left w:val="nil"/>
                <w:bottom w:val="nil"/>
                <w:right w:val="nil"/>
                <w:between w:val="nil"/>
              </w:pBdr>
              <w:spacing w:before="16"/>
              <w:rPr>
                <w:rFonts w:ascii="Arial" w:eastAsia="Arial" w:hAnsi="Arial" w:cs="Arial"/>
                <w:color w:val="000000"/>
                <w:sz w:val="22"/>
                <w:szCs w:val="22"/>
              </w:rPr>
            </w:pPr>
            <w:r>
              <w:rPr>
                <w:rFonts w:ascii="Arial" w:eastAsia="Arial" w:hAnsi="Arial" w:cs="Arial"/>
                <w:color w:val="000000"/>
                <w:sz w:val="22"/>
                <w:szCs w:val="22"/>
              </w:rPr>
              <w:t>Call to Order</w:t>
            </w:r>
          </w:p>
          <w:p w14:paraId="1E95508C" w14:textId="77777777" w:rsidR="002665DE" w:rsidRDefault="00DF1D9F">
            <w:pPr>
              <w:widowControl w:val="0"/>
              <w:numPr>
                <w:ilvl w:val="0"/>
                <w:numId w:val="1"/>
              </w:numPr>
              <w:pBdr>
                <w:top w:val="nil"/>
                <w:left w:val="nil"/>
                <w:bottom w:val="nil"/>
                <w:right w:val="nil"/>
                <w:between w:val="nil"/>
              </w:pBdr>
              <w:spacing w:before="16"/>
              <w:rPr>
                <w:rFonts w:ascii="Arial" w:eastAsia="Arial" w:hAnsi="Arial" w:cs="Arial"/>
                <w:color w:val="000000"/>
                <w:sz w:val="22"/>
                <w:szCs w:val="22"/>
              </w:rPr>
            </w:pPr>
            <w:r>
              <w:rPr>
                <w:rFonts w:ascii="Arial" w:eastAsia="Arial" w:hAnsi="Arial" w:cs="Arial"/>
                <w:color w:val="000000"/>
                <w:sz w:val="22"/>
                <w:szCs w:val="22"/>
              </w:rPr>
              <w:t>Approval of the Agenda</w:t>
            </w:r>
          </w:p>
          <w:p w14:paraId="613FDDBA" w14:textId="77777777" w:rsidR="002665DE" w:rsidRDefault="00DF1D9F">
            <w:pPr>
              <w:widowControl w:val="0"/>
              <w:numPr>
                <w:ilvl w:val="0"/>
                <w:numId w:val="1"/>
              </w:numPr>
              <w:pBdr>
                <w:top w:val="nil"/>
                <w:left w:val="nil"/>
                <w:bottom w:val="nil"/>
                <w:right w:val="nil"/>
                <w:between w:val="nil"/>
              </w:pBdr>
              <w:spacing w:before="13"/>
              <w:rPr>
                <w:rFonts w:ascii="Arial" w:eastAsia="Arial" w:hAnsi="Arial" w:cs="Arial"/>
                <w:color w:val="000000"/>
                <w:sz w:val="22"/>
                <w:szCs w:val="22"/>
              </w:rPr>
            </w:pPr>
            <w:r>
              <w:rPr>
                <w:rFonts w:ascii="Arial" w:eastAsia="Arial" w:hAnsi="Arial" w:cs="Arial"/>
                <w:color w:val="000000"/>
                <w:sz w:val="22"/>
                <w:szCs w:val="22"/>
              </w:rPr>
              <w:t>Approval of the Minutes</w:t>
            </w:r>
          </w:p>
          <w:p w14:paraId="6A2A24B9" w14:textId="77777777" w:rsidR="002665DE" w:rsidRDefault="00DF1D9F">
            <w:pPr>
              <w:widowControl w:val="0"/>
              <w:numPr>
                <w:ilvl w:val="0"/>
                <w:numId w:val="1"/>
              </w:numPr>
              <w:pBdr>
                <w:top w:val="nil"/>
                <w:left w:val="nil"/>
                <w:bottom w:val="nil"/>
                <w:right w:val="nil"/>
                <w:between w:val="nil"/>
              </w:pBdr>
              <w:spacing w:before="16"/>
              <w:rPr>
                <w:rFonts w:ascii="Arial" w:eastAsia="Arial" w:hAnsi="Arial" w:cs="Arial"/>
                <w:color w:val="000000"/>
                <w:sz w:val="22"/>
                <w:szCs w:val="22"/>
              </w:rPr>
            </w:pPr>
            <w:r>
              <w:rPr>
                <w:rFonts w:ascii="Arial" w:eastAsia="Arial" w:hAnsi="Arial" w:cs="Arial"/>
                <w:color w:val="000000"/>
                <w:sz w:val="22"/>
                <w:szCs w:val="22"/>
              </w:rPr>
              <w:t>Introduction of Guests:</w:t>
            </w:r>
          </w:p>
          <w:p w14:paraId="6DCFCC95" w14:textId="77777777" w:rsidR="002665DE" w:rsidRDefault="00DF1D9F">
            <w:pPr>
              <w:widowControl w:val="0"/>
              <w:numPr>
                <w:ilvl w:val="0"/>
                <w:numId w:val="1"/>
              </w:numPr>
              <w:pBdr>
                <w:top w:val="nil"/>
                <w:left w:val="nil"/>
                <w:bottom w:val="nil"/>
                <w:right w:val="nil"/>
                <w:between w:val="nil"/>
              </w:pBdr>
              <w:spacing w:before="16"/>
              <w:rPr>
                <w:rFonts w:ascii="Arial" w:eastAsia="Arial" w:hAnsi="Arial" w:cs="Arial"/>
                <w:color w:val="000000"/>
                <w:sz w:val="22"/>
                <w:szCs w:val="22"/>
              </w:rPr>
            </w:pPr>
            <w:r>
              <w:rPr>
                <w:rFonts w:ascii="Arial" w:eastAsia="Arial" w:hAnsi="Arial" w:cs="Arial"/>
                <w:color w:val="000000"/>
                <w:sz w:val="22"/>
                <w:szCs w:val="22"/>
              </w:rPr>
              <w:t>Public Comment Period (3 minutes per speaker)</w:t>
            </w:r>
          </w:p>
          <w:p w14:paraId="57E8683D" w14:textId="77777777" w:rsidR="002665DE" w:rsidRDefault="00DF1D9F">
            <w:pPr>
              <w:widowControl w:val="0"/>
              <w:numPr>
                <w:ilvl w:val="0"/>
                <w:numId w:val="1"/>
              </w:numPr>
              <w:pBdr>
                <w:top w:val="nil"/>
                <w:left w:val="nil"/>
                <w:bottom w:val="nil"/>
                <w:right w:val="nil"/>
                <w:between w:val="nil"/>
              </w:pBdr>
              <w:spacing w:before="16"/>
              <w:rPr>
                <w:rFonts w:ascii="Arial" w:eastAsia="Arial" w:hAnsi="Arial" w:cs="Arial"/>
                <w:color w:val="000000"/>
                <w:sz w:val="22"/>
                <w:szCs w:val="22"/>
              </w:rPr>
            </w:pPr>
            <w:r>
              <w:rPr>
                <w:rFonts w:ascii="Arial" w:eastAsia="Arial" w:hAnsi="Arial" w:cs="Arial"/>
                <w:color w:val="000000"/>
                <w:sz w:val="22"/>
                <w:szCs w:val="22"/>
              </w:rPr>
              <w:t>President’s Report</w:t>
            </w:r>
          </w:p>
          <w:p w14:paraId="09F3CC99" w14:textId="77777777" w:rsidR="002665DE" w:rsidRDefault="00DF1D9F">
            <w:pPr>
              <w:pStyle w:val="Heading1"/>
              <w:rPr>
                <w:rFonts w:ascii="Arial" w:eastAsia="Arial" w:hAnsi="Arial" w:cs="Arial"/>
                <w:sz w:val="22"/>
                <w:szCs w:val="22"/>
              </w:rPr>
            </w:pPr>
            <w:r>
              <w:rPr>
                <w:rFonts w:ascii="Arial" w:eastAsia="Arial" w:hAnsi="Arial" w:cs="Arial"/>
                <w:sz w:val="22"/>
                <w:szCs w:val="22"/>
              </w:rPr>
              <w:t>Consent Items</w:t>
            </w:r>
          </w:p>
          <w:p w14:paraId="68FCB44A" w14:textId="77777777" w:rsidR="002665DE" w:rsidRDefault="00DF1D9F">
            <w:pPr>
              <w:widowControl w:val="0"/>
              <w:numPr>
                <w:ilvl w:val="0"/>
                <w:numId w:val="1"/>
              </w:numPr>
              <w:pBdr>
                <w:top w:val="nil"/>
                <w:left w:val="nil"/>
                <w:bottom w:val="nil"/>
                <w:right w:val="nil"/>
                <w:between w:val="nil"/>
              </w:pBdr>
              <w:spacing w:before="16"/>
              <w:rPr>
                <w:rFonts w:ascii="Arial" w:eastAsia="Arial" w:hAnsi="Arial" w:cs="Arial"/>
                <w:color w:val="000000"/>
                <w:sz w:val="22"/>
                <w:szCs w:val="22"/>
              </w:rPr>
            </w:pPr>
            <w:r>
              <w:rPr>
                <w:rFonts w:ascii="Arial" w:eastAsia="Arial" w:hAnsi="Arial" w:cs="Arial"/>
                <w:color w:val="000000"/>
                <w:sz w:val="22"/>
                <w:szCs w:val="22"/>
              </w:rPr>
              <w:t>Approval of Remote Attendees</w:t>
            </w:r>
          </w:p>
          <w:p w14:paraId="419D6941" w14:textId="77777777" w:rsidR="002665DE" w:rsidRDefault="00DF1D9F">
            <w:pPr>
              <w:pStyle w:val="Heading1"/>
              <w:rPr>
                <w:rFonts w:ascii="Arial" w:eastAsia="Arial" w:hAnsi="Arial" w:cs="Arial"/>
                <w:sz w:val="22"/>
                <w:szCs w:val="22"/>
              </w:rPr>
            </w:pPr>
            <w:r>
              <w:rPr>
                <w:rFonts w:ascii="Arial" w:eastAsia="Arial" w:hAnsi="Arial" w:cs="Arial"/>
                <w:sz w:val="22"/>
                <w:szCs w:val="22"/>
              </w:rPr>
              <w:t xml:space="preserve">Action Items </w:t>
            </w:r>
            <w:r>
              <w:rPr>
                <w:rFonts w:ascii="Arial" w:eastAsia="Arial" w:hAnsi="Arial" w:cs="Arial"/>
                <w:b w:val="0"/>
                <w:sz w:val="22"/>
                <w:szCs w:val="22"/>
              </w:rPr>
              <w:t>(10 minutes per item</w:t>
            </w:r>
            <w:r>
              <w:rPr>
                <w:rFonts w:ascii="Arial" w:eastAsia="Arial" w:hAnsi="Arial" w:cs="Arial"/>
                <w:sz w:val="22"/>
                <w:szCs w:val="22"/>
              </w:rPr>
              <w:t>)</w:t>
            </w:r>
          </w:p>
          <w:p w14:paraId="4EDBAB71" w14:textId="5BBBAFCD" w:rsidR="002665DE" w:rsidRDefault="00271654" w:rsidP="00271654">
            <w:pPr>
              <w:widowControl w:val="0"/>
              <w:pBdr>
                <w:top w:val="nil"/>
                <w:left w:val="nil"/>
                <w:bottom w:val="nil"/>
                <w:right w:val="nil"/>
                <w:between w:val="nil"/>
              </w:pBdr>
              <w:ind w:left="180"/>
              <w:rPr>
                <w:rFonts w:ascii="Arial" w:eastAsia="Arial" w:hAnsi="Arial" w:cs="Arial"/>
                <w:color w:val="000000"/>
                <w:sz w:val="22"/>
                <w:szCs w:val="22"/>
              </w:rPr>
            </w:pPr>
            <w:r>
              <w:rPr>
                <w:rFonts w:ascii="Arial" w:eastAsia="Arial" w:hAnsi="Arial" w:cs="Arial"/>
                <w:color w:val="000000"/>
                <w:sz w:val="22"/>
                <w:szCs w:val="22"/>
              </w:rPr>
              <w:t xml:space="preserve">8.  </w:t>
            </w:r>
            <w:r w:rsidR="00DF1D9F">
              <w:rPr>
                <w:rFonts w:ascii="Arial" w:eastAsia="Arial" w:hAnsi="Arial" w:cs="Arial"/>
                <w:color w:val="000000"/>
                <w:sz w:val="22"/>
                <w:szCs w:val="22"/>
              </w:rPr>
              <w:t>Change to Curriculum Committee Composition (2</w:t>
            </w:r>
            <w:r w:rsidR="00DF1D9F">
              <w:rPr>
                <w:rFonts w:ascii="Arial" w:eastAsia="Arial" w:hAnsi="Arial" w:cs="Arial"/>
                <w:color w:val="000000"/>
                <w:sz w:val="22"/>
                <w:szCs w:val="22"/>
                <w:vertAlign w:val="superscript"/>
              </w:rPr>
              <w:t>nd</w:t>
            </w:r>
            <w:r w:rsidR="00DF1D9F">
              <w:rPr>
                <w:rFonts w:ascii="Arial" w:eastAsia="Arial" w:hAnsi="Arial" w:cs="Arial"/>
                <w:color w:val="000000"/>
                <w:sz w:val="22"/>
                <w:szCs w:val="22"/>
              </w:rPr>
              <w:t xml:space="preserve"> reading) (4:10pm)</w:t>
            </w:r>
          </w:p>
          <w:p w14:paraId="5C4CFD2B" w14:textId="4A5423F6" w:rsidR="002665DE" w:rsidRDefault="00271654" w:rsidP="00271654">
            <w:pPr>
              <w:widowControl w:val="0"/>
              <w:pBdr>
                <w:top w:val="nil"/>
                <w:left w:val="nil"/>
                <w:bottom w:val="nil"/>
                <w:right w:val="nil"/>
                <w:between w:val="nil"/>
              </w:pBdr>
              <w:ind w:left="180"/>
              <w:rPr>
                <w:rFonts w:ascii="Arial" w:eastAsia="Arial" w:hAnsi="Arial" w:cs="Arial"/>
                <w:color w:val="000000"/>
                <w:sz w:val="22"/>
                <w:szCs w:val="22"/>
              </w:rPr>
            </w:pPr>
            <w:r>
              <w:rPr>
                <w:rFonts w:ascii="Arial" w:eastAsia="Arial" w:hAnsi="Arial" w:cs="Arial"/>
                <w:color w:val="000000"/>
                <w:sz w:val="22"/>
                <w:szCs w:val="22"/>
              </w:rPr>
              <w:t xml:space="preserve">9.  </w:t>
            </w:r>
            <w:r w:rsidR="00DF1D9F">
              <w:rPr>
                <w:rFonts w:ascii="Arial" w:eastAsia="Arial" w:hAnsi="Arial" w:cs="Arial"/>
                <w:color w:val="000000"/>
                <w:sz w:val="22"/>
                <w:szCs w:val="22"/>
              </w:rPr>
              <w:t>Update of Senate Roster Bylaws (1st reading)</w:t>
            </w:r>
          </w:p>
          <w:p w14:paraId="109942C6" w14:textId="77777777" w:rsidR="002665DE" w:rsidRDefault="00DF1D9F">
            <w:pPr>
              <w:widowControl w:val="0"/>
              <w:pBdr>
                <w:top w:val="nil"/>
                <w:left w:val="nil"/>
                <w:bottom w:val="nil"/>
                <w:right w:val="nil"/>
                <w:between w:val="nil"/>
              </w:pBdr>
              <w:spacing w:before="162"/>
              <w:ind w:left="105"/>
              <w:rPr>
                <w:rFonts w:ascii="Arial" w:eastAsia="Arial" w:hAnsi="Arial" w:cs="Arial"/>
                <w:color w:val="000000"/>
                <w:sz w:val="22"/>
                <w:szCs w:val="22"/>
              </w:rPr>
            </w:pPr>
            <w:r>
              <w:rPr>
                <w:rFonts w:ascii="Arial" w:eastAsia="Arial" w:hAnsi="Arial" w:cs="Arial"/>
                <w:b/>
                <w:color w:val="000000"/>
                <w:sz w:val="22"/>
                <w:szCs w:val="22"/>
              </w:rPr>
              <w:t xml:space="preserve">Reports </w:t>
            </w:r>
            <w:r>
              <w:rPr>
                <w:rFonts w:ascii="Arial" w:eastAsia="Arial" w:hAnsi="Arial" w:cs="Arial"/>
                <w:color w:val="000000"/>
                <w:sz w:val="22"/>
                <w:szCs w:val="22"/>
              </w:rPr>
              <w:t>(5-10 minutes per item)</w:t>
            </w:r>
          </w:p>
          <w:p w14:paraId="62A36BD6" w14:textId="4C86E4D0" w:rsidR="002665DE" w:rsidRDefault="00271654" w:rsidP="00271654">
            <w:pPr>
              <w:widowControl w:val="0"/>
              <w:pBdr>
                <w:top w:val="nil"/>
                <w:left w:val="nil"/>
                <w:bottom w:val="nil"/>
                <w:right w:val="nil"/>
                <w:between w:val="nil"/>
              </w:pBdr>
              <w:ind w:left="180"/>
              <w:rPr>
                <w:rFonts w:ascii="Arial" w:eastAsia="Arial" w:hAnsi="Arial" w:cs="Arial"/>
                <w:color w:val="000000"/>
                <w:sz w:val="22"/>
                <w:szCs w:val="22"/>
              </w:rPr>
            </w:pPr>
            <w:r>
              <w:rPr>
                <w:rFonts w:ascii="Arial" w:eastAsia="Arial" w:hAnsi="Arial" w:cs="Arial"/>
                <w:color w:val="000000"/>
                <w:sz w:val="22"/>
                <w:szCs w:val="22"/>
              </w:rPr>
              <w:t xml:space="preserve">10. </w:t>
            </w:r>
            <w:r w:rsidR="00DF1D9F">
              <w:rPr>
                <w:rFonts w:ascii="Arial" w:eastAsia="Arial" w:hAnsi="Arial" w:cs="Arial"/>
                <w:color w:val="000000"/>
                <w:sz w:val="22"/>
                <w:szCs w:val="22"/>
              </w:rPr>
              <w:t>Curriculum (Aaron Bradford)</w:t>
            </w:r>
          </w:p>
          <w:p w14:paraId="326CDCA4" w14:textId="5AB48964" w:rsidR="002665DE" w:rsidRDefault="00271654" w:rsidP="00271654">
            <w:pPr>
              <w:widowControl w:val="0"/>
              <w:pBdr>
                <w:top w:val="nil"/>
                <w:left w:val="nil"/>
                <w:bottom w:val="nil"/>
                <w:right w:val="nil"/>
                <w:between w:val="nil"/>
              </w:pBdr>
              <w:ind w:left="180"/>
              <w:rPr>
                <w:rFonts w:ascii="Arial" w:eastAsia="Arial" w:hAnsi="Arial" w:cs="Arial"/>
                <w:color w:val="000000"/>
                <w:sz w:val="22"/>
                <w:szCs w:val="22"/>
              </w:rPr>
            </w:pPr>
            <w:r>
              <w:rPr>
                <w:rFonts w:ascii="Arial" w:eastAsia="Arial" w:hAnsi="Arial" w:cs="Arial"/>
                <w:color w:val="000000"/>
                <w:sz w:val="22"/>
                <w:szCs w:val="22"/>
              </w:rPr>
              <w:t xml:space="preserve">11. </w:t>
            </w:r>
            <w:r w:rsidR="00DF1D9F">
              <w:rPr>
                <w:rFonts w:ascii="Arial" w:eastAsia="Arial" w:hAnsi="Arial" w:cs="Arial"/>
                <w:color w:val="000000"/>
                <w:sz w:val="22"/>
                <w:szCs w:val="22"/>
              </w:rPr>
              <w:t>CTL (Marianne Harris)</w:t>
            </w:r>
          </w:p>
          <w:p w14:paraId="155948A3" w14:textId="40CD2FB8" w:rsidR="002665DE" w:rsidRDefault="00271654" w:rsidP="00271654">
            <w:pPr>
              <w:widowControl w:val="0"/>
              <w:pBdr>
                <w:top w:val="nil"/>
                <w:left w:val="nil"/>
                <w:bottom w:val="nil"/>
                <w:right w:val="nil"/>
                <w:between w:val="nil"/>
              </w:pBdr>
              <w:ind w:left="180"/>
              <w:rPr>
                <w:rFonts w:ascii="Arial" w:eastAsia="Arial" w:hAnsi="Arial" w:cs="Arial"/>
                <w:color w:val="000000"/>
                <w:sz w:val="22"/>
                <w:szCs w:val="22"/>
              </w:rPr>
            </w:pPr>
            <w:r>
              <w:rPr>
                <w:rFonts w:ascii="Arial" w:eastAsia="Arial" w:hAnsi="Arial" w:cs="Arial"/>
                <w:color w:val="000000"/>
                <w:sz w:val="22"/>
                <w:szCs w:val="22"/>
              </w:rPr>
              <w:t xml:space="preserve">12. </w:t>
            </w:r>
            <w:r w:rsidR="00DF1D9F">
              <w:rPr>
                <w:rFonts w:ascii="Arial" w:eastAsia="Arial" w:hAnsi="Arial" w:cs="Arial"/>
                <w:color w:val="000000"/>
                <w:sz w:val="22"/>
                <w:szCs w:val="22"/>
              </w:rPr>
              <w:t>Counsels (Written)</w:t>
            </w:r>
          </w:p>
          <w:p w14:paraId="1D444C84" w14:textId="77777777" w:rsidR="002665DE" w:rsidRDefault="00DF1D9F">
            <w:pPr>
              <w:widowControl w:val="0"/>
              <w:pBdr>
                <w:top w:val="nil"/>
                <w:left w:val="nil"/>
                <w:bottom w:val="nil"/>
                <w:right w:val="nil"/>
                <w:between w:val="nil"/>
              </w:pBdr>
              <w:spacing w:before="162"/>
              <w:ind w:left="105"/>
              <w:rPr>
                <w:rFonts w:ascii="Arial" w:eastAsia="Arial" w:hAnsi="Arial" w:cs="Arial"/>
                <w:color w:val="000000"/>
                <w:sz w:val="22"/>
                <w:szCs w:val="22"/>
              </w:rPr>
            </w:pPr>
            <w:r>
              <w:rPr>
                <w:rFonts w:ascii="Arial" w:eastAsia="Arial" w:hAnsi="Arial" w:cs="Arial"/>
                <w:b/>
                <w:color w:val="000000"/>
                <w:sz w:val="22"/>
                <w:szCs w:val="22"/>
              </w:rPr>
              <w:t xml:space="preserve">Discussion </w:t>
            </w:r>
            <w:r>
              <w:rPr>
                <w:rFonts w:ascii="Arial" w:eastAsia="Arial" w:hAnsi="Arial" w:cs="Arial"/>
                <w:color w:val="000000"/>
                <w:sz w:val="22"/>
                <w:szCs w:val="22"/>
              </w:rPr>
              <w:t>(10-15 minutes per item)</w:t>
            </w:r>
          </w:p>
          <w:p w14:paraId="60381960" w14:textId="77777777" w:rsidR="002665DE" w:rsidRDefault="00DF1D9F">
            <w:pPr>
              <w:widowControl w:val="0"/>
              <w:numPr>
                <w:ilvl w:val="0"/>
                <w:numId w:val="4"/>
              </w:numPr>
              <w:pBdr>
                <w:top w:val="nil"/>
                <w:left w:val="nil"/>
                <w:bottom w:val="nil"/>
                <w:right w:val="nil"/>
                <w:between w:val="nil"/>
              </w:pBdr>
              <w:spacing w:before="16"/>
              <w:rPr>
                <w:rFonts w:ascii="Arial" w:eastAsia="Arial" w:hAnsi="Arial" w:cs="Arial"/>
                <w:color w:val="000000"/>
                <w:sz w:val="22"/>
                <w:szCs w:val="22"/>
              </w:rPr>
            </w:pPr>
            <w:r>
              <w:rPr>
                <w:rFonts w:ascii="Arial" w:eastAsia="Arial" w:hAnsi="Arial" w:cs="Arial"/>
                <w:color w:val="000000"/>
                <w:sz w:val="22"/>
                <w:szCs w:val="22"/>
              </w:rPr>
              <w:t>GE &amp; Graduation Requirements Revision (Bill Simpson)</w:t>
            </w:r>
          </w:p>
          <w:p w14:paraId="63326545" w14:textId="77777777" w:rsidR="002665DE" w:rsidRDefault="00DF1D9F">
            <w:pPr>
              <w:widowControl w:val="0"/>
              <w:numPr>
                <w:ilvl w:val="0"/>
                <w:numId w:val="8"/>
              </w:numPr>
              <w:pBdr>
                <w:top w:val="nil"/>
                <w:left w:val="nil"/>
                <w:bottom w:val="nil"/>
                <w:right w:val="nil"/>
                <w:between w:val="nil"/>
              </w:pBdr>
              <w:spacing w:before="16"/>
              <w:rPr>
                <w:rFonts w:ascii="Arial" w:eastAsia="Arial" w:hAnsi="Arial" w:cs="Arial"/>
                <w:color w:val="000000"/>
                <w:sz w:val="22"/>
                <w:szCs w:val="22"/>
              </w:rPr>
            </w:pPr>
            <w:r>
              <w:rPr>
                <w:rFonts w:ascii="Arial" w:eastAsia="Arial" w:hAnsi="Arial" w:cs="Arial"/>
                <w:color w:val="000000"/>
                <w:sz w:val="22"/>
                <w:szCs w:val="22"/>
              </w:rPr>
              <w:t xml:space="preserve">Establishing </w:t>
            </w:r>
            <w:proofErr w:type="gramStart"/>
            <w:r>
              <w:rPr>
                <w:rFonts w:ascii="Arial" w:eastAsia="Arial" w:hAnsi="Arial" w:cs="Arial"/>
                <w:color w:val="000000"/>
                <w:sz w:val="22"/>
                <w:szCs w:val="22"/>
              </w:rPr>
              <w:t>low cost</w:t>
            </w:r>
            <w:proofErr w:type="gramEnd"/>
            <w:r>
              <w:rPr>
                <w:rFonts w:ascii="Arial" w:eastAsia="Arial" w:hAnsi="Arial" w:cs="Arial"/>
                <w:color w:val="000000"/>
                <w:sz w:val="22"/>
                <w:szCs w:val="22"/>
              </w:rPr>
              <w:t xml:space="preserve"> Materials Designation at $30 pre tax</w:t>
            </w:r>
          </w:p>
          <w:p w14:paraId="1F63E967" w14:textId="77777777" w:rsidR="002665DE" w:rsidRDefault="00DF1D9F">
            <w:pPr>
              <w:widowControl w:val="0"/>
              <w:numPr>
                <w:ilvl w:val="0"/>
                <w:numId w:val="8"/>
              </w:numPr>
              <w:pBdr>
                <w:top w:val="nil"/>
                <w:left w:val="nil"/>
                <w:bottom w:val="nil"/>
                <w:right w:val="nil"/>
                <w:between w:val="nil"/>
              </w:pBdr>
              <w:spacing w:before="16"/>
              <w:rPr>
                <w:rFonts w:ascii="Arial" w:eastAsia="Arial" w:hAnsi="Arial" w:cs="Arial"/>
                <w:color w:val="000000"/>
                <w:sz w:val="22"/>
                <w:szCs w:val="22"/>
              </w:rPr>
            </w:pPr>
            <w:proofErr w:type="spellStart"/>
            <w:r>
              <w:rPr>
                <w:rFonts w:ascii="Arial" w:eastAsia="Arial" w:hAnsi="Arial" w:cs="Arial"/>
                <w:color w:val="000000"/>
                <w:sz w:val="22"/>
                <w:szCs w:val="22"/>
              </w:rPr>
              <w:t>MultiFactor</w:t>
            </w:r>
            <w:proofErr w:type="spellEnd"/>
            <w:r>
              <w:rPr>
                <w:rFonts w:ascii="Arial" w:eastAsia="Arial" w:hAnsi="Arial" w:cs="Arial"/>
                <w:color w:val="000000"/>
                <w:sz w:val="22"/>
                <w:szCs w:val="22"/>
              </w:rPr>
              <w:t xml:space="preserve"> Authentication for Student Use of Canvas</w:t>
            </w:r>
          </w:p>
          <w:p w14:paraId="56FDC605" w14:textId="77777777" w:rsidR="002665DE" w:rsidRDefault="00DF1D9F">
            <w:pPr>
              <w:widowControl w:val="0"/>
              <w:numPr>
                <w:ilvl w:val="0"/>
                <w:numId w:val="8"/>
              </w:numPr>
              <w:pBdr>
                <w:top w:val="nil"/>
                <w:left w:val="nil"/>
                <w:bottom w:val="nil"/>
                <w:right w:val="nil"/>
                <w:between w:val="nil"/>
              </w:pBdr>
              <w:spacing w:before="16"/>
              <w:rPr>
                <w:rFonts w:ascii="Arial" w:eastAsia="Arial" w:hAnsi="Arial" w:cs="Arial"/>
                <w:color w:val="000000"/>
                <w:sz w:val="22"/>
                <w:szCs w:val="22"/>
              </w:rPr>
            </w:pPr>
            <w:r>
              <w:rPr>
                <w:rFonts w:ascii="Arial" w:eastAsia="Arial" w:hAnsi="Arial" w:cs="Arial"/>
                <w:color w:val="000000"/>
                <w:sz w:val="22"/>
                <w:szCs w:val="22"/>
              </w:rPr>
              <w:t xml:space="preserve">Dual Enrollment </w:t>
            </w:r>
          </w:p>
          <w:p w14:paraId="60A29118" w14:textId="77777777" w:rsidR="002665DE" w:rsidRDefault="00DF1D9F">
            <w:pPr>
              <w:widowControl w:val="0"/>
              <w:numPr>
                <w:ilvl w:val="0"/>
                <w:numId w:val="8"/>
              </w:numPr>
              <w:pBdr>
                <w:top w:val="nil"/>
                <w:left w:val="nil"/>
                <w:bottom w:val="nil"/>
                <w:right w:val="nil"/>
                <w:between w:val="nil"/>
              </w:pBdr>
              <w:spacing w:before="16"/>
              <w:rPr>
                <w:rFonts w:ascii="Arial" w:eastAsia="Arial" w:hAnsi="Arial" w:cs="Arial"/>
                <w:color w:val="000000"/>
                <w:sz w:val="22"/>
                <w:szCs w:val="22"/>
              </w:rPr>
            </w:pPr>
            <w:r>
              <w:rPr>
                <w:rFonts w:ascii="Arial" w:eastAsia="Arial" w:hAnsi="Arial" w:cs="Arial"/>
                <w:color w:val="000000"/>
                <w:sz w:val="22"/>
                <w:szCs w:val="22"/>
              </w:rPr>
              <w:t>Academic Freedom and College Web Pages</w:t>
            </w:r>
          </w:p>
          <w:p w14:paraId="57A53968" w14:textId="77777777" w:rsidR="002665DE" w:rsidRDefault="00DF1D9F">
            <w:pPr>
              <w:widowControl w:val="0"/>
              <w:numPr>
                <w:ilvl w:val="0"/>
                <w:numId w:val="8"/>
              </w:numPr>
              <w:pBdr>
                <w:top w:val="nil"/>
                <w:left w:val="nil"/>
                <w:bottom w:val="nil"/>
                <w:right w:val="nil"/>
                <w:between w:val="nil"/>
              </w:pBdr>
              <w:spacing w:before="16"/>
              <w:rPr>
                <w:rFonts w:ascii="Arial" w:eastAsia="Arial" w:hAnsi="Arial" w:cs="Arial"/>
                <w:color w:val="000000"/>
                <w:sz w:val="22"/>
                <w:szCs w:val="22"/>
              </w:rPr>
            </w:pPr>
            <w:r>
              <w:rPr>
                <w:rFonts w:ascii="Arial" w:eastAsia="Arial" w:hAnsi="Arial" w:cs="Arial"/>
                <w:color w:val="000000"/>
                <w:sz w:val="22"/>
                <w:szCs w:val="22"/>
              </w:rPr>
              <w:t>Faculty hiring process debrief</w:t>
            </w:r>
          </w:p>
          <w:p w14:paraId="78983600" w14:textId="77777777" w:rsidR="002665DE" w:rsidRDefault="00DF1D9F">
            <w:pPr>
              <w:widowControl w:val="0"/>
              <w:numPr>
                <w:ilvl w:val="0"/>
                <w:numId w:val="8"/>
              </w:numPr>
              <w:pBdr>
                <w:top w:val="nil"/>
                <w:left w:val="nil"/>
                <w:bottom w:val="nil"/>
                <w:right w:val="nil"/>
                <w:between w:val="nil"/>
              </w:pBdr>
              <w:spacing w:before="16"/>
              <w:rPr>
                <w:rFonts w:ascii="Arial" w:eastAsia="Arial" w:hAnsi="Arial" w:cs="Arial"/>
                <w:color w:val="000000"/>
                <w:sz w:val="22"/>
                <w:szCs w:val="22"/>
              </w:rPr>
            </w:pPr>
            <w:r>
              <w:rPr>
                <w:rFonts w:ascii="Arial" w:eastAsia="Arial" w:hAnsi="Arial" w:cs="Arial"/>
                <w:color w:val="000000"/>
                <w:sz w:val="22"/>
                <w:szCs w:val="22"/>
              </w:rPr>
              <w:t>Report Back (Feedback from College Areas)</w:t>
            </w:r>
          </w:p>
          <w:p w14:paraId="025C9B6F" w14:textId="77777777" w:rsidR="002665DE" w:rsidRDefault="00DF1D9F">
            <w:pPr>
              <w:widowControl w:val="0"/>
              <w:numPr>
                <w:ilvl w:val="1"/>
                <w:numId w:val="8"/>
              </w:numPr>
              <w:pBdr>
                <w:top w:val="nil"/>
                <w:left w:val="nil"/>
                <w:bottom w:val="nil"/>
                <w:right w:val="nil"/>
                <w:between w:val="nil"/>
              </w:pBdr>
              <w:spacing w:before="16"/>
              <w:rPr>
                <w:rFonts w:ascii="Arial" w:eastAsia="Arial" w:hAnsi="Arial" w:cs="Arial"/>
                <w:color w:val="000000"/>
                <w:sz w:val="22"/>
                <w:szCs w:val="22"/>
              </w:rPr>
            </w:pPr>
            <w:r>
              <w:rPr>
                <w:rFonts w:ascii="Arial" w:eastAsia="Arial" w:hAnsi="Arial" w:cs="Arial"/>
                <w:color w:val="000000"/>
                <w:sz w:val="22"/>
                <w:szCs w:val="22"/>
              </w:rPr>
              <w:t>Open Issues from any Previous Agenda Item</w:t>
            </w:r>
          </w:p>
          <w:p w14:paraId="35C3A780" w14:textId="77777777" w:rsidR="002665DE" w:rsidRDefault="00DF1D9F">
            <w:pPr>
              <w:widowControl w:val="0"/>
              <w:numPr>
                <w:ilvl w:val="0"/>
                <w:numId w:val="8"/>
              </w:numPr>
              <w:pBdr>
                <w:top w:val="nil"/>
                <w:left w:val="nil"/>
                <w:bottom w:val="nil"/>
                <w:right w:val="nil"/>
                <w:between w:val="nil"/>
              </w:pBdr>
              <w:spacing w:before="15"/>
              <w:rPr>
                <w:rFonts w:ascii="Arial" w:eastAsia="Arial" w:hAnsi="Arial" w:cs="Arial"/>
                <w:color w:val="000000"/>
                <w:sz w:val="22"/>
                <w:szCs w:val="22"/>
              </w:rPr>
            </w:pPr>
            <w:r>
              <w:rPr>
                <w:rFonts w:ascii="Arial" w:eastAsia="Arial" w:hAnsi="Arial" w:cs="Arial"/>
                <w:color w:val="000000"/>
                <w:sz w:val="22"/>
                <w:szCs w:val="22"/>
              </w:rPr>
              <w:t>Report Out (Information from District Meetings and Other Areas)</w:t>
            </w:r>
          </w:p>
          <w:p w14:paraId="2DFD997E" w14:textId="77777777" w:rsidR="002665DE" w:rsidRDefault="00DF1D9F">
            <w:pPr>
              <w:widowControl w:val="0"/>
              <w:numPr>
                <w:ilvl w:val="1"/>
                <w:numId w:val="8"/>
              </w:numPr>
              <w:pBdr>
                <w:top w:val="nil"/>
                <w:left w:val="nil"/>
                <w:bottom w:val="nil"/>
                <w:right w:val="nil"/>
                <w:between w:val="nil"/>
              </w:pBdr>
              <w:spacing w:before="17"/>
              <w:rPr>
                <w:rFonts w:ascii="Arial" w:eastAsia="Arial" w:hAnsi="Arial" w:cs="Arial"/>
                <w:color w:val="000000"/>
                <w:sz w:val="22"/>
                <w:szCs w:val="22"/>
              </w:rPr>
            </w:pPr>
            <w:r>
              <w:rPr>
                <w:rFonts w:ascii="Arial" w:eastAsia="Arial" w:hAnsi="Arial" w:cs="Arial"/>
                <w:color w:val="000000"/>
                <w:sz w:val="22"/>
                <w:szCs w:val="22"/>
              </w:rPr>
              <w:t>District Academic Senate and District Meetings</w:t>
            </w:r>
          </w:p>
          <w:p w14:paraId="74F645E5" w14:textId="65A7689A" w:rsidR="002665DE" w:rsidRDefault="00271654" w:rsidP="00271654">
            <w:pPr>
              <w:widowControl w:val="0"/>
              <w:pBdr>
                <w:top w:val="nil"/>
                <w:left w:val="nil"/>
                <w:bottom w:val="nil"/>
                <w:right w:val="nil"/>
                <w:between w:val="nil"/>
              </w:pBdr>
              <w:spacing w:before="16"/>
              <w:ind w:left="1080"/>
              <w:rPr>
                <w:rFonts w:ascii="Arial" w:eastAsia="Arial" w:hAnsi="Arial" w:cs="Arial"/>
                <w:color w:val="000000"/>
                <w:sz w:val="22"/>
                <w:szCs w:val="22"/>
              </w:rPr>
            </w:pPr>
            <w:r>
              <w:rPr>
                <w:rFonts w:ascii="Arial" w:eastAsia="Arial" w:hAnsi="Arial" w:cs="Arial"/>
                <w:color w:val="000000"/>
                <w:sz w:val="22"/>
                <w:szCs w:val="22"/>
              </w:rPr>
              <w:t xml:space="preserve">b.   </w:t>
            </w:r>
            <w:r w:rsidR="00DF1D9F">
              <w:rPr>
                <w:rFonts w:ascii="Arial" w:eastAsia="Arial" w:hAnsi="Arial" w:cs="Arial"/>
                <w:color w:val="000000"/>
                <w:sz w:val="22"/>
                <w:szCs w:val="22"/>
              </w:rPr>
              <w:t>Other Areas</w:t>
            </w:r>
          </w:p>
          <w:p w14:paraId="26E45B34" w14:textId="2526C762" w:rsidR="002665DE" w:rsidRDefault="00271654" w:rsidP="00271654">
            <w:pPr>
              <w:widowControl w:val="0"/>
              <w:pBdr>
                <w:top w:val="nil"/>
                <w:left w:val="nil"/>
                <w:bottom w:val="nil"/>
                <w:right w:val="nil"/>
                <w:between w:val="nil"/>
              </w:pBdr>
              <w:spacing w:before="13"/>
              <w:ind w:left="180"/>
              <w:rPr>
                <w:rFonts w:ascii="Arial" w:eastAsia="Arial" w:hAnsi="Arial" w:cs="Arial"/>
                <w:color w:val="000000"/>
                <w:sz w:val="22"/>
                <w:szCs w:val="22"/>
              </w:rPr>
            </w:pPr>
            <w:r>
              <w:rPr>
                <w:rFonts w:ascii="Arial" w:eastAsia="Arial" w:hAnsi="Arial" w:cs="Arial"/>
                <w:color w:val="000000"/>
                <w:sz w:val="22"/>
                <w:szCs w:val="22"/>
              </w:rPr>
              <w:t xml:space="preserve">21. </w:t>
            </w:r>
            <w:r w:rsidR="00DF1D9F">
              <w:rPr>
                <w:rFonts w:ascii="Arial" w:eastAsia="Arial" w:hAnsi="Arial" w:cs="Arial"/>
                <w:color w:val="000000"/>
                <w:sz w:val="22"/>
                <w:szCs w:val="22"/>
              </w:rPr>
              <w:t>Items from College Areas for Academic Senate Consideration</w:t>
            </w:r>
          </w:p>
          <w:p w14:paraId="218B9ADB" w14:textId="77777777" w:rsidR="002665DE" w:rsidRDefault="00DF1D9F">
            <w:pPr>
              <w:widowControl w:val="0"/>
              <w:pBdr>
                <w:top w:val="nil"/>
                <w:left w:val="nil"/>
                <w:bottom w:val="nil"/>
                <w:right w:val="nil"/>
                <w:between w:val="nil"/>
              </w:pBdr>
              <w:spacing w:before="162"/>
              <w:ind w:left="105"/>
              <w:rPr>
                <w:rFonts w:ascii="Arial" w:eastAsia="Arial" w:hAnsi="Arial" w:cs="Arial"/>
                <w:b/>
                <w:color w:val="000000"/>
                <w:sz w:val="22"/>
                <w:szCs w:val="22"/>
              </w:rPr>
            </w:pPr>
            <w:r>
              <w:rPr>
                <w:rFonts w:ascii="Arial" w:eastAsia="Arial" w:hAnsi="Arial" w:cs="Arial"/>
                <w:b/>
                <w:color w:val="000000"/>
                <w:sz w:val="22"/>
                <w:szCs w:val="22"/>
              </w:rPr>
              <w:t>Upcoming Meetings</w:t>
            </w:r>
          </w:p>
          <w:p w14:paraId="03C0898C" w14:textId="77777777" w:rsidR="002665DE" w:rsidRDefault="00DF1D9F">
            <w:pPr>
              <w:widowControl w:val="0"/>
              <w:numPr>
                <w:ilvl w:val="0"/>
                <w:numId w:val="7"/>
              </w:numPr>
              <w:pBdr>
                <w:top w:val="nil"/>
                <w:left w:val="nil"/>
                <w:bottom w:val="nil"/>
                <w:right w:val="nil"/>
                <w:between w:val="nil"/>
              </w:pBdr>
              <w:spacing w:before="28"/>
              <w:rPr>
                <w:rFonts w:ascii="Arial" w:eastAsia="Arial" w:hAnsi="Arial" w:cs="Arial"/>
                <w:color w:val="000000"/>
                <w:sz w:val="22"/>
                <w:szCs w:val="22"/>
              </w:rPr>
            </w:pPr>
            <w:r>
              <w:rPr>
                <w:rFonts w:ascii="Arial" w:eastAsia="Arial" w:hAnsi="Arial" w:cs="Arial"/>
                <w:color w:val="000000"/>
                <w:sz w:val="22"/>
                <w:szCs w:val="22"/>
              </w:rPr>
              <w:t>District Academic Senate: Tuesday, 12/05 3:00 PM (ARC Admin Conference Room)</w:t>
            </w:r>
          </w:p>
          <w:p w14:paraId="0C696600" w14:textId="77777777" w:rsidR="002665DE" w:rsidRDefault="00DF1D9F">
            <w:pPr>
              <w:widowControl w:val="0"/>
              <w:numPr>
                <w:ilvl w:val="0"/>
                <w:numId w:val="7"/>
              </w:numPr>
              <w:pBdr>
                <w:top w:val="nil"/>
                <w:left w:val="nil"/>
                <w:bottom w:val="nil"/>
                <w:right w:val="nil"/>
                <w:between w:val="nil"/>
              </w:pBdr>
              <w:spacing w:before="28"/>
              <w:rPr>
                <w:rFonts w:ascii="Arial" w:eastAsia="Arial" w:hAnsi="Arial" w:cs="Arial"/>
                <w:color w:val="000000"/>
                <w:sz w:val="22"/>
                <w:szCs w:val="22"/>
              </w:rPr>
            </w:pPr>
            <w:r>
              <w:rPr>
                <w:rFonts w:ascii="Arial" w:eastAsia="Arial" w:hAnsi="Arial" w:cs="Arial"/>
                <w:color w:val="000000"/>
                <w:sz w:val="22"/>
                <w:szCs w:val="22"/>
              </w:rPr>
              <w:t>Academic Senate: Thursday, 12/07 3:00 PM – (ARC Board Room)</w:t>
            </w:r>
          </w:p>
        </w:tc>
      </w:tr>
    </w:tbl>
    <w:p w14:paraId="39BD5261" w14:textId="77777777" w:rsidR="002665DE" w:rsidRDefault="00DF1D9F" w:rsidP="001726C6">
      <w:pPr>
        <w:pStyle w:val="Heading1"/>
        <w:rPr>
          <w:rFonts w:ascii="Arial" w:eastAsia="Arial" w:hAnsi="Arial" w:cs="Arial"/>
          <w:sz w:val="22"/>
          <w:szCs w:val="22"/>
        </w:rPr>
      </w:pPr>
      <w:r>
        <w:rPr>
          <w:rFonts w:ascii="Arial" w:eastAsia="Arial" w:hAnsi="Arial" w:cs="Arial"/>
          <w:sz w:val="22"/>
          <w:szCs w:val="22"/>
        </w:rPr>
        <w:lastRenderedPageBreak/>
        <w:t>Preliminaries</w:t>
      </w:r>
    </w:p>
    <w:p w14:paraId="2F0E1E05" w14:textId="77777777" w:rsidR="002665DE" w:rsidRDefault="00DF1D9F" w:rsidP="001726C6">
      <w:pPr>
        <w:widowControl w:val="0"/>
        <w:numPr>
          <w:ilvl w:val="0"/>
          <w:numId w:val="10"/>
        </w:numPr>
        <w:pBdr>
          <w:top w:val="nil"/>
          <w:left w:val="nil"/>
          <w:bottom w:val="nil"/>
          <w:right w:val="nil"/>
          <w:between w:val="nil"/>
        </w:pBdr>
        <w:spacing w:before="16"/>
        <w:ind w:left="0" w:firstLine="0"/>
        <w:rPr>
          <w:rFonts w:ascii="Arial" w:eastAsia="Arial" w:hAnsi="Arial" w:cs="Arial"/>
          <w:color w:val="000000"/>
          <w:sz w:val="22"/>
          <w:szCs w:val="22"/>
        </w:rPr>
      </w:pPr>
      <w:r>
        <w:rPr>
          <w:rFonts w:ascii="Arial" w:eastAsia="Arial" w:hAnsi="Arial" w:cs="Arial"/>
          <w:color w:val="000000"/>
          <w:sz w:val="22"/>
          <w:szCs w:val="22"/>
        </w:rPr>
        <w:t>Call to Order: Land Acknowledgment read</w:t>
      </w:r>
    </w:p>
    <w:p w14:paraId="4BA263EE" w14:textId="77777777" w:rsidR="002665DE" w:rsidRDefault="00DF1D9F" w:rsidP="001726C6">
      <w:pPr>
        <w:widowControl w:val="0"/>
        <w:numPr>
          <w:ilvl w:val="0"/>
          <w:numId w:val="10"/>
        </w:numPr>
        <w:pBdr>
          <w:top w:val="nil"/>
          <w:left w:val="nil"/>
          <w:bottom w:val="nil"/>
          <w:right w:val="nil"/>
          <w:between w:val="nil"/>
        </w:pBdr>
        <w:spacing w:before="16"/>
        <w:ind w:left="0" w:firstLine="0"/>
        <w:rPr>
          <w:rFonts w:ascii="Arial" w:eastAsia="Arial" w:hAnsi="Arial" w:cs="Arial"/>
          <w:color w:val="000000"/>
          <w:sz w:val="22"/>
          <w:szCs w:val="22"/>
        </w:rPr>
      </w:pPr>
      <w:r>
        <w:rPr>
          <w:rFonts w:ascii="Arial" w:eastAsia="Arial" w:hAnsi="Arial" w:cs="Arial"/>
          <w:color w:val="000000"/>
          <w:sz w:val="22"/>
          <w:szCs w:val="22"/>
        </w:rPr>
        <w:t>Approval of the Agenda: Approved</w:t>
      </w:r>
    </w:p>
    <w:p w14:paraId="2FE0918E" w14:textId="77777777" w:rsidR="002665DE" w:rsidRDefault="00DF1D9F" w:rsidP="001726C6">
      <w:pPr>
        <w:widowControl w:val="0"/>
        <w:numPr>
          <w:ilvl w:val="0"/>
          <w:numId w:val="10"/>
        </w:numPr>
        <w:pBdr>
          <w:top w:val="nil"/>
          <w:left w:val="nil"/>
          <w:bottom w:val="nil"/>
          <w:right w:val="nil"/>
          <w:between w:val="nil"/>
        </w:pBdr>
        <w:spacing w:before="13"/>
        <w:ind w:left="0" w:firstLine="0"/>
        <w:rPr>
          <w:rFonts w:ascii="Arial" w:eastAsia="Arial" w:hAnsi="Arial" w:cs="Arial"/>
          <w:color w:val="000000"/>
          <w:sz w:val="22"/>
          <w:szCs w:val="22"/>
        </w:rPr>
      </w:pPr>
      <w:r>
        <w:rPr>
          <w:rFonts w:ascii="Arial" w:eastAsia="Arial" w:hAnsi="Arial" w:cs="Arial"/>
          <w:color w:val="000000"/>
          <w:sz w:val="22"/>
          <w:szCs w:val="22"/>
        </w:rPr>
        <w:t>Approval of the Minutes: Approved</w:t>
      </w:r>
    </w:p>
    <w:p w14:paraId="553CC43C" w14:textId="77777777" w:rsidR="002665DE" w:rsidRDefault="00DF1D9F" w:rsidP="001726C6">
      <w:pPr>
        <w:widowControl w:val="0"/>
        <w:numPr>
          <w:ilvl w:val="0"/>
          <w:numId w:val="10"/>
        </w:numPr>
        <w:pBdr>
          <w:top w:val="nil"/>
          <w:left w:val="nil"/>
          <w:bottom w:val="nil"/>
          <w:right w:val="nil"/>
          <w:between w:val="nil"/>
        </w:pBdr>
        <w:spacing w:before="16"/>
        <w:ind w:left="0" w:firstLine="0"/>
        <w:rPr>
          <w:rFonts w:ascii="Arial" w:eastAsia="Arial" w:hAnsi="Arial" w:cs="Arial"/>
          <w:color w:val="000000"/>
          <w:sz w:val="22"/>
          <w:szCs w:val="22"/>
        </w:rPr>
      </w:pPr>
      <w:r>
        <w:rPr>
          <w:rFonts w:ascii="Arial" w:eastAsia="Arial" w:hAnsi="Arial" w:cs="Arial"/>
          <w:color w:val="000000"/>
          <w:sz w:val="22"/>
          <w:szCs w:val="22"/>
        </w:rPr>
        <w:t xml:space="preserve">Introduction of Guests: Tressa </w:t>
      </w:r>
      <w:proofErr w:type="spellStart"/>
      <w:r>
        <w:rPr>
          <w:rFonts w:ascii="Arial" w:eastAsia="Arial" w:hAnsi="Arial" w:cs="Arial"/>
          <w:color w:val="000000"/>
          <w:sz w:val="22"/>
          <w:szCs w:val="22"/>
        </w:rPr>
        <w:t>Tabares</w:t>
      </w:r>
      <w:proofErr w:type="spellEnd"/>
      <w:r>
        <w:rPr>
          <w:rFonts w:ascii="Arial" w:eastAsia="Arial" w:hAnsi="Arial" w:cs="Arial"/>
          <w:color w:val="000000"/>
          <w:sz w:val="22"/>
          <w:szCs w:val="22"/>
        </w:rPr>
        <w:t xml:space="preserve">, </w:t>
      </w:r>
      <w:proofErr w:type="spellStart"/>
      <w:r>
        <w:rPr>
          <w:rFonts w:ascii="Arial" w:eastAsia="Arial" w:hAnsi="Arial" w:cs="Arial"/>
          <w:color w:val="000000"/>
          <w:sz w:val="22"/>
          <w:szCs w:val="22"/>
        </w:rPr>
        <w:t>Bil</w:t>
      </w:r>
      <w:proofErr w:type="spellEnd"/>
      <w:r>
        <w:rPr>
          <w:rFonts w:ascii="Arial" w:eastAsia="Arial" w:hAnsi="Arial" w:cs="Arial"/>
          <w:color w:val="000000"/>
          <w:sz w:val="22"/>
          <w:szCs w:val="22"/>
        </w:rPr>
        <w:t xml:space="preserve"> Zanganeh-Lester, Araceli Padilla, Dylan Popowicz, Anne Gilman</w:t>
      </w:r>
    </w:p>
    <w:p w14:paraId="17410EDC" w14:textId="7B658DF9" w:rsidR="002665DE" w:rsidRDefault="00DF1D9F" w:rsidP="001726C6">
      <w:pPr>
        <w:widowControl w:val="0"/>
        <w:numPr>
          <w:ilvl w:val="0"/>
          <w:numId w:val="10"/>
        </w:numPr>
        <w:pBdr>
          <w:top w:val="nil"/>
          <w:left w:val="nil"/>
          <w:bottom w:val="nil"/>
          <w:right w:val="nil"/>
          <w:between w:val="nil"/>
        </w:pBdr>
        <w:spacing w:before="16"/>
        <w:ind w:left="0" w:firstLine="0"/>
        <w:rPr>
          <w:rFonts w:ascii="Arial" w:eastAsia="Arial" w:hAnsi="Arial" w:cs="Arial"/>
          <w:color w:val="000000"/>
          <w:sz w:val="22"/>
          <w:szCs w:val="22"/>
        </w:rPr>
      </w:pPr>
      <w:r>
        <w:rPr>
          <w:rFonts w:ascii="Arial" w:eastAsia="Arial" w:hAnsi="Arial" w:cs="Arial"/>
          <w:color w:val="000000"/>
          <w:sz w:val="22"/>
          <w:szCs w:val="22"/>
        </w:rPr>
        <w:t>Public Comment Period (3 minutes per speaker)</w:t>
      </w:r>
      <w:r w:rsidR="001726C6">
        <w:rPr>
          <w:rFonts w:ascii="Arial" w:eastAsia="Arial" w:hAnsi="Arial" w:cs="Arial"/>
          <w:color w:val="000000"/>
          <w:sz w:val="22"/>
          <w:szCs w:val="22"/>
        </w:rPr>
        <w:t>: None at this time.</w:t>
      </w:r>
    </w:p>
    <w:p w14:paraId="35E3D854" w14:textId="77777777" w:rsidR="002665DE" w:rsidRDefault="00DF1D9F" w:rsidP="001726C6">
      <w:pPr>
        <w:widowControl w:val="0"/>
        <w:numPr>
          <w:ilvl w:val="0"/>
          <w:numId w:val="10"/>
        </w:numPr>
        <w:pBdr>
          <w:top w:val="nil"/>
          <w:left w:val="nil"/>
          <w:bottom w:val="nil"/>
          <w:right w:val="nil"/>
          <w:between w:val="nil"/>
        </w:pBdr>
        <w:spacing w:before="16"/>
        <w:ind w:left="0" w:firstLine="0"/>
        <w:rPr>
          <w:rFonts w:ascii="Arial" w:eastAsia="Arial" w:hAnsi="Arial" w:cs="Arial"/>
          <w:color w:val="000000"/>
          <w:sz w:val="22"/>
          <w:szCs w:val="22"/>
        </w:rPr>
      </w:pPr>
      <w:r>
        <w:rPr>
          <w:rFonts w:ascii="Arial" w:eastAsia="Arial" w:hAnsi="Arial" w:cs="Arial"/>
          <w:color w:val="000000"/>
          <w:sz w:val="22"/>
          <w:szCs w:val="22"/>
        </w:rPr>
        <w:t>President’s Report</w:t>
      </w:r>
    </w:p>
    <w:p w14:paraId="00EED028" w14:textId="77777777" w:rsidR="002665DE" w:rsidRDefault="002665DE" w:rsidP="001726C6">
      <w:pPr>
        <w:widowControl w:val="0"/>
        <w:pBdr>
          <w:top w:val="nil"/>
          <w:left w:val="nil"/>
          <w:bottom w:val="nil"/>
          <w:right w:val="nil"/>
          <w:between w:val="nil"/>
        </w:pBdr>
        <w:tabs>
          <w:tab w:val="left" w:pos="464"/>
        </w:tabs>
        <w:spacing w:before="16"/>
        <w:rPr>
          <w:rFonts w:ascii="Arial" w:eastAsia="Arial" w:hAnsi="Arial" w:cs="Arial"/>
          <w:color w:val="000000"/>
          <w:sz w:val="22"/>
          <w:szCs w:val="22"/>
        </w:rPr>
      </w:pPr>
    </w:p>
    <w:p w14:paraId="64B44680" w14:textId="02047489" w:rsidR="002665DE" w:rsidRDefault="00DF1D9F" w:rsidP="001726C6">
      <w:pPr>
        <w:widowControl w:val="0"/>
        <w:pBdr>
          <w:top w:val="nil"/>
          <w:left w:val="nil"/>
          <w:bottom w:val="nil"/>
          <w:right w:val="nil"/>
          <w:between w:val="nil"/>
        </w:pBdr>
        <w:tabs>
          <w:tab w:val="left" w:pos="464"/>
        </w:tabs>
        <w:spacing w:before="16"/>
        <w:rPr>
          <w:rFonts w:ascii="Arial" w:eastAsia="Arial" w:hAnsi="Arial" w:cs="Arial"/>
          <w:color w:val="000000"/>
          <w:sz w:val="22"/>
          <w:szCs w:val="22"/>
        </w:rPr>
      </w:pPr>
      <w:r>
        <w:rPr>
          <w:rFonts w:ascii="Arial" w:eastAsia="Arial" w:hAnsi="Arial" w:cs="Arial"/>
          <w:color w:val="000000"/>
          <w:sz w:val="22"/>
          <w:szCs w:val="22"/>
        </w:rPr>
        <w:t>ARC Hiring Update</w:t>
      </w:r>
      <w:r w:rsidR="001726C6">
        <w:rPr>
          <w:rFonts w:ascii="Arial" w:eastAsia="Arial" w:hAnsi="Arial" w:cs="Arial"/>
          <w:color w:val="000000"/>
          <w:sz w:val="22"/>
          <w:szCs w:val="22"/>
        </w:rPr>
        <w:t>:</w:t>
      </w:r>
      <w:r>
        <w:rPr>
          <w:rFonts w:ascii="Arial" w:eastAsia="Arial" w:hAnsi="Arial" w:cs="Arial"/>
          <w:color w:val="000000"/>
          <w:sz w:val="22"/>
          <w:szCs w:val="22"/>
        </w:rPr>
        <w:t xml:space="preserve"> 21 positions</w:t>
      </w:r>
    </w:p>
    <w:p w14:paraId="730190A3" w14:textId="657BEDD8" w:rsidR="002665DE" w:rsidRDefault="00523CE8" w:rsidP="001726C6">
      <w:pPr>
        <w:widowControl w:val="0"/>
        <w:pBdr>
          <w:top w:val="nil"/>
          <w:left w:val="nil"/>
          <w:bottom w:val="nil"/>
          <w:right w:val="nil"/>
          <w:between w:val="nil"/>
        </w:pBdr>
        <w:tabs>
          <w:tab w:val="left" w:pos="464"/>
        </w:tabs>
        <w:spacing w:before="16"/>
        <w:rPr>
          <w:rFonts w:ascii="Arial" w:eastAsia="Arial" w:hAnsi="Arial" w:cs="Arial"/>
          <w:color w:val="000000"/>
          <w:sz w:val="22"/>
          <w:szCs w:val="22"/>
        </w:rPr>
      </w:pPr>
      <w:hyperlink w:anchor="memo" w:history="1">
        <w:r w:rsidR="00DF1D9F" w:rsidRPr="001726C6">
          <w:rPr>
            <w:rStyle w:val="Hyperlink"/>
            <w:rFonts w:ascii="Arial" w:eastAsia="Arial" w:hAnsi="Arial" w:cs="Arial"/>
            <w:sz w:val="22"/>
            <w:szCs w:val="22"/>
          </w:rPr>
          <w:t>Memo From the President</w:t>
        </w:r>
      </w:hyperlink>
      <w:r w:rsidR="00DF1D9F">
        <w:rPr>
          <w:rFonts w:ascii="Arial" w:eastAsia="Arial" w:hAnsi="Arial" w:cs="Arial"/>
          <w:color w:val="000000"/>
          <w:sz w:val="22"/>
          <w:szCs w:val="22"/>
        </w:rPr>
        <w:t xml:space="preserve"> </w:t>
      </w:r>
    </w:p>
    <w:p w14:paraId="1E16B75A" w14:textId="77777777" w:rsidR="002665DE" w:rsidRDefault="002665DE" w:rsidP="001726C6">
      <w:pPr>
        <w:widowControl w:val="0"/>
        <w:pBdr>
          <w:top w:val="nil"/>
          <w:left w:val="nil"/>
          <w:bottom w:val="nil"/>
          <w:right w:val="nil"/>
          <w:between w:val="nil"/>
        </w:pBdr>
        <w:tabs>
          <w:tab w:val="left" w:pos="464"/>
        </w:tabs>
        <w:spacing w:before="16"/>
        <w:rPr>
          <w:rFonts w:ascii="Arial" w:eastAsia="Arial" w:hAnsi="Arial" w:cs="Arial"/>
          <w:color w:val="000000"/>
          <w:sz w:val="22"/>
          <w:szCs w:val="22"/>
        </w:rPr>
      </w:pPr>
    </w:p>
    <w:p w14:paraId="6884AE2B" w14:textId="77777777" w:rsidR="002665DE" w:rsidRDefault="00DF1D9F" w:rsidP="001726C6">
      <w:pPr>
        <w:widowControl w:val="0"/>
        <w:pBdr>
          <w:top w:val="nil"/>
          <w:left w:val="nil"/>
          <w:bottom w:val="nil"/>
          <w:right w:val="nil"/>
          <w:between w:val="nil"/>
        </w:pBdr>
        <w:tabs>
          <w:tab w:val="left" w:pos="464"/>
        </w:tabs>
        <w:spacing w:before="16"/>
        <w:rPr>
          <w:rFonts w:ascii="Arial" w:eastAsia="Arial" w:hAnsi="Arial" w:cs="Arial"/>
          <w:color w:val="000000"/>
          <w:sz w:val="22"/>
          <w:szCs w:val="22"/>
        </w:rPr>
      </w:pPr>
      <w:r>
        <w:rPr>
          <w:rFonts w:ascii="Arial" w:eastAsia="Arial" w:hAnsi="Arial" w:cs="Arial"/>
          <w:color w:val="000000"/>
          <w:sz w:val="22"/>
          <w:szCs w:val="22"/>
        </w:rPr>
        <w:t>Inquiry if there was any consideration of departments of one FT faculty member. Response was that Academic Senate did consider that.</w:t>
      </w:r>
      <w:r>
        <w:rPr>
          <w:rFonts w:ascii="Arimo" w:eastAsia="Arimo" w:hAnsi="Arimo" w:cs="Arimo"/>
          <w:color w:val="000000"/>
          <w:sz w:val="22"/>
          <w:szCs w:val="22"/>
        </w:rPr>
        <w:br/>
      </w:r>
    </w:p>
    <w:p w14:paraId="451A837C" w14:textId="77777777" w:rsidR="002665DE" w:rsidRDefault="00DF1D9F" w:rsidP="001726C6">
      <w:pPr>
        <w:widowControl w:val="0"/>
        <w:pBdr>
          <w:top w:val="nil"/>
          <w:left w:val="nil"/>
          <w:bottom w:val="nil"/>
          <w:right w:val="nil"/>
          <w:between w:val="nil"/>
        </w:pBdr>
        <w:tabs>
          <w:tab w:val="left" w:pos="464"/>
        </w:tabs>
        <w:spacing w:before="16"/>
        <w:rPr>
          <w:rFonts w:ascii="Arial" w:eastAsia="Arial" w:hAnsi="Arial" w:cs="Arial"/>
          <w:color w:val="000000"/>
          <w:sz w:val="22"/>
          <w:szCs w:val="22"/>
        </w:rPr>
      </w:pPr>
      <w:r>
        <w:rPr>
          <w:rFonts w:ascii="Arial" w:eastAsia="Arial" w:hAnsi="Arial" w:cs="Arial"/>
          <w:color w:val="000000"/>
          <w:sz w:val="22"/>
          <w:szCs w:val="22"/>
        </w:rPr>
        <w:t>Hiring In Spring: Reminder that you must have completed the Hiring the Best training to serve on a hiring committee.</w:t>
      </w:r>
    </w:p>
    <w:p w14:paraId="2532FA0D" w14:textId="61454CC0" w:rsidR="002665DE" w:rsidRDefault="00DF1D9F" w:rsidP="001726C6">
      <w:pPr>
        <w:widowControl w:val="0"/>
        <w:pBdr>
          <w:top w:val="nil"/>
          <w:left w:val="nil"/>
          <w:bottom w:val="nil"/>
          <w:right w:val="nil"/>
          <w:between w:val="nil"/>
        </w:pBdr>
        <w:tabs>
          <w:tab w:val="left" w:pos="464"/>
        </w:tabs>
        <w:spacing w:before="16"/>
        <w:rPr>
          <w:rFonts w:ascii="Arial" w:eastAsia="Arial" w:hAnsi="Arial" w:cs="Arial"/>
          <w:color w:val="000000"/>
          <w:sz w:val="22"/>
          <w:szCs w:val="22"/>
        </w:rPr>
      </w:pPr>
      <w:r>
        <w:rPr>
          <w:rFonts w:ascii="Arial" w:eastAsia="Arial" w:hAnsi="Arial" w:cs="Arial"/>
          <w:color w:val="000000"/>
          <w:sz w:val="22"/>
          <w:szCs w:val="22"/>
        </w:rPr>
        <w:t>Hiring the Best, December 5</w:t>
      </w:r>
      <w:r w:rsidR="006C45ED">
        <w:rPr>
          <w:rFonts w:ascii="Arial" w:eastAsia="Arial" w:hAnsi="Arial" w:cs="Arial"/>
          <w:color w:val="000000"/>
          <w:sz w:val="22"/>
          <w:szCs w:val="22"/>
        </w:rPr>
        <w:t xml:space="preserve"> </w:t>
      </w:r>
      <w:hyperlink r:id="rId10" w:anchor="/registration" w:history="1">
        <w:r w:rsidRPr="006C45ED">
          <w:rPr>
            <w:rStyle w:val="Hyperlink"/>
            <w:rFonts w:ascii="Arial" w:eastAsia="Arial" w:hAnsi="Arial" w:cs="Arial"/>
            <w:sz w:val="22"/>
            <w:szCs w:val="22"/>
          </w:rPr>
          <w:t>Register Here</w:t>
        </w:r>
      </w:hyperlink>
      <w:r>
        <w:rPr>
          <w:rFonts w:ascii="Arimo" w:eastAsia="Arimo" w:hAnsi="Arimo" w:cs="Arimo"/>
          <w:color w:val="000000"/>
          <w:sz w:val="22"/>
          <w:szCs w:val="22"/>
        </w:rPr>
        <w:br/>
      </w:r>
      <w:r>
        <w:rPr>
          <w:rFonts w:ascii="Arial" w:eastAsia="Arial" w:hAnsi="Arial" w:cs="Arial"/>
          <w:color w:val="000000"/>
          <w:sz w:val="22"/>
          <w:szCs w:val="22"/>
        </w:rPr>
        <w:t> </w:t>
      </w:r>
    </w:p>
    <w:p w14:paraId="2FAF7B92" w14:textId="5F3511BD" w:rsidR="002665DE" w:rsidRDefault="00523CE8" w:rsidP="001726C6">
      <w:pPr>
        <w:widowControl w:val="0"/>
        <w:pBdr>
          <w:top w:val="nil"/>
          <w:left w:val="nil"/>
          <w:bottom w:val="nil"/>
          <w:right w:val="nil"/>
          <w:between w:val="nil"/>
        </w:pBdr>
        <w:tabs>
          <w:tab w:val="left" w:pos="464"/>
        </w:tabs>
        <w:spacing w:before="16"/>
        <w:rPr>
          <w:rFonts w:ascii="Arial" w:eastAsia="Arial" w:hAnsi="Arial" w:cs="Arial"/>
          <w:color w:val="000000"/>
          <w:sz w:val="22"/>
          <w:szCs w:val="22"/>
        </w:rPr>
      </w:pPr>
      <w:hyperlink w:anchor="okta" w:history="1">
        <w:r w:rsidR="00DF1D9F" w:rsidRPr="006C45ED">
          <w:rPr>
            <w:rStyle w:val="Hyperlink"/>
            <w:rFonts w:ascii="Arial" w:eastAsia="Arial" w:hAnsi="Arial" w:cs="Arial"/>
            <w:sz w:val="22"/>
            <w:szCs w:val="22"/>
          </w:rPr>
          <w:t>Change from DUO to Okta  </w:t>
        </w:r>
      </w:hyperlink>
    </w:p>
    <w:p w14:paraId="7A246860" w14:textId="77777777" w:rsidR="002665DE" w:rsidRDefault="00DF1D9F" w:rsidP="001726C6">
      <w:pPr>
        <w:widowControl w:val="0"/>
        <w:pBdr>
          <w:top w:val="nil"/>
          <w:left w:val="nil"/>
          <w:bottom w:val="nil"/>
          <w:right w:val="nil"/>
          <w:between w:val="nil"/>
        </w:pBdr>
        <w:tabs>
          <w:tab w:val="left" w:pos="464"/>
        </w:tabs>
        <w:spacing w:before="16"/>
        <w:rPr>
          <w:rFonts w:ascii="Arial" w:eastAsia="Arial" w:hAnsi="Arial" w:cs="Arial"/>
          <w:color w:val="000000"/>
          <w:sz w:val="22"/>
          <w:szCs w:val="22"/>
        </w:rPr>
      </w:pPr>
      <w:r>
        <w:rPr>
          <w:rFonts w:ascii="Arial" w:eastAsia="Arial" w:hAnsi="Arial" w:cs="Arial"/>
          <w:color w:val="000000"/>
          <w:sz w:val="22"/>
          <w:szCs w:val="22"/>
        </w:rPr>
        <w:t xml:space="preserve">Canvas will not be part of this. Outlook will be. </w:t>
      </w:r>
      <w:r>
        <w:rPr>
          <w:rFonts w:ascii="Arimo" w:eastAsia="Arimo" w:hAnsi="Arimo" w:cs="Arimo"/>
          <w:color w:val="000000"/>
          <w:sz w:val="22"/>
          <w:szCs w:val="22"/>
        </w:rPr>
        <w:br/>
      </w:r>
    </w:p>
    <w:p w14:paraId="61C530FF" w14:textId="54F3CA7B" w:rsidR="002665DE" w:rsidRDefault="00523CE8" w:rsidP="001726C6">
      <w:pPr>
        <w:widowControl w:val="0"/>
        <w:pBdr>
          <w:top w:val="nil"/>
          <w:left w:val="nil"/>
          <w:bottom w:val="nil"/>
          <w:right w:val="nil"/>
          <w:between w:val="nil"/>
        </w:pBdr>
        <w:tabs>
          <w:tab w:val="left" w:pos="464"/>
        </w:tabs>
        <w:spacing w:before="16"/>
        <w:rPr>
          <w:rFonts w:ascii="Arial" w:eastAsia="Arial" w:hAnsi="Arial" w:cs="Arial"/>
          <w:color w:val="000000"/>
          <w:sz w:val="22"/>
          <w:szCs w:val="22"/>
        </w:rPr>
      </w:pPr>
      <w:hyperlink w:anchor="input" w:history="1">
        <w:r w:rsidR="00DF1D9F" w:rsidRPr="00310C00">
          <w:rPr>
            <w:rStyle w:val="Hyperlink"/>
            <w:rFonts w:ascii="Arial" w:eastAsia="Arial" w:hAnsi="Arial" w:cs="Arial"/>
            <w:sz w:val="22"/>
            <w:szCs w:val="22"/>
          </w:rPr>
          <w:t>Input for Davies Hall Resolution</w:t>
        </w:r>
      </w:hyperlink>
      <w:r w:rsidR="00DF1D9F">
        <w:rPr>
          <w:rFonts w:ascii="Arial" w:eastAsia="Arial" w:hAnsi="Arial" w:cs="Arial"/>
          <w:color w:val="000000"/>
          <w:sz w:val="22"/>
          <w:szCs w:val="22"/>
        </w:rPr>
        <w:t xml:space="preserve"> - Please provide input. </w:t>
      </w:r>
    </w:p>
    <w:p w14:paraId="64F585DE" w14:textId="77777777" w:rsidR="002665DE" w:rsidRDefault="00DF1D9F" w:rsidP="001726C6">
      <w:pPr>
        <w:widowControl w:val="0"/>
        <w:pBdr>
          <w:top w:val="nil"/>
          <w:left w:val="nil"/>
          <w:bottom w:val="nil"/>
          <w:right w:val="nil"/>
          <w:between w:val="nil"/>
        </w:pBdr>
        <w:tabs>
          <w:tab w:val="left" w:pos="464"/>
        </w:tabs>
        <w:spacing w:before="16"/>
        <w:rPr>
          <w:rFonts w:ascii="Arial" w:eastAsia="Arial" w:hAnsi="Arial" w:cs="Arial"/>
          <w:color w:val="000000"/>
          <w:sz w:val="22"/>
          <w:szCs w:val="22"/>
        </w:rPr>
      </w:pPr>
      <w:r>
        <w:rPr>
          <w:rFonts w:ascii="Arimo" w:eastAsia="Arimo" w:hAnsi="Arimo" w:cs="Arimo"/>
          <w:color w:val="000000"/>
          <w:sz w:val="22"/>
          <w:szCs w:val="22"/>
        </w:rPr>
        <w:br/>
      </w:r>
    </w:p>
    <w:p w14:paraId="3A1D90AE" w14:textId="47F84BC3" w:rsidR="002665DE" w:rsidRDefault="00DF1D9F" w:rsidP="001726C6">
      <w:pPr>
        <w:widowControl w:val="0"/>
        <w:pBdr>
          <w:top w:val="nil"/>
          <w:left w:val="nil"/>
          <w:bottom w:val="nil"/>
          <w:right w:val="nil"/>
          <w:between w:val="nil"/>
        </w:pBdr>
        <w:tabs>
          <w:tab w:val="left" w:pos="464"/>
        </w:tabs>
        <w:spacing w:before="16"/>
        <w:rPr>
          <w:rFonts w:ascii="Arial" w:eastAsia="Arial" w:hAnsi="Arial" w:cs="Arial"/>
          <w:color w:val="000000"/>
          <w:sz w:val="22"/>
          <w:szCs w:val="22"/>
        </w:rPr>
      </w:pPr>
      <w:r>
        <w:rPr>
          <w:rFonts w:ascii="Arial" w:eastAsia="Arial" w:hAnsi="Arial" w:cs="Arial"/>
          <w:color w:val="000000"/>
          <w:sz w:val="22"/>
          <w:szCs w:val="22"/>
        </w:rPr>
        <w:t>Program Review Training, December 1st 12 - 1:30  </w:t>
      </w:r>
      <w:hyperlink r:id="rId11" w:anchor="/registration" w:history="1">
        <w:r w:rsidRPr="00310C00">
          <w:rPr>
            <w:rStyle w:val="Hyperlink"/>
            <w:rFonts w:ascii="Arial" w:eastAsia="Arial" w:hAnsi="Arial" w:cs="Arial"/>
            <w:sz w:val="22"/>
            <w:szCs w:val="22"/>
          </w:rPr>
          <w:t>Register Here</w:t>
        </w:r>
      </w:hyperlink>
      <w:r>
        <w:rPr>
          <w:rFonts w:ascii="Arimo" w:eastAsia="Arimo" w:hAnsi="Arimo" w:cs="Arimo"/>
          <w:color w:val="000000"/>
          <w:sz w:val="22"/>
          <w:szCs w:val="22"/>
        </w:rPr>
        <w:br/>
      </w:r>
    </w:p>
    <w:p w14:paraId="1B4446CB" w14:textId="77777777" w:rsidR="002665DE" w:rsidRDefault="00DF1D9F" w:rsidP="001726C6">
      <w:pPr>
        <w:widowControl w:val="0"/>
        <w:pBdr>
          <w:top w:val="nil"/>
          <w:left w:val="nil"/>
          <w:bottom w:val="nil"/>
          <w:right w:val="nil"/>
          <w:between w:val="nil"/>
        </w:pBdr>
        <w:tabs>
          <w:tab w:val="left" w:pos="464"/>
        </w:tabs>
        <w:spacing w:before="16"/>
        <w:rPr>
          <w:rFonts w:ascii="Arial" w:eastAsia="Arial" w:hAnsi="Arial" w:cs="Arial"/>
          <w:color w:val="000000"/>
          <w:sz w:val="22"/>
          <w:szCs w:val="22"/>
        </w:rPr>
      </w:pPr>
      <w:r>
        <w:rPr>
          <w:rFonts w:ascii="Arial" w:eastAsia="Arial" w:hAnsi="Arial" w:cs="Arial"/>
          <w:color w:val="000000"/>
          <w:sz w:val="22"/>
          <w:szCs w:val="22"/>
        </w:rPr>
        <w:t>Links previously shared by the Instructional Accessibility Committee these additional resources will be very helpful to faculty as they prepare for next semester.</w:t>
      </w:r>
    </w:p>
    <w:p w14:paraId="255C9C96" w14:textId="578680D4" w:rsidR="002665DE" w:rsidRDefault="00523CE8" w:rsidP="001726C6">
      <w:pPr>
        <w:widowControl w:val="0"/>
        <w:pBdr>
          <w:top w:val="nil"/>
          <w:left w:val="nil"/>
          <w:bottom w:val="nil"/>
          <w:right w:val="nil"/>
          <w:between w:val="nil"/>
        </w:pBdr>
        <w:tabs>
          <w:tab w:val="left" w:pos="464"/>
        </w:tabs>
        <w:spacing w:before="16"/>
        <w:rPr>
          <w:rFonts w:ascii="Arial" w:eastAsia="Arial" w:hAnsi="Arial" w:cs="Arial"/>
          <w:color w:val="000000"/>
          <w:sz w:val="22"/>
          <w:szCs w:val="22"/>
        </w:rPr>
      </w:pPr>
      <w:hyperlink r:id="rId12" w:history="1">
        <w:r w:rsidR="00DF1D9F" w:rsidRPr="00310C00">
          <w:rPr>
            <w:rStyle w:val="Hyperlink"/>
            <w:rFonts w:ascii="Arial" w:eastAsia="Arial" w:hAnsi="Arial" w:cs="Arial"/>
            <w:sz w:val="22"/>
            <w:szCs w:val="22"/>
          </w:rPr>
          <w:t>Captioning Services for Accessibility</w:t>
        </w:r>
      </w:hyperlink>
    </w:p>
    <w:p w14:paraId="6CEFDADD" w14:textId="60EEB399" w:rsidR="002665DE" w:rsidRDefault="00523CE8" w:rsidP="001726C6">
      <w:pPr>
        <w:widowControl w:val="0"/>
        <w:pBdr>
          <w:top w:val="nil"/>
          <w:left w:val="nil"/>
          <w:bottom w:val="nil"/>
          <w:right w:val="nil"/>
          <w:between w:val="nil"/>
        </w:pBdr>
        <w:tabs>
          <w:tab w:val="left" w:pos="464"/>
        </w:tabs>
        <w:spacing w:before="16"/>
        <w:rPr>
          <w:rFonts w:ascii="Arial" w:eastAsia="Arial" w:hAnsi="Arial" w:cs="Arial"/>
          <w:color w:val="000000"/>
          <w:sz w:val="22"/>
          <w:szCs w:val="22"/>
        </w:rPr>
      </w:pPr>
      <w:hyperlink r:id="rId13" w:history="1">
        <w:r w:rsidR="00DF1D9F" w:rsidRPr="00310C00">
          <w:rPr>
            <w:rStyle w:val="Hyperlink"/>
            <w:rFonts w:ascii="Arial" w:eastAsia="Arial" w:hAnsi="Arial" w:cs="Arial"/>
            <w:sz w:val="22"/>
            <w:szCs w:val="22"/>
          </w:rPr>
          <w:t>Document Remediation for Accessibility</w:t>
        </w:r>
      </w:hyperlink>
      <w:r w:rsidR="00DF1D9F">
        <w:rPr>
          <w:rFonts w:ascii="Arial" w:eastAsia="Arial" w:hAnsi="Arial" w:cs="Arial"/>
          <w:color w:val="000000"/>
          <w:sz w:val="22"/>
          <w:szCs w:val="22"/>
        </w:rPr>
        <w:t>.</w:t>
      </w:r>
      <w:r w:rsidR="00DF1D9F">
        <w:rPr>
          <w:rFonts w:ascii="Arimo" w:eastAsia="Arimo" w:hAnsi="Arimo" w:cs="Arimo"/>
          <w:color w:val="000000"/>
          <w:sz w:val="22"/>
          <w:szCs w:val="22"/>
        </w:rPr>
        <w:br/>
      </w:r>
    </w:p>
    <w:p w14:paraId="48AC4F37" w14:textId="77777777" w:rsidR="002665DE" w:rsidRDefault="00DF1D9F" w:rsidP="001726C6">
      <w:pPr>
        <w:pStyle w:val="Heading1"/>
        <w:rPr>
          <w:rFonts w:ascii="Arial" w:eastAsia="Arial" w:hAnsi="Arial" w:cs="Arial"/>
          <w:sz w:val="22"/>
          <w:szCs w:val="22"/>
        </w:rPr>
      </w:pPr>
      <w:r>
        <w:rPr>
          <w:rFonts w:ascii="Arial" w:eastAsia="Arial" w:hAnsi="Arial" w:cs="Arial"/>
          <w:sz w:val="22"/>
          <w:szCs w:val="22"/>
        </w:rPr>
        <w:t>Consent Items</w:t>
      </w:r>
    </w:p>
    <w:p w14:paraId="1567BF6F" w14:textId="77777777" w:rsidR="002665DE" w:rsidRDefault="00DF1D9F" w:rsidP="001726C6">
      <w:pPr>
        <w:widowControl w:val="0"/>
        <w:numPr>
          <w:ilvl w:val="0"/>
          <w:numId w:val="10"/>
        </w:numPr>
        <w:pBdr>
          <w:top w:val="nil"/>
          <w:left w:val="nil"/>
          <w:bottom w:val="nil"/>
          <w:right w:val="nil"/>
          <w:between w:val="nil"/>
        </w:pBdr>
        <w:spacing w:before="16"/>
        <w:ind w:left="0" w:firstLine="0"/>
        <w:rPr>
          <w:rFonts w:ascii="Arial" w:eastAsia="Arial" w:hAnsi="Arial" w:cs="Arial"/>
          <w:color w:val="000000"/>
          <w:sz w:val="22"/>
          <w:szCs w:val="22"/>
        </w:rPr>
      </w:pPr>
      <w:r>
        <w:rPr>
          <w:rFonts w:ascii="Arial" w:eastAsia="Arial" w:hAnsi="Arial" w:cs="Arial"/>
          <w:color w:val="000000"/>
          <w:sz w:val="22"/>
          <w:szCs w:val="22"/>
        </w:rPr>
        <w:t>Approval of Remote Attendees: Approved</w:t>
      </w:r>
    </w:p>
    <w:p w14:paraId="4827BF9E" w14:textId="77777777" w:rsidR="002665DE" w:rsidRDefault="00DF1D9F" w:rsidP="001726C6">
      <w:pPr>
        <w:pStyle w:val="Heading1"/>
        <w:rPr>
          <w:rFonts w:ascii="Arial" w:eastAsia="Arial" w:hAnsi="Arial" w:cs="Arial"/>
          <w:sz w:val="22"/>
          <w:szCs w:val="22"/>
        </w:rPr>
      </w:pPr>
      <w:r>
        <w:rPr>
          <w:rFonts w:ascii="Arial" w:eastAsia="Arial" w:hAnsi="Arial" w:cs="Arial"/>
          <w:sz w:val="22"/>
          <w:szCs w:val="22"/>
        </w:rPr>
        <w:t xml:space="preserve">Action Items </w:t>
      </w:r>
      <w:r>
        <w:rPr>
          <w:rFonts w:ascii="Arial" w:eastAsia="Arial" w:hAnsi="Arial" w:cs="Arial"/>
          <w:b w:val="0"/>
          <w:sz w:val="22"/>
          <w:szCs w:val="22"/>
        </w:rPr>
        <w:t>(10 minutes per item</w:t>
      </w:r>
      <w:r>
        <w:rPr>
          <w:rFonts w:ascii="Arial" w:eastAsia="Arial" w:hAnsi="Arial" w:cs="Arial"/>
          <w:sz w:val="22"/>
          <w:szCs w:val="22"/>
        </w:rPr>
        <w:t>)</w:t>
      </w:r>
    </w:p>
    <w:p w14:paraId="37EEF660" w14:textId="1663E8EB" w:rsidR="002665DE" w:rsidRDefault="00A1184D" w:rsidP="00A1184D">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8.</w:t>
      </w:r>
      <w:r>
        <w:rPr>
          <w:rFonts w:ascii="Arial" w:eastAsia="Arial" w:hAnsi="Arial" w:cs="Arial"/>
          <w:color w:val="000000"/>
          <w:sz w:val="22"/>
          <w:szCs w:val="22"/>
        </w:rPr>
        <w:tab/>
      </w:r>
      <w:r w:rsidR="00DF1D9F">
        <w:rPr>
          <w:rFonts w:ascii="Arial" w:eastAsia="Arial" w:hAnsi="Arial" w:cs="Arial"/>
          <w:color w:val="000000"/>
          <w:sz w:val="22"/>
          <w:szCs w:val="22"/>
        </w:rPr>
        <w:t>Change to Curriculum Committee Composition (2</w:t>
      </w:r>
      <w:r w:rsidR="00DF1D9F">
        <w:rPr>
          <w:rFonts w:ascii="Arial" w:eastAsia="Arial" w:hAnsi="Arial" w:cs="Arial"/>
          <w:color w:val="000000"/>
          <w:sz w:val="22"/>
          <w:szCs w:val="22"/>
          <w:vertAlign w:val="superscript"/>
        </w:rPr>
        <w:t>nd</w:t>
      </w:r>
      <w:r w:rsidR="00DF1D9F">
        <w:rPr>
          <w:rFonts w:ascii="Arial" w:eastAsia="Arial" w:hAnsi="Arial" w:cs="Arial"/>
          <w:color w:val="000000"/>
          <w:sz w:val="22"/>
          <w:szCs w:val="22"/>
        </w:rPr>
        <w:t xml:space="preserve"> reading) (4:10pm)</w:t>
      </w:r>
    </w:p>
    <w:p w14:paraId="10FF63CE" w14:textId="30A4A2F0" w:rsidR="00AF5DB8" w:rsidRDefault="00AF5DB8" w:rsidP="00AF5DB8">
      <w:pPr>
        <w:widowControl w:val="0"/>
        <w:pBdr>
          <w:top w:val="nil"/>
          <w:left w:val="nil"/>
          <w:bottom w:val="nil"/>
          <w:right w:val="nil"/>
          <w:between w:val="nil"/>
        </w:pBdr>
        <w:rPr>
          <w:rFonts w:ascii="Arial" w:eastAsia="Arial" w:hAnsi="Arial" w:cs="Arial"/>
          <w:color w:val="000000"/>
          <w:sz w:val="22"/>
          <w:szCs w:val="22"/>
        </w:rPr>
      </w:pPr>
    </w:p>
    <w:p w14:paraId="370BA781" w14:textId="63EAC83C" w:rsidR="00AF5DB8" w:rsidRDefault="00523CE8" w:rsidP="00AF5DB8">
      <w:pPr>
        <w:widowControl w:val="0"/>
        <w:pBdr>
          <w:top w:val="nil"/>
          <w:left w:val="nil"/>
          <w:bottom w:val="nil"/>
          <w:right w:val="nil"/>
          <w:between w:val="nil"/>
        </w:pBdr>
        <w:rPr>
          <w:rFonts w:ascii="Arial" w:eastAsia="Arial" w:hAnsi="Arial" w:cs="Arial"/>
          <w:color w:val="000000"/>
          <w:sz w:val="22"/>
          <w:szCs w:val="22"/>
        </w:rPr>
      </w:pPr>
      <w:hyperlink r:id="rId14" w:history="1">
        <w:r w:rsidR="00AF5DB8" w:rsidRPr="00AF5DB8">
          <w:rPr>
            <w:rStyle w:val="Hyperlink"/>
            <w:rFonts w:ascii="Arial" w:eastAsia="Arial" w:hAnsi="Arial" w:cs="Arial"/>
            <w:sz w:val="22"/>
            <w:szCs w:val="22"/>
          </w:rPr>
          <w:t>Proposed Changes to Curriculum Committee Charter</w:t>
        </w:r>
      </w:hyperlink>
    </w:p>
    <w:p w14:paraId="4110A33A" w14:textId="3652C475" w:rsidR="00AF5DB8" w:rsidRDefault="00AF5DB8" w:rsidP="00AF5DB8">
      <w:pPr>
        <w:widowControl w:val="0"/>
        <w:pBdr>
          <w:top w:val="nil"/>
          <w:left w:val="nil"/>
          <w:bottom w:val="nil"/>
          <w:right w:val="nil"/>
          <w:between w:val="nil"/>
        </w:pBdr>
        <w:rPr>
          <w:rFonts w:ascii="Arial" w:eastAsia="Arial" w:hAnsi="Arial" w:cs="Arial"/>
          <w:color w:val="000000"/>
          <w:sz w:val="22"/>
          <w:szCs w:val="22"/>
        </w:rPr>
      </w:pPr>
    </w:p>
    <w:p w14:paraId="204794EC" w14:textId="3E631D09" w:rsidR="00AF5DB8" w:rsidRDefault="00523CE8" w:rsidP="00AF5DB8">
      <w:pPr>
        <w:widowControl w:val="0"/>
        <w:pBdr>
          <w:top w:val="nil"/>
          <w:left w:val="nil"/>
          <w:bottom w:val="nil"/>
          <w:right w:val="nil"/>
          <w:between w:val="nil"/>
        </w:pBdr>
        <w:rPr>
          <w:rFonts w:ascii="Arial" w:eastAsia="Arial" w:hAnsi="Arial" w:cs="Arial"/>
          <w:color w:val="000000"/>
          <w:sz w:val="22"/>
          <w:szCs w:val="22"/>
        </w:rPr>
      </w:pPr>
      <w:hyperlink r:id="rId15" w:history="1">
        <w:r w:rsidR="00AF5DB8" w:rsidRPr="00AF5DB8">
          <w:rPr>
            <w:rStyle w:val="Hyperlink"/>
            <w:rFonts w:ascii="Arial" w:eastAsia="Arial" w:hAnsi="Arial" w:cs="Arial"/>
            <w:sz w:val="22"/>
            <w:szCs w:val="22"/>
          </w:rPr>
          <w:t>Restructuring ARC Curriculum Committee Membership Explained</w:t>
        </w:r>
      </w:hyperlink>
    </w:p>
    <w:p w14:paraId="656EA2E1" w14:textId="77777777" w:rsidR="002665DE" w:rsidRDefault="002665DE" w:rsidP="001726C6">
      <w:pPr>
        <w:widowControl w:val="0"/>
        <w:pBdr>
          <w:top w:val="nil"/>
          <w:left w:val="nil"/>
          <w:bottom w:val="nil"/>
          <w:right w:val="nil"/>
          <w:between w:val="nil"/>
        </w:pBdr>
        <w:rPr>
          <w:rFonts w:ascii="Arial" w:eastAsia="Arial" w:hAnsi="Arial" w:cs="Arial"/>
          <w:color w:val="000000"/>
          <w:sz w:val="22"/>
          <w:szCs w:val="22"/>
        </w:rPr>
      </w:pPr>
    </w:p>
    <w:p w14:paraId="606B820E" w14:textId="77777777" w:rsidR="002665DE" w:rsidRDefault="00DF1D9F" w:rsidP="001726C6">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Increasingly difficult to make quorum with existing structure. About 1/5 of voting membership was admin. Many were not able to attend making quorum difficult to attain. Restructured to have just two admin members, who can choose if they are voting members or not. Switching to quorum as a ratio, rather than a fixed number. </w:t>
      </w:r>
    </w:p>
    <w:p w14:paraId="176937A4" w14:textId="77777777" w:rsidR="002665DE" w:rsidRDefault="002665DE" w:rsidP="001726C6">
      <w:pPr>
        <w:widowControl w:val="0"/>
        <w:pBdr>
          <w:top w:val="nil"/>
          <w:left w:val="nil"/>
          <w:bottom w:val="nil"/>
          <w:right w:val="nil"/>
          <w:between w:val="nil"/>
        </w:pBdr>
        <w:rPr>
          <w:rFonts w:ascii="Arial" w:eastAsia="Arial" w:hAnsi="Arial" w:cs="Arial"/>
          <w:color w:val="000000"/>
          <w:sz w:val="22"/>
          <w:szCs w:val="22"/>
        </w:rPr>
      </w:pPr>
    </w:p>
    <w:p w14:paraId="3A885F47" w14:textId="77777777" w:rsidR="002665DE" w:rsidRDefault="00DF1D9F" w:rsidP="001726C6">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Suggested that ratio needs to be specified. In response, language added indicating that quorum would be a majority of voting members. </w:t>
      </w:r>
    </w:p>
    <w:p w14:paraId="1CBBF253" w14:textId="77777777" w:rsidR="002665DE" w:rsidRDefault="002665DE" w:rsidP="001726C6">
      <w:pPr>
        <w:widowControl w:val="0"/>
        <w:pBdr>
          <w:top w:val="nil"/>
          <w:left w:val="nil"/>
          <w:bottom w:val="nil"/>
          <w:right w:val="nil"/>
          <w:between w:val="nil"/>
        </w:pBdr>
        <w:rPr>
          <w:rFonts w:ascii="Arial" w:eastAsia="Arial" w:hAnsi="Arial" w:cs="Arial"/>
          <w:color w:val="000000"/>
          <w:sz w:val="22"/>
          <w:szCs w:val="22"/>
        </w:rPr>
      </w:pPr>
    </w:p>
    <w:p w14:paraId="714C1139" w14:textId="77777777" w:rsidR="002665DE" w:rsidRDefault="00DF1D9F" w:rsidP="001726C6">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Inquiry as to what the advantage of having two admin on the committee with the ability to vote, when FLC has none. Response that FLC does not have an AVPI the same way that we do. </w:t>
      </w:r>
    </w:p>
    <w:p w14:paraId="0E3DA4F5" w14:textId="77777777" w:rsidR="002665DE" w:rsidRDefault="002665DE" w:rsidP="001726C6">
      <w:pPr>
        <w:widowControl w:val="0"/>
        <w:pBdr>
          <w:top w:val="nil"/>
          <w:left w:val="nil"/>
          <w:bottom w:val="nil"/>
          <w:right w:val="nil"/>
          <w:between w:val="nil"/>
        </w:pBdr>
        <w:rPr>
          <w:rFonts w:ascii="Arial" w:eastAsia="Arial" w:hAnsi="Arial" w:cs="Arial"/>
          <w:color w:val="000000"/>
          <w:sz w:val="22"/>
          <w:szCs w:val="22"/>
        </w:rPr>
      </w:pPr>
    </w:p>
    <w:p w14:paraId="6DEDF82F" w14:textId="77777777" w:rsidR="002665DE" w:rsidRDefault="00DF1D9F" w:rsidP="001726C6">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Why not make the admin non-voting members? Being able to record the convictions of admin may provide some advantages.</w:t>
      </w:r>
    </w:p>
    <w:p w14:paraId="5D571138" w14:textId="77777777" w:rsidR="002665DE" w:rsidRDefault="002665DE" w:rsidP="001726C6">
      <w:pPr>
        <w:widowControl w:val="0"/>
        <w:pBdr>
          <w:top w:val="nil"/>
          <w:left w:val="nil"/>
          <w:bottom w:val="nil"/>
          <w:right w:val="nil"/>
          <w:between w:val="nil"/>
        </w:pBdr>
        <w:rPr>
          <w:rFonts w:ascii="Arial" w:eastAsia="Arial" w:hAnsi="Arial" w:cs="Arial"/>
          <w:color w:val="000000"/>
          <w:sz w:val="22"/>
          <w:szCs w:val="22"/>
        </w:rPr>
      </w:pPr>
    </w:p>
    <w:p w14:paraId="703C6BC8" w14:textId="77777777" w:rsidR="002665DE" w:rsidRDefault="00DF1D9F" w:rsidP="001726C6">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Concern that LRCFT contract already gives admin the right to determine curriculum, so do we need admin with votes on the committee? </w:t>
      </w:r>
    </w:p>
    <w:p w14:paraId="58FFBAB6" w14:textId="77777777" w:rsidR="002665DE" w:rsidRDefault="002665DE" w:rsidP="001726C6">
      <w:pPr>
        <w:widowControl w:val="0"/>
        <w:pBdr>
          <w:top w:val="nil"/>
          <w:left w:val="nil"/>
          <w:bottom w:val="nil"/>
          <w:right w:val="nil"/>
          <w:between w:val="nil"/>
        </w:pBdr>
        <w:rPr>
          <w:rFonts w:ascii="Arial" w:eastAsia="Arial" w:hAnsi="Arial" w:cs="Arial"/>
          <w:color w:val="000000"/>
          <w:sz w:val="22"/>
          <w:szCs w:val="22"/>
        </w:rPr>
      </w:pPr>
    </w:p>
    <w:p w14:paraId="65AAB70D" w14:textId="77777777" w:rsidR="002665DE" w:rsidRDefault="00DF1D9F" w:rsidP="001726C6">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Suggested that we keep the admin as indicated by the document, but as nonvoting members.</w:t>
      </w:r>
    </w:p>
    <w:p w14:paraId="613D4CE1" w14:textId="77777777" w:rsidR="002665DE" w:rsidRDefault="002665DE" w:rsidP="001726C6">
      <w:pPr>
        <w:widowControl w:val="0"/>
        <w:pBdr>
          <w:top w:val="nil"/>
          <w:left w:val="nil"/>
          <w:bottom w:val="nil"/>
          <w:right w:val="nil"/>
          <w:between w:val="nil"/>
        </w:pBdr>
        <w:rPr>
          <w:rFonts w:ascii="Arial" w:eastAsia="Arial" w:hAnsi="Arial" w:cs="Arial"/>
          <w:color w:val="000000"/>
          <w:sz w:val="22"/>
          <w:szCs w:val="22"/>
        </w:rPr>
      </w:pPr>
    </w:p>
    <w:p w14:paraId="07BB47CE" w14:textId="77777777" w:rsidR="002665DE" w:rsidRDefault="00DF1D9F" w:rsidP="001726C6">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Noted that the needs of the institution change so we don’t necessarily need to keep things the way they were.</w:t>
      </w:r>
    </w:p>
    <w:p w14:paraId="36BE6B2D" w14:textId="77777777" w:rsidR="002665DE" w:rsidRDefault="002665DE" w:rsidP="001726C6">
      <w:pPr>
        <w:widowControl w:val="0"/>
        <w:pBdr>
          <w:top w:val="nil"/>
          <w:left w:val="nil"/>
          <w:bottom w:val="nil"/>
          <w:right w:val="nil"/>
          <w:between w:val="nil"/>
        </w:pBdr>
        <w:rPr>
          <w:rFonts w:ascii="Arial" w:eastAsia="Arial" w:hAnsi="Arial" w:cs="Arial"/>
          <w:color w:val="000000"/>
          <w:sz w:val="22"/>
          <w:szCs w:val="22"/>
        </w:rPr>
      </w:pPr>
    </w:p>
    <w:p w14:paraId="42225FCF" w14:textId="0DDE4B7F" w:rsidR="002665DE" w:rsidRDefault="00271654" w:rsidP="00271654">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9.</w:t>
      </w:r>
      <w:r>
        <w:rPr>
          <w:rFonts w:ascii="Arial" w:eastAsia="Arial" w:hAnsi="Arial" w:cs="Arial"/>
          <w:color w:val="000000"/>
          <w:sz w:val="22"/>
          <w:szCs w:val="22"/>
        </w:rPr>
        <w:tab/>
      </w:r>
      <w:r w:rsidR="00DF1D9F">
        <w:rPr>
          <w:rFonts w:ascii="Arial" w:eastAsia="Arial" w:hAnsi="Arial" w:cs="Arial"/>
          <w:color w:val="000000"/>
          <w:sz w:val="22"/>
          <w:szCs w:val="22"/>
        </w:rPr>
        <w:t>Update of Senate Roster Bylaws (1st reading)</w:t>
      </w:r>
    </w:p>
    <w:p w14:paraId="3BC26676" w14:textId="6756759C" w:rsidR="002665DE" w:rsidRDefault="00523CE8" w:rsidP="001726C6">
      <w:pPr>
        <w:widowControl w:val="0"/>
        <w:pBdr>
          <w:top w:val="nil"/>
          <w:left w:val="nil"/>
          <w:bottom w:val="nil"/>
          <w:right w:val="nil"/>
          <w:between w:val="nil"/>
        </w:pBdr>
        <w:rPr>
          <w:rFonts w:ascii="Arial" w:eastAsia="Arial" w:hAnsi="Arial" w:cs="Arial"/>
          <w:color w:val="000000"/>
          <w:sz w:val="22"/>
          <w:szCs w:val="22"/>
        </w:rPr>
      </w:pPr>
      <w:hyperlink r:id="rId16" w:history="1">
        <w:r w:rsidR="00DF1D9F" w:rsidRPr="00A1184D">
          <w:rPr>
            <w:rStyle w:val="Hyperlink"/>
            <w:rFonts w:ascii="Arial" w:eastAsia="Arial" w:hAnsi="Arial" w:cs="Arial"/>
            <w:sz w:val="22"/>
            <w:szCs w:val="22"/>
          </w:rPr>
          <w:t>Draft</w:t>
        </w:r>
      </w:hyperlink>
      <w:r w:rsidR="00DF1D9F">
        <w:rPr>
          <w:rFonts w:ascii="Arial" w:eastAsia="Arial" w:hAnsi="Arial" w:cs="Arial"/>
          <w:color w:val="000000"/>
          <w:sz w:val="22"/>
          <w:szCs w:val="22"/>
        </w:rPr>
        <w:t xml:space="preserve"> shared to make bylaws reflect the new names of the areas.</w:t>
      </w:r>
    </w:p>
    <w:p w14:paraId="2BE183AD" w14:textId="77777777" w:rsidR="002665DE" w:rsidRDefault="00DF1D9F" w:rsidP="001726C6">
      <w:pPr>
        <w:widowControl w:val="0"/>
        <w:pBdr>
          <w:top w:val="nil"/>
          <w:left w:val="nil"/>
          <w:bottom w:val="nil"/>
          <w:right w:val="nil"/>
          <w:between w:val="nil"/>
        </w:pBdr>
        <w:spacing w:before="162"/>
        <w:rPr>
          <w:rFonts w:ascii="Arial" w:eastAsia="Arial" w:hAnsi="Arial" w:cs="Arial"/>
          <w:color w:val="000000"/>
          <w:sz w:val="22"/>
          <w:szCs w:val="22"/>
        </w:rPr>
      </w:pPr>
      <w:r>
        <w:rPr>
          <w:rFonts w:ascii="Arial" w:eastAsia="Arial" w:hAnsi="Arial" w:cs="Arial"/>
          <w:b/>
          <w:color w:val="000000"/>
          <w:sz w:val="22"/>
          <w:szCs w:val="22"/>
        </w:rPr>
        <w:t xml:space="preserve">Reports </w:t>
      </w:r>
      <w:r>
        <w:rPr>
          <w:rFonts w:ascii="Arial" w:eastAsia="Arial" w:hAnsi="Arial" w:cs="Arial"/>
          <w:color w:val="000000"/>
          <w:sz w:val="22"/>
          <w:szCs w:val="22"/>
        </w:rPr>
        <w:t>(5-10 minutes per item)</w:t>
      </w:r>
    </w:p>
    <w:p w14:paraId="05855047" w14:textId="612431FE" w:rsidR="002665DE" w:rsidRDefault="00271654" w:rsidP="00271654">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10.</w:t>
      </w:r>
      <w:r>
        <w:rPr>
          <w:rFonts w:ascii="Arial" w:eastAsia="Arial" w:hAnsi="Arial" w:cs="Arial"/>
          <w:color w:val="000000"/>
          <w:sz w:val="22"/>
          <w:szCs w:val="22"/>
        </w:rPr>
        <w:tab/>
      </w:r>
      <w:r w:rsidR="00DF1D9F">
        <w:rPr>
          <w:rFonts w:ascii="Arial" w:eastAsia="Arial" w:hAnsi="Arial" w:cs="Arial"/>
          <w:color w:val="000000"/>
          <w:sz w:val="22"/>
          <w:szCs w:val="22"/>
        </w:rPr>
        <w:t>Curriculum (Aaron Bradford)</w:t>
      </w:r>
    </w:p>
    <w:p w14:paraId="666571C2" w14:textId="3F41C265" w:rsidR="002665DE" w:rsidRDefault="00DF1D9F" w:rsidP="001726C6">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Curriculum Committee has done a lot of work this semester to try to become a much more open and welcoming committee. Us</w:t>
      </w:r>
      <w:r w:rsidR="00A1184D">
        <w:rPr>
          <w:rFonts w:ascii="Arial" w:eastAsia="Arial" w:hAnsi="Arial" w:cs="Arial"/>
          <w:color w:val="000000"/>
          <w:sz w:val="22"/>
          <w:szCs w:val="22"/>
        </w:rPr>
        <w:t>ing</w:t>
      </w:r>
      <w:r>
        <w:rPr>
          <w:rFonts w:ascii="Arial" w:eastAsia="Arial" w:hAnsi="Arial" w:cs="Arial"/>
          <w:color w:val="000000"/>
          <w:sz w:val="22"/>
          <w:szCs w:val="22"/>
        </w:rPr>
        <w:t xml:space="preserve"> more welcoming language. Offer</w:t>
      </w:r>
      <w:r w:rsidR="00A1184D">
        <w:rPr>
          <w:rFonts w:ascii="Arial" w:eastAsia="Arial" w:hAnsi="Arial" w:cs="Arial"/>
          <w:color w:val="000000"/>
          <w:sz w:val="22"/>
          <w:szCs w:val="22"/>
        </w:rPr>
        <w:t>ing</w:t>
      </w:r>
      <w:r>
        <w:rPr>
          <w:rFonts w:ascii="Arial" w:eastAsia="Arial" w:hAnsi="Arial" w:cs="Arial"/>
          <w:color w:val="000000"/>
          <w:sz w:val="22"/>
          <w:szCs w:val="22"/>
        </w:rPr>
        <w:t xml:space="preserve"> weekly drop-in times. Host</w:t>
      </w:r>
      <w:r w:rsidR="00A1184D">
        <w:rPr>
          <w:rFonts w:ascii="Arial" w:eastAsia="Arial" w:hAnsi="Arial" w:cs="Arial"/>
          <w:color w:val="000000"/>
          <w:sz w:val="22"/>
          <w:szCs w:val="22"/>
        </w:rPr>
        <w:t>ing</w:t>
      </w:r>
      <w:r>
        <w:rPr>
          <w:rFonts w:ascii="Arial" w:eastAsia="Arial" w:hAnsi="Arial" w:cs="Arial"/>
          <w:color w:val="000000"/>
          <w:sz w:val="22"/>
          <w:szCs w:val="22"/>
        </w:rPr>
        <w:t xml:space="preserve"> flex workshops. Common course numbering will be demanding in the near future. Suggested to go on ASCCC website and volunteer for workgroups so that we have a voice in creating common course descriptors. </w:t>
      </w:r>
    </w:p>
    <w:p w14:paraId="5CCA01A2" w14:textId="77777777" w:rsidR="002665DE" w:rsidRDefault="002665DE" w:rsidP="001726C6">
      <w:pPr>
        <w:widowControl w:val="0"/>
        <w:pBdr>
          <w:top w:val="nil"/>
          <w:left w:val="nil"/>
          <w:bottom w:val="nil"/>
          <w:right w:val="nil"/>
          <w:between w:val="nil"/>
        </w:pBdr>
        <w:rPr>
          <w:rFonts w:ascii="Arial" w:eastAsia="Arial" w:hAnsi="Arial" w:cs="Arial"/>
          <w:color w:val="000000"/>
          <w:sz w:val="22"/>
          <w:szCs w:val="22"/>
        </w:rPr>
      </w:pPr>
    </w:p>
    <w:p w14:paraId="4CAD7BBE" w14:textId="29D641C0" w:rsidR="002665DE" w:rsidRDefault="00271654" w:rsidP="00271654">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11.</w:t>
      </w:r>
      <w:r>
        <w:rPr>
          <w:rFonts w:ascii="Arial" w:eastAsia="Arial" w:hAnsi="Arial" w:cs="Arial"/>
          <w:color w:val="000000"/>
          <w:sz w:val="22"/>
          <w:szCs w:val="22"/>
        </w:rPr>
        <w:tab/>
      </w:r>
      <w:r w:rsidR="00DF1D9F">
        <w:rPr>
          <w:rFonts w:ascii="Arial" w:eastAsia="Arial" w:hAnsi="Arial" w:cs="Arial"/>
          <w:color w:val="000000"/>
          <w:sz w:val="22"/>
          <w:szCs w:val="22"/>
        </w:rPr>
        <w:t>CTL (Marianne Harris)</w:t>
      </w:r>
    </w:p>
    <w:p w14:paraId="36710456" w14:textId="77777777" w:rsidR="002665DE" w:rsidRDefault="002665DE" w:rsidP="001726C6">
      <w:pPr>
        <w:widowControl w:val="0"/>
        <w:pBdr>
          <w:top w:val="nil"/>
          <w:left w:val="nil"/>
          <w:bottom w:val="nil"/>
          <w:right w:val="nil"/>
          <w:between w:val="nil"/>
        </w:pBdr>
        <w:rPr>
          <w:rFonts w:ascii="Arial" w:eastAsia="Arial" w:hAnsi="Arial" w:cs="Arial"/>
          <w:color w:val="000000"/>
          <w:sz w:val="22"/>
          <w:szCs w:val="22"/>
        </w:rPr>
      </w:pPr>
    </w:p>
    <w:p w14:paraId="28C028B1" w14:textId="77777777" w:rsidR="002665DE" w:rsidRDefault="00DF1D9F" w:rsidP="001726C6">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CTL faculty have been doing workshops and hosting communities of practice. Collaborated with OER and ZTC. Worked with David Austin in the Pride Center, with Pamela Bimbi, and with Program Review. Continuing to develop communities of practice. There will be additional opportunities to work with CTL in the future. Collaboration with Counseling will take place. New teaching institute for Learning and Equity will take place in the Spring, with the goal of helping faculty to be better equipped to help close equity gaps. There will be a brainstorming session in January and there will be a stipend for participating. CTL website will be redesigned.</w:t>
      </w:r>
    </w:p>
    <w:p w14:paraId="6EE5D2C8" w14:textId="77777777" w:rsidR="002665DE" w:rsidRDefault="002665DE" w:rsidP="001726C6">
      <w:pPr>
        <w:widowControl w:val="0"/>
        <w:pBdr>
          <w:top w:val="nil"/>
          <w:left w:val="nil"/>
          <w:bottom w:val="nil"/>
          <w:right w:val="nil"/>
          <w:between w:val="nil"/>
        </w:pBdr>
        <w:rPr>
          <w:rFonts w:ascii="Arial" w:eastAsia="Arial" w:hAnsi="Arial" w:cs="Arial"/>
          <w:color w:val="000000"/>
          <w:sz w:val="22"/>
          <w:szCs w:val="22"/>
        </w:rPr>
      </w:pPr>
    </w:p>
    <w:p w14:paraId="01D4439D" w14:textId="77777777" w:rsidR="002665DE" w:rsidRDefault="00DF1D9F" w:rsidP="001726C6">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Suggested that some focus on AI may be useful, noting that AI detectors do sometimes have false positives. </w:t>
      </w:r>
    </w:p>
    <w:p w14:paraId="47328260" w14:textId="77777777" w:rsidR="002665DE" w:rsidRDefault="002665DE" w:rsidP="001726C6">
      <w:pPr>
        <w:widowControl w:val="0"/>
        <w:pBdr>
          <w:top w:val="nil"/>
          <w:left w:val="nil"/>
          <w:bottom w:val="nil"/>
          <w:right w:val="nil"/>
          <w:between w:val="nil"/>
        </w:pBdr>
        <w:rPr>
          <w:rFonts w:ascii="Arial" w:eastAsia="Arial" w:hAnsi="Arial" w:cs="Arial"/>
          <w:color w:val="000000"/>
          <w:sz w:val="22"/>
          <w:szCs w:val="22"/>
        </w:rPr>
      </w:pPr>
    </w:p>
    <w:p w14:paraId="77C07A63" w14:textId="77777777" w:rsidR="002665DE" w:rsidRDefault="00DF1D9F" w:rsidP="001726C6">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Inquiry if there will be a survey or listening sessions for students. Will take that feedback back.</w:t>
      </w:r>
    </w:p>
    <w:p w14:paraId="2E240CD2" w14:textId="77777777" w:rsidR="002665DE" w:rsidRDefault="002665DE" w:rsidP="001726C6">
      <w:pPr>
        <w:widowControl w:val="0"/>
        <w:pBdr>
          <w:top w:val="nil"/>
          <w:left w:val="nil"/>
          <w:bottom w:val="nil"/>
          <w:right w:val="nil"/>
          <w:between w:val="nil"/>
        </w:pBdr>
        <w:rPr>
          <w:rFonts w:ascii="Arial" w:eastAsia="Arial" w:hAnsi="Arial" w:cs="Arial"/>
          <w:color w:val="000000"/>
          <w:sz w:val="22"/>
          <w:szCs w:val="22"/>
        </w:rPr>
      </w:pPr>
    </w:p>
    <w:p w14:paraId="380C9AA6" w14:textId="77F63376" w:rsidR="002665DE" w:rsidRDefault="00271654" w:rsidP="00271654">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12. </w:t>
      </w:r>
      <w:r w:rsidR="00DF1D9F">
        <w:rPr>
          <w:rFonts w:ascii="Arial" w:eastAsia="Arial" w:hAnsi="Arial" w:cs="Arial"/>
          <w:color w:val="000000"/>
          <w:sz w:val="22"/>
          <w:szCs w:val="22"/>
        </w:rPr>
        <w:t>Counsels (Written)</w:t>
      </w:r>
      <w:r>
        <w:rPr>
          <w:rFonts w:ascii="Arial" w:eastAsia="Arial" w:hAnsi="Arial" w:cs="Arial"/>
          <w:color w:val="000000"/>
          <w:sz w:val="22"/>
          <w:szCs w:val="22"/>
        </w:rPr>
        <w:t xml:space="preserve"> – Not discussed at this time.</w:t>
      </w:r>
    </w:p>
    <w:p w14:paraId="56959B49" w14:textId="77777777" w:rsidR="002665DE" w:rsidRDefault="00DF1D9F" w:rsidP="001726C6">
      <w:pPr>
        <w:widowControl w:val="0"/>
        <w:pBdr>
          <w:top w:val="nil"/>
          <w:left w:val="nil"/>
          <w:bottom w:val="nil"/>
          <w:right w:val="nil"/>
          <w:between w:val="nil"/>
        </w:pBdr>
        <w:spacing w:before="162"/>
        <w:rPr>
          <w:rFonts w:ascii="Arial" w:eastAsia="Arial" w:hAnsi="Arial" w:cs="Arial"/>
          <w:color w:val="000000"/>
          <w:sz w:val="22"/>
          <w:szCs w:val="22"/>
        </w:rPr>
      </w:pPr>
      <w:r>
        <w:rPr>
          <w:rFonts w:ascii="Arial" w:eastAsia="Arial" w:hAnsi="Arial" w:cs="Arial"/>
          <w:b/>
          <w:color w:val="000000"/>
          <w:sz w:val="22"/>
          <w:szCs w:val="22"/>
        </w:rPr>
        <w:t xml:space="preserve">Discussion </w:t>
      </w:r>
      <w:r>
        <w:rPr>
          <w:rFonts w:ascii="Arial" w:eastAsia="Arial" w:hAnsi="Arial" w:cs="Arial"/>
          <w:color w:val="000000"/>
          <w:sz w:val="22"/>
          <w:szCs w:val="22"/>
        </w:rPr>
        <w:t>(10-15 minutes per item)</w:t>
      </w:r>
    </w:p>
    <w:p w14:paraId="44731636" w14:textId="3A21DA9C" w:rsidR="002665DE" w:rsidRDefault="00DF1D9F" w:rsidP="001726C6">
      <w:pPr>
        <w:widowControl w:val="0"/>
        <w:numPr>
          <w:ilvl w:val="0"/>
          <w:numId w:val="15"/>
        </w:numPr>
        <w:pBdr>
          <w:top w:val="nil"/>
          <w:left w:val="nil"/>
          <w:bottom w:val="nil"/>
          <w:right w:val="nil"/>
          <w:between w:val="nil"/>
        </w:pBdr>
        <w:spacing w:before="16"/>
        <w:ind w:left="0" w:firstLine="0"/>
        <w:rPr>
          <w:rFonts w:ascii="Arial" w:eastAsia="Arial" w:hAnsi="Arial" w:cs="Arial"/>
          <w:color w:val="000000"/>
          <w:sz w:val="22"/>
          <w:szCs w:val="22"/>
        </w:rPr>
      </w:pPr>
      <w:r>
        <w:rPr>
          <w:rFonts w:ascii="Arial" w:eastAsia="Arial" w:hAnsi="Arial" w:cs="Arial"/>
          <w:color w:val="000000"/>
          <w:sz w:val="22"/>
          <w:szCs w:val="22"/>
        </w:rPr>
        <w:t>GE &amp; Graduation Requirements Revision (Bill Simpson)</w:t>
      </w:r>
    </w:p>
    <w:p w14:paraId="3FCC56C8" w14:textId="2177D75C" w:rsidR="00A1184D" w:rsidRDefault="00A1184D" w:rsidP="00A1184D">
      <w:pPr>
        <w:widowControl w:val="0"/>
        <w:pBdr>
          <w:top w:val="nil"/>
          <w:left w:val="nil"/>
          <w:bottom w:val="nil"/>
          <w:right w:val="nil"/>
          <w:between w:val="nil"/>
        </w:pBdr>
        <w:spacing w:before="16"/>
        <w:rPr>
          <w:rFonts w:ascii="Arial" w:eastAsia="Arial" w:hAnsi="Arial" w:cs="Arial"/>
          <w:color w:val="000000"/>
          <w:sz w:val="22"/>
          <w:szCs w:val="22"/>
        </w:rPr>
      </w:pPr>
    </w:p>
    <w:p w14:paraId="0D8DA1CB" w14:textId="0E4041F2" w:rsidR="00A1184D" w:rsidRDefault="00523CE8" w:rsidP="00A1184D">
      <w:pPr>
        <w:widowControl w:val="0"/>
        <w:pBdr>
          <w:top w:val="nil"/>
          <w:left w:val="nil"/>
          <w:bottom w:val="nil"/>
          <w:right w:val="nil"/>
          <w:between w:val="nil"/>
        </w:pBdr>
        <w:spacing w:before="16"/>
        <w:rPr>
          <w:rFonts w:ascii="Arial" w:eastAsia="Arial" w:hAnsi="Arial" w:cs="Arial"/>
          <w:color w:val="000000"/>
          <w:sz w:val="22"/>
          <w:szCs w:val="22"/>
        </w:rPr>
      </w:pPr>
      <w:hyperlink w:anchor="proposal" w:history="1">
        <w:r w:rsidR="00A1184D" w:rsidRPr="00A1184D">
          <w:rPr>
            <w:rStyle w:val="Hyperlink"/>
            <w:rFonts w:ascii="Arial" w:eastAsia="Arial" w:hAnsi="Arial" w:cs="Arial"/>
            <w:sz w:val="22"/>
            <w:szCs w:val="22"/>
          </w:rPr>
          <w:t>Proposal for new GE Pattern Plan</w:t>
        </w:r>
      </w:hyperlink>
    </w:p>
    <w:p w14:paraId="522E99EF" w14:textId="60D4486E" w:rsidR="009B30E5" w:rsidRDefault="009B30E5" w:rsidP="00A1184D">
      <w:pPr>
        <w:widowControl w:val="0"/>
        <w:pBdr>
          <w:top w:val="nil"/>
          <w:left w:val="nil"/>
          <w:bottom w:val="nil"/>
          <w:right w:val="nil"/>
          <w:between w:val="nil"/>
        </w:pBdr>
        <w:spacing w:before="16"/>
        <w:rPr>
          <w:rFonts w:ascii="Arial" w:eastAsia="Arial" w:hAnsi="Arial" w:cs="Arial"/>
          <w:color w:val="000000"/>
          <w:sz w:val="22"/>
          <w:szCs w:val="22"/>
        </w:rPr>
      </w:pPr>
    </w:p>
    <w:p w14:paraId="4AEB7F4C" w14:textId="08AFCF64" w:rsidR="009B30E5" w:rsidRDefault="00523CE8" w:rsidP="00A1184D">
      <w:pPr>
        <w:widowControl w:val="0"/>
        <w:pBdr>
          <w:top w:val="nil"/>
          <w:left w:val="nil"/>
          <w:bottom w:val="nil"/>
          <w:right w:val="nil"/>
          <w:between w:val="nil"/>
        </w:pBdr>
        <w:spacing w:before="16"/>
        <w:rPr>
          <w:rFonts w:ascii="Arial" w:eastAsia="Arial" w:hAnsi="Arial" w:cs="Arial"/>
          <w:color w:val="000000"/>
          <w:sz w:val="22"/>
          <w:szCs w:val="22"/>
        </w:rPr>
      </w:pPr>
      <w:hyperlink w:anchor="note" w:history="1">
        <w:r w:rsidR="009B30E5" w:rsidRPr="00966221">
          <w:rPr>
            <w:rStyle w:val="Hyperlink"/>
            <w:rFonts w:ascii="Arial" w:eastAsia="Arial" w:hAnsi="Arial" w:cs="Arial"/>
            <w:sz w:val="22"/>
            <w:szCs w:val="22"/>
          </w:rPr>
          <w:t>GE Proposal Note</w:t>
        </w:r>
      </w:hyperlink>
    </w:p>
    <w:p w14:paraId="5BB3E892" w14:textId="1FEE208D" w:rsidR="00966221" w:rsidRDefault="00966221" w:rsidP="00A1184D">
      <w:pPr>
        <w:widowControl w:val="0"/>
        <w:pBdr>
          <w:top w:val="nil"/>
          <w:left w:val="nil"/>
          <w:bottom w:val="nil"/>
          <w:right w:val="nil"/>
          <w:between w:val="nil"/>
        </w:pBdr>
        <w:spacing w:before="16"/>
        <w:rPr>
          <w:rFonts w:ascii="Arial" w:eastAsia="Arial" w:hAnsi="Arial" w:cs="Arial"/>
          <w:color w:val="000000"/>
          <w:sz w:val="22"/>
          <w:szCs w:val="22"/>
        </w:rPr>
      </w:pPr>
    </w:p>
    <w:p w14:paraId="0D639033" w14:textId="46B815D2" w:rsidR="00966221" w:rsidRDefault="00523CE8" w:rsidP="00A1184D">
      <w:pPr>
        <w:widowControl w:val="0"/>
        <w:pBdr>
          <w:top w:val="nil"/>
          <w:left w:val="nil"/>
          <w:bottom w:val="nil"/>
          <w:right w:val="nil"/>
          <w:between w:val="nil"/>
        </w:pBdr>
        <w:spacing w:before="16"/>
        <w:rPr>
          <w:rFonts w:ascii="Arial" w:eastAsia="Arial" w:hAnsi="Arial" w:cs="Arial"/>
          <w:color w:val="000000"/>
          <w:sz w:val="22"/>
          <w:szCs w:val="22"/>
        </w:rPr>
      </w:pPr>
      <w:hyperlink w:anchor="ethns" w:history="1">
        <w:r w:rsidR="00966221" w:rsidRPr="00966221">
          <w:rPr>
            <w:rStyle w:val="Hyperlink"/>
            <w:rFonts w:ascii="Arial" w:eastAsia="Arial" w:hAnsi="Arial" w:cs="Arial"/>
            <w:sz w:val="22"/>
            <w:szCs w:val="22"/>
          </w:rPr>
          <w:t>Ethnic Studies Graduation Requirement</w:t>
        </w:r>
      </w:hyperlink>
    </w:p>
    <w:p w14:paraId="726B826F" w14:textId="77777777" w:rsidR="00A1184D" w:rsidRDefault="00A1184D" w:rsidP="00A1184D">
      <w:pPr>
        <w:widowControl w:val="0"/>
        <w:pBdr>
          <w:top w:val="nil"/>
          <w:left w:val="nil"/>
          <w:bottom w:val="nil"/>
          <w:right w:val="nil"/>
          <w:between w:val="nil"/>
        </w:pBdr>
        <w:spacing w:before="16"/>
        <w:rPr>
          <w:rFonts w:ascii="Arial" w:eastAsia="Arial" w:hAnsi="Arial" w:cs="Arial"/>
          <w:color w:val="000000"/>
          <w:sz w:val="22"/>
          <w:szCs w:val="22"/>
        </w:rPr>
      </w:pPr>
    </w:p>
    <w:p w14:paraId="0E27F587" w14:textId="416363E8" w:rsidR="002665DE" w:rsidRDefault="00DF1D9F"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r>
        <w:rPr>
          <w:rFonts w:ascii="Arial" w:eastAsia="Arial" w:hAnsi="Arial" w:cs="Arial"/>
          <w:color w:val="000000"/>
          <w:sz w:val="22"/>
          <w:szCs w:val="22"/>
        </w:rPr>
        <w:t xml:space="preserve">In September, BOG voted to change requirements. Restructured </w:t>
      </w:r>
      <w:r w:rsidR="00A1184D">
        <w:rPr>
          <w:rFonts w:ascii="Arial" w:eastAsia="Arial" w:hAnsi="Arial" w:cs="Arial"/>
          <w:color w:val="000000"/>
          <w:sz w:val="22"/>
          <w:szCs w:val="22"/>
        </w:rPr>
        <w:t>GE</w:t>
      </w:r>
      <w:r>
        <w:rPr>
          <w:rFonts w:ascii="Arial" w:eastAsia="Arial" w:hAnsi="Arial" w:cs="Arial"/>
          <w:color w:val="000000"/>
          <w:sz w:val="22"/>
          <w:szCs w:val="22"/>
        </w:rPr>
        <w:t xml:space="preserve"> pattern. Raised total number of </w:t>
      </w:r>
      <w:r w:rsidR="00A1184D">
        <w:rPr>
          <w:rFonts w:ascii="Arial" w:eastAsia="Arial" w:hAnsi="Arial" w:cs="Arial"/>
          <w:color w:val="000000"/>
          <w:sz w:val="22"/>
          <w:szCs w:val="22"/>
        </w:rPr>
        <w:t>GE</w:t>
      </w:r>
      <w:r>
        <w:rPr>
          <w:rFonts w:ascii="Arial" w:eastAsia="Arial" w:hAnsi="Arial" w:cs="Arial"/>
          <w:color w:val="000000"/>
          <w:sz w:val="22"/>
          <w:szCs w:val="22"/>
        </w:rPr>
        <w:t xml:space="preserve"> units to 21, not including any local requirements, such as living skills and American institutions. We could go with the minimum, or we can go with the minimum plus living skills and/or American institutions. DCCC proposal to have minimum plus living skills. Sharing that proposal and asking faculty for input. What do we value? What do we value enough to make it a requirement? Looking at having the entire spring for this discussion, hoping to have in place for 24-25. </w:t>
      </w:r>
    </w:p>
    <w:p w14:paraId="2E0302B4" w14:textId="77777777" w:rsidR="002665DE" w:rsidRDefault="002665DE"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p>
    <w:p w14:paraId="448B71E2" w14:textId="10417493" w:rsidR="002665DE" w:rsidRDefault="00DF1D9F"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r>
        <w:rPr>
          <w:rFonts w:ascii="Arial" w:eastAsia="Arial" w:hAnsi="Arial" w:cs="Arial"/>
          <w:color w:val="000000"/>
          <w:sz w:val="22"/>
          <w:szCs w:val="22"/>
        </w:rPr>
        <w:t>Public comment: Comment on eliminating American institutions as a requirement. This impacts students who do not intend to transfer, setting up a two</w:t>
      </w:r>
      <w:r w:rsidR="00A1184D">
        <w:rPr>
          <w:rFonts w:ascii="Arial" w:eastAsia="Arial" w:hAnsi="Arial" w:cs="Arial"/>
          <w:color w:val="000000"/>
          <w:sz w:val="22"/>
          <w:szCs w:val="22"/>
        </w:rPr>
        <w:t>-</w:t>
      </w:r>
      <w:r>
        <w:rPr>
          <w:rFonts w:ascii="Arial" w:eastAsia="Arial" w:hAnsi="Arial" w:cs="Arial"/>
          <w:color w:val="000000"/>
          <w:sz w:val="22"/>
          <w:szCs w:val="22"/>
        </w:rPr>
        <w:t xml:space="preserve">tiered system of what skills and knowledge students will have (need that </w:t>
      </w:r>
      <w:r>
        <w:rPr>
          <w:rFonts w:ascii="Arial" w:eastAsia="Arial" w:hAnsi="Arial" w:cs="Arial"/>
          <w:color w:val="000000"/>
          <w:sz w:val="22"/>
          <w:szCs w:val="22"/>
        </w:rPr>
        <w:lastRenderedPageBreak/>
        <w:t xml:space="preserve">skill to graduate from a CSU, but not for a local degree). American institutions </w:t>
      </w:r>
      <w:proofErr w:type="gramStart"/>
      <w:r>
        <w:rPr>
          <w:rFonts w:ascii="Arial" w:eastAsia="Arial" w:hAnsi="Arial" w:cs="Arial"/>
          <w:color w:val="000000"/>
          <w:sz w:val="22"/>
          <w:szCs w:val="22"/>
        </w:rPr>
        <w:t>helps</w:t>
      </w:r>
      <w:proofErr w:type="gramEnd"/>
      <w:r>
        <w:rPr>
          <w:rFonts w:ascii="Arial" w:eastAsia="Arial" w:hAnsi="Arial" w:cs="Arial"/>
          <w:color w:val="000000"/>
          <w:sz w:val="22"/>
          <w:szCs w:val="22"/>
        </w:rPr>
        <w:t xml:space="preserve"> students learn how to advocate for themselves. Suggested that skill taught in American institutions is also a living skill. Suggested that we do keep American institutions a requirement. </w:t>
      </w:r>
    </w:p>
    <w:p w14:paraId="349CB14F" w14:textId="77777777" w:rsidR="002665DE" w:rsidRDefault="002665DE"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p>
    <w:p w14:paraId="7A4B051A" w14:textId="12F52834" w:rsidR="002665DE" w:rsidRDefault="00DF1D9F"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r>
        <w:rPr>
          <w:rFonts w:ascii="Arial" w:eastAsia="Arial" w:hAnsi="Arial" w:cs="Arial"/>
          <w:color w:val="000000"/>
          <w:sz w:val="22"/>
          <w:szCs w:val="22"/>
        </w:rPr>
        <w:t xml:space="preserve">Concern expressed about departments who are not included in the </w:t>
      </w:r>
      <w:r w:rsidR="00966221">
        <w:rPr>
          <w:rFonts w:ascii="Arial" w:eastAsia="Arial" w:hAnsi="Arial" w:cs="Arial"/>
          <w:color w:val="000000"/>
          <w:sz w:val="22"/>
          <w:szCs w:val="22"/>
        </w:rPr>
        <w:t>GE</w:t>
      </w:r>
      <w:r>
        <w:rPr>
          <w:rFonts w:ascii="Arial" w:eastAsia="Arial" w:hAnsi="Arial" w:cs="Arial"/>
          <w:color w:val="000000"/>
          <w:sz w:val="22"/>
          <w:szCs w:val="22"/>
        </w:rPr>
        <w:t xml:space="preserve"> pattern. How can departments like Religious </w:t>
      </w:r>
      <w:r w:rsidR="00966221">
        <w:rPr>
          <w:rFonts w:ascii="Arial" w:eastAsia="Arial" w:hAnsi="Arial" w:cs="Arial"/>
          <w:color w:val="000000"/>
          <w:sz w:val="22"/>
          <w:szCs w:val="22"/>
        </w:rPr>
        <w:t>S</w:t>
      </w:r>
      <w:r>
        <w:rPr>
          <w:rFonts w:ascii="Arial" w:eastAsia="Arial" w:hAnsi="Arial" w:cs="Arial"/>
          <w:color w:val="000000"/>
          <w:sz w:val="22"/>
          <w:szCs w:val="22"/>
        </w:rPr>
        <w:t xml:space="preserve">tudies fit in? Response that you can still create a local degree. </w:t>
      </w:r>
    </w:p>
    <w:p w14:paraId="2B0FBBBF" w14:textId="77777777" w:rsidR="002665DE" w:rsidRDefault="002665DE"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p>
    <w:p w14:paraId="15A24743" w14:textId="77777777" w:rsidR="002665DE" w:rsidRDefault="00DF1D9F"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r>
        <w:rPr>
          <w:rFonts w:ascii="Arial" w:eastAsia="Arial" w:hAnsi="Arial" w:cs="Arial"/>
          <w:color w:val="000000"/>
          <w:sz w:val="22"/>
          <w:szCs w:val="22"/>
        </w:rPr>
        <w:t xml:space="preserve">Suggested that all majors need to be involved in curriculum at the state level. </w:t>
      </w:r>
    </w:p>
    <w:p w14:paraId="0D9483A6" w14:textId="77777777" w:rsidR="002665DE" w:rsidRDefault="002665DE"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p>
    <w:p w14:paraId="158B3486" w14:textId="77777777" w:rsidR="002665DE" w:rsidRDefault="00DF1D9F"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r>
        <w:rPr>
          <w:rFonts w:ascii="Arial" w:eastAsia="Arial" w:hAnsi="Arial" w:cs="Arial"/>
          <w:color w:val="000000"/>
          <w:sz w:val="22"/>
          <w:szCs w:val="22"/>
        </w:rPr>
        <w:t xml:space="preserve">Inquiry if govt is taught at high school level, to what extent does American Institutions as a requirement add value for students? Suggested that govt at high school level could be “hit or miss.” We do have students coming from other countries who have had no exposure to American govt classes. In pre-testing for a POLS course, only 18% of students could name three branches of govt. How you can engage with students in college is different from what can be done in high school. Can have more sophisticated discussions than in high school. Los Rios policy 7241 discusses American institutions requirements and specifies some of the knowledge and skills American institutions provides. </w:t>
      </w:r>
    </w:p>
    <w:p w14:paraId="186ABB85" w14:textId="77777777" w:rsidR="002665DE" w:rsidRDefault="002665DE"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p>
    <w:p w14:paraId="51A891B1" w14:textId="77777777" w:rsidR="002665DE" w:rsidRDefault="00DF1D9F" w:rsidP="001726C6">
      <w:pPr>
        <w:widowControl w:val="0"/>
        <w:numPr>
          <w:ilvl w:val="0"/>
          <w:numId w:val="3"/>
        </w:numPr>
        <w:pBdr>
          <w:top w:val="nil"/>
          <w:left w:val="nil"/>
          <w:bottom w:val="nil"/>
          <w:right w:val="nil"/>
          <w:between w:val="nil"/>
        </w:pBdr>
        <w:spacing w:before="16"/>
        <w:ind w:left="0" w:firstLine="0"/>
        <w:rPr>
          <w:rFonts w:ascii="Arial" w:eastAsia="Arial" w:hAnsi="Arial" w:cs="Arial"/>
          <w:color w:val="000000"/>
          <w:sz w:val="22"/>
          <w:szCs w:val="22"/>
        </w:rPr>
      </w:pPr>
      <w:r>
        <w:rPr>
          <w:rFonts w:ascii="Arial" w:eastAsia="Arial" w:hAnsi="Arial" w:cs="Arial"/>
          <w:color w:val="000000"/>
          <w:sz w:val="22"/>
          <w:szCs w:val="22"/>
        </w:rPr>
        <w:t xml:space="preserve">Establishing </w:t>
      </w:r>
      <w:proofErr w:type="gramStart"/>
      <w:r>
        <w:rPr>
          <w:rFonts w:ascii="Arial" w:eastAsia="Arial" w:hAnsi="Arial" w:cs="Arial"/>
          <w:color w:val="000000"/>
          <w:sz w:val="22"/>
          <w:szCs w:val="22"/>
        </w:rPr>
        <w:t>low cost</w:t>
      </w:r>
      <w:proofErr w:type="gramEnd"/>
      <w:r>
        <w:rPr>
          <w:rFonts w:ascii="Arial" w:eastAsia="Arial" w:hAnsi="Arial" w:cs="Arial"/>
          <w:color w:val="000000"/>
          <w:sz w:val="22"/>
          <w:szCs w:val="22"/>
        </w:rPr>
        <w:t xml:space="preserve"> Materials Designation at $30 pre tax</w:t>
      </w:r>
    </w:p>
    <w:p w14:paraId="4AEA0BDE" w14:textId="77777777" w:rsidR="002665DE" w:rsidRDefault="002665DE"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p>
    <w:p w14:paraId="0FD611F4" w14:textId="77777777" w:rsidR="002665DE" w:rsidRDefault="00DF1D9F"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r>
        <w:rPr>
          <w:rFonts w:ascii="Arial" w:eastAsia="Arial" w:hAnsi="Arial" w:cs="Arial"/>
          <w:color w:val="000000"/>
          <w:sz w:val="22"/>
          <w:szCs w:val="22"/>
        </w:rPr>
        <w:t xml:space="preserve">Suggested to establish </w:t>
      </w:r>
      <w:proofErr w:type="gramStart"/>
      <w:r>
        <w:rPr>
          <w:rFonts w:ascii="Arial" w:eastAsia="Arial" w:hAnsi="Arial" w:cs="Arial"/>
          <w:color w:val="000000"/>
          <w:sz w:val="22"/>
          <w:szCs w:val="22"/>
        </w:rPr>
        <w:t>low cost</w:t>
      </w:r>
      <w:proofErr w:type="gramEnd"/>
      <w:r>
        <w:rPr>
          <w:rFonts w:ascii="Arial" w:eastAsia="Arial" w:hAnsi="Arial" w:cs="Arial"/>
          <w:color w:val="000000"/>
          <w:sz w:val="22"/>
          <w:szCs w:val="22"/>
        </w:rPr>
        <w:t xml:space="preserve"> threshold at $30 </w:t>
      </w:r>
      <w:proofErr w:type="spellStart"/>
      <w:r>
        <w:rPr>
          <w:rFonts w:ascii="Arial" w:eastAsia="Arial" w:hAnsi="Arial" w:cs="Arial"/>
          <w:color w:val="000000"/>
          <w:sz w:val="22"/>
          <w:szCs w:val="22"/>
        </w:rPr>
        <w:t>pre tax</w:t>
      </w:r>
      <w:proofErr w:type="spellEnd"/>
      <w:r>
        <w:rPr>
          <w:rFonts w:ascii="Arial" w:eastAsia="Arial" w:hAnsi="Arial" w:cs="Arial"/>
          <w:color w:val="000000"/>
          <w:sz w:val="22"/>
          <w:szCs w:val="22"/>
        </w:rPr>
        <w:t>. Got student input recommending $30 or less. General support expressed.</w:t>
      </w:r>
    </w:p>
    <w:p w14:paraId="227B6A00" w14:textId="77777777" w:rsidR="002665DE" w:rsidRDefault="002665DE"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p>
    <w:p w14:paraId="739E49DA" w14:textId="77777777" w:rsidR="002665DE" w:rsidRDefault="00DF1D9F" w:rsidP="001726C6">
      <w:pPr>
        <w:widowControl w:val="0"/>
        <w:numPr>
          <w:ilvl w:val="0"/>
          <w:numId w:val="3"/>
        </w:numPr>
        <w:pBdr>
          <w:top w:val="nil"/>
          <w:left w:val="nil"/>
          <w:bottom w:val="nil"/>
          <w:right w:val="nil"/>
          <w:between w:val="nil"/>
        </w:pBdr>
        <w:spacing w:before="16"/>
        <w:ind w:left="0" w:firstLine="0"/>
        <w:rPr>
          <w:rFonts w:ascii="Arial" w:eastAsia="Arial" w:hAnsi="Arial" w:cs="Arial"/>
          <w:color w:val="000000"/>
          <w:sz w:val="22"/>
          <w:szCs w:val="22"/>
        </w:rPr>
      </w:pPr>
      <w:proofErr w:type="spellStart"/>
      <w:r>
        <w:rPr>
          <w:rFonts w:ascii="Arial" w:eastAsia="Arial" w:hAnsi="Arial" w:cs="Arial"/>
          <w:color w:val="000000"/>
          <w:sz w:val="22"/>
          <w:szCs w:val="22"/>
        </w:rPr>
        <w:t>MultiFactor</w:t>
      </w:r>
      <w:proofErr w:type="spellEnd"/>
      <w:r>
        <w:rPr>
          <w:rFonts w:ascii="Arial" w:eastAsia="Arial" w:hAnsi="Arial" w:cs="Arial"/>
          <w:color w:val="000000"/>
          <w:sz w:val="22"/>
          <w:szCs w:val="22"/>
        </w:rPr>
        <w:t xml:space="preserve"> Authentication for Student Use of Canvas</w:t>
      </w:r>
    </w:p>
    <w:p w14:paraId="1A8437D1" w14:textId="77777777" w:rsidR="002665DE" w:rsidRDefault="002665DE"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p>
    <w:p w14:paraId="5D5E1E12" w14:textId="39794E49" w:rsidR="002665DE" w:rsidRDefault="00DF1D9F"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r>
        <w:rPr>
          <w:rFonts w:ascii="Arial" w:eastAsia="Arial" w:hAnsi="Arial" w:cs="Arial"/>
          <w:color w:val="000000"/>
          <w:sz w:val="22"/>
          <w:szCs w:val="22"/>
        </w:rPr>
        <w:t>We want to be able to make a recommendation about whether MFA is necessary for Canvas. Understand the concern about financial records, but does it have to include Canvas? Are we creating unnecessary barriers for students</w:t>
      </w:r>
      <w:r w:rsidR="00271654">
        <w:rPr>
          <w:rFonts w:ascii="Arial" w:eastAsia="Arial" w:hAnsi="Arial" w:cs="Arial"/>
          <w:color w:val="000000"/>
          <w:sz w:val="22"/>
          <w:szCs w:val="22"/>
        </w:rPr>
        <w:t>?</w:t>
      </w:r>
    </w:p>
    <w:p w14:paraId="7EB48DE0" w14:textId="77777777" w:rsidR="002665DE" w:rsidRDefault="002665DE"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p>
    <w:p w14:paraId="6FB3B572" w14:textId="77777777" w:rsidR="002665DE" w:rsidRDefault="00DF1D9F"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r>
        <w:rPr>
          <w:rFonts w:ascii="Arial" w:eastAsia="Arial" w:hAnsi="Arial" w:cs="Arial"/>
          <w:color w:val="000000"/>
          <w:sz w:val="22"/>
          <w:szCs w:val="22"/>
        </w:rPr>
        <w:t xml:space="preserve">Inquiry if MFA help prevent fraudulent enrollment? Some fraud has involved use of ai in discussion boards. District has not indicated that MFA would help prevent fraudulent enrollment. Concern expressed by District has been that student accounts could be hacked. Sac State currently required MFA for Canvas, but UC Davis does not. </w:t>
      </w:r>
    </w:p>
    <w:p w14:paraId="5C44C5FB" w14:textId="77777777" w:rsidR="002665DE" w:rsidRDefault="002665DE"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p>
    <w:p w14:paraId="556C19DB" w14:textId="77777777" w:rsidR="002665DE" w:rsidRDefault="00DF1D9F"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r>
        <w:rPr>
          <w:rFonts w:ascii="Arial" w:eastAsia="Arial" w:hAnsi="Arial" w:cs="Arial"/>
          <w:color w:val="000000"/>
          <w:sz w:val="22"/>
          <w:szCs w:val="22"/>
        </w:rPr>
        <w:t xml:space="preserve">Multiple concerns expressed that this could be a burden/barrier/stressor for students trying to do their coursework. Concern that this could impact students who, for example, could not afford to pay their phone bill. </w:t>
      </w:r>
    </w:p>
    <w:p w14:paraId="2F28C113" w14:textId="77777777" w:rsidR="002665DE" w:rsidRDefault="002665DE"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p>
    <w:p w14:paraId="4983B990" w14:textId="77777777" w:rsidR="002665DE" w:rsidRDefault="00DF1D9F"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r>
        <w:rPr>
          <w:rFonts w:ascii="Arial" w:eastAsia="Arial" w:hAnsi="Arial" w:cs="Arial"/>
          <w:color w:val="000000"/>
          <w:sz w:val="22"/>
          <w:szCs w:val="22"/>
        </w:rPr>
        <w:t xml:space="preserve">Inquiry if the people advocating for MFA realize that they are requiring students have phones and have them in places where the phones will work. </w:t>
      </w:r>
    </w:p>
    <w:p w14:paraId="5D72A3F9" w14:textId="77777777" w:rsidR="002665DE" w:rsidRDefault="002665DE"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p>
    <w:p w14:paraId="12097F6C" w14:textId="77777777" w:rsidR="002665DE" w:rsidRDefault="00DF1D9F" w:rsidP="001726C6">
      <w:pPr>
        <w:widowControl w:val="0"/>
        <w:numPr>
          <w:ilvl w:val="0"/>
          <w:numId w:val="3"/>
        </w:numPr>
        <w:pBdr>
          <w:top w:val="nil"/>
          <w:left w:val="nil"/>
          <w:bottom w:val="nil"/>
          <w:right w:val="nil"/>
          <w:between w:val="nil"/>
        </w:pBdr>
        <w:spacing w:before="16"/>
        <w:ind w:left="0" w:firstLine="0"/>
        <w:rPr>
          <w:rFonts w:ascii="Arial" w:eastAsia="Arial" w:hAnsi="Arial" w:cs="Arial"/>
          <w:color w:val="000000"/>
          <w:sz w:val="22"/>
          <w:szCs w:val="22"/>
        </w:rPr>
      </w:pPr>
      <w:r>
        <w:rPr>
          <w:rFonts w:ascii="Arial" w:eastAsia="Arial" w:hAnsi="Arial" w:cs="Arial"/>
          <w:color w:val="000000"/>
          <w:sz w:val="22"/>
          <w:szCs w:val="22"/>
        </w:rPr>
        <w:t xml:space="preserve">Dual Enrollment </w:t>
      </w:r>
    </w:p>
    <w:p w14:paraId="1169FE4C" w14:textId="77777777" w:rsidR="002665DE" w:rsidRDefault="002665DE"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p>
    <w:p w14:paraId="2A4D5598" w14:textId="592DD682" w:rsidR="002665DE" w:rsidRDefault="00DF1D9F"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r>
        <w:rPr>
          <w:rFonts w:ascii="Arial" w:eastAsia="Arial" w:hAnsi="Arial" w:cs="Arial"/>
          <w:color w:val="000000"/>
          <w:sz w:val="22"/>
          <w:szCs w:val="22"/>
        </w:rPr>
        <w:t>We’d like a better understanding of how faculty are involved in decisions about dual enrollment. Should we create a task group to better understand how dual enrollment works, so we can better understand how to become involved in decisions</w:t>
      </w:r>
      <w:r w:rsidR="00271654">
        <w:rPr>
          <w:rFonts w:ascii="Arial" w:eastAsia="Arial" w:hAnsi="Arial" w:cs="Arial"/>
          <w:color w:val="000000"/>
          <w:sz w:val="22"/>
          <w:szCs w:val="22"/>
        </w:rPr>
        <w:t>?</w:t>
      </w:r>
      <w:r>
        <w:rPr>
          <w:rFonts w:ascii="Arial" w:eastAsia="Arial" w:hAnsi="Arial" w:cs="Arial"/>
          <w:color w:val="000000"/>
          <w:sz w:val="22"/>
          <w:szCs w:val="22"/>
        </w:rPr>
        <w:t xml:space="preserve"> </w:t>
      </w:r>
    </w:p>
    <w:p w14:paraId="73D97398" w14:textId="77777777" w:rsidR="002665DE" w:rsidRDefault="002665DE"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p>
    <w:p w14:paraId="78348414" w14:textId="77777777" w:rsidR="002665DE" w:rsidRDefault="00DF1D9F"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r>
        <w:rPr>
          <w:rFonts w:ascii="Arial" w:eastAsia="Arial" w:hAnsi="Arial" w:cs="Arial"/>
          <w:color w:val="000000"/>
          <w:sz w:val="22"/>
          <w:szCs w:val="22"/>
        </w:rPr>
        <w:t xml:space="preserve">Suggested that there needs to be discussion with faculty who teach dual enrollment, what their experiences have been, how it has changed, etc. </w:t>
      </w:r>
    </w:p>
    <w:p w14:paraId="11BBE8D5" w14:textId="77777777" w:rsidR="002665DE" w:rsidRDefault="002665DE"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p>
    <w:p w14:paraId="70DFE6B4" w14:textId="77777777" w:rsidR="002665DE" w:rsidRDefault="00DF1D9F"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r>
        <w:rPr>
          <w:rFonts w:ascii="Arial" w:eastAsia="Arial" w:hAnsi="Arial" w:cs="Arial"/>
          <w:color w:val="000000"/>
          <w:sz w:val="22"/>
          <w:szCs w:val="22"/>
        </w:rPr>
        <w:t xml:space="preserve">Suggested that faculty need to reinsert themselves in dual enrollment discussions. Faculty need to be at the table. There should be a community of practice for dual enrollment. </w:t>
      </w:r>
    </w:p>
    <w:p w14:paraId="58A2717D" w14:textId="77777777" w:rsidR="002665DE" w:rsidRDefault="002665DE"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p>
    <w:p w14:paraId="6AE8AA0A" w14:textId="77777777" w:rsidR="002665DE" w:rsidRDefault="00DF1D9F"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r>
        <w:rPr>
          <w:rFonts w:ascii="Arial" w:eastAsia="Arial" w:hAnsi="Arial" w:cs="Arial"/>
          <w:color w:val="000000"/>
          <w:sz w:val="22"/>
          <w:szCs w:val="22"/>
        </w:rPr>
        <w:t xml:space="preserve">Please let Senate President know if you would have an interest in serving on a task group. </w:t>
      </w:r>
    </w:p>
    <w:p w14:paraId="7AD03578" w14:textId="0C7F40E4" w:rsidR="002665DE" w:rsidRDefault="00271654" w:rsidP="001726C6">
      <w:pPr>
        <w:widowControl w:val="0"/>
        <w:pBdr>
          <w:top w:val="nil"/>
          <w:left w:val="nil"/>
          <w:bottom w:val="nil"/>
          <w:right w:val="nil"/>
          <w:between w:val="nil"/>
        </w:pBdr>
        <w:tabs>
          <w:tab w:val="left" w:pos="462"/>
        </w:tabs>
        <w:spacing w:before="16"/>
        <w:rPr>
          <w:rFonts w:ascii="Arial" w:eastAsia="Arial" w:hAnsi="Arial" w:cs="Arial"/>
          <w:color w:val="000000"/>
          <w:sz w:val="22"/>
          <w:szCs w:val="22"/>
        </w:rPr>
      </w:pPr>
      <w:r>
        <w:rPr>
          <w:rFonts w:ascii="Arial" w:eastAsia="Arial" w:hAnsi="Arial" w:cs="Arial"/>
          <w:color w:val="000000"/>
          <w:sz w:val="22"/>
          <w:szCs w:val="22"/>
        </w:rPr>
        <w:lastRenderedPageBreak/>
        <w:t>Not discussed at this time:</w:t>
      </w:r>
    </w:p>
    <w:p w14:paraId="20A035E8" w14:textId="48996C53" w:rsidR="002665DE" w:rsidRDefault="00DF1D9F" w:rsidP="001726C6">
      <w:pPr>
        <w:widowControl w:val="0"/>
        <w:numPr>
          <w:ilvl w:val="0"/>
          <w:numId w:val="3"/>
        </w:numPr>
        <w:pBdr>
          <w:top w:val="nil"/>
          <w:left w:val="nil"/>
          <w:bottom w:val="nil"/>
          <w:right w:val="nil"/>
          <w:between w:val="nil"/>
        </w:pBdr>
        <w:spacing w:before="16"/>
        <w:ind w:left="0" w:firstLine="0"/>
        <w:rPr>
          <w:rFonts w:ascii="Arial" w:eastAsia="Arial" w:hAnsi="Arial" w:cs="Arial"/>
          <w:color w:val="000000"/>
          <w:sz w:val="22"/>
          <w:szCs w:val="22"/>
        </w:rPr>
      </w:pPr>
      <w:r>
        <w:rPr>
          <w:rFonts w:ascii="Arial" w:eastAsia="Arial" w:hAnsi="Arial" w:cs="Arial"/>
          <w:color w:val="000000"/>
          <w:sz w:val="22"/>
          <w:szCs w:val="22"/>
        </w:rPr>
        <w:t>Academic Freedom and College Web Pages</w:t>
      </w:r>
      <w:r w:rsidR="00271654">
        <w:rPr>
          <w:rFonts w:ascii="Arial" w:eastAsia="Arial" w:hAnsi="Arial" w:cs="Arial"/>
          <w:color w:val="000000"/>
          <w:sz w:val="22"/>
          <w:szCs w:val="22"/>
        </w:rPr>
        <w:t xml:space="preserve"> - </w:t>
      </w:r>
    </w:p>
    <w:p w14:paraId="3D40BBC1" w14:textId="77777777" w:rsidR="002665DE" w:rsidRDefault="00DF1D9F" w:rsidP="001726C6">
      <w:pPr>
        <w:widowControl w:val="0"/>
        <w:numPr>
          <w:ilvl w:val="0"/>
          <w:numId w:val="3"/>
        </w:numPr>
        <w:pBdr>
          <w:top w:val="nil"/>
          <w:left w:val="nil"/>
          <w:bottom w:val="nil"/>
          <w:right w:val="nil"/>
          <w:between w:val="nil"/>
        </w:pBdr>
        <w:spacing w:before="16"/>
        <w:ind w:left="0" w:firstLine="0"/>
        <w:rPr>
          <w:rFonts w:ascii="Arial" w:eastAsia="Arial" w:hAnsi="Arial" w:cs="Arial"/>
          <w:color w:val="000000"/>
          <w:sz w:val="22"/>
          <w:szCs w:val="22"/>
        </w:rPr>
      </w:pPr>
      <w:r>
        <w:rPr>
          <w:rFonts w:ascii="Arial" w:eastAsia="Arial" w:hAnsi="Arial" w:cs="Arial"/>
          <w:color w:val="000000"/>
          <w:sz w:val="22"/>
          <w:szCs w:val="22"/>
        </w:rPr>
        <w:t>Faculty hiring process debrief</w:t>
      </w:r>
    </w:p>
    <w:p w14:paraId="776FB6F9" w14:textId="77777777" w:rsidR="002665DE" w:rsidRDefault="00DF1D9F" w:rsidP="001726C6">
      <w:pPr>
        <w:widowControl w:val="0"/>
        <w:numPr>
          <w:ilvl w:val="0"/>
          <w:numId w:val="3"/>
        </w:numPr>
        <w:pBdr>
          <w:top w:val="nil"/>
          <w:left w:val="nil"/>
          <w:bottom w:val="nil"/>
          <w:right w:val="nil"/>
          <w:between w:val="nil"/>
        </w:pBdr>
        <w:spacing w:before="16"/>
        <w:ind w:left="0" w:firstLine="0"/>
        <w:rPr>
          <w:rFonts w:ascii="Arial" w:eastAsia="Arial" w:hAnsi="Arial" w:cs="Arial"/>
          <w:color w:val="000000"/>
          <w:sz w:val="22"/>
          <w:szCs w:val="22"/>
        </w:rPr>
      </w:pPr>
      <w:r>
        <w:rPr>
          <w:rFonts w:ascii="Arial" w:eastAsia="Arial" w:hAnsi="Arial" w:cs="Arial"/>
          <w:color w:val="000000"/>
          <w:sz w:val="22"/>
          <w:szCs w:val="22"/>
        </w:rPr>
        <w:t>Report Back (Feedback from College Areas)</w:t>
      </w:r>
    </w:p>
    <w:p w14:paraId="13CB62D3" w14:textId="77777777" w:rsidR="002665DE" w:rsidRDefault="00DF1D9F" w:rsidP="001726C6">
      <w:pPr>
        <w:widowControl w:val="0"/>
        <w:numPr>
          <w:ilvl w:val="1"/>
          <w:numId w:val="3"/>
        </w:numPr>
        <w:pBdr>
          <w:top w:val="nil"/>
          <w:left w:val="nil"/>
          <w:bottom w:val="nil"/>
          <w:right w:val="nil"/>
          <w:between w:val="nil"/>
        </w:pBdr>
        <w:spacing w:before="16"/>
        <w:ind w:left="0" w:firstLine="0"/>
        <w:rPr>
          <w:rFonts w:ascii="Arial" w:eastAsia="Arial" w:hAnsi="Arial" w:cs="Arial"/>
          <w:color w:val="000000"/>
          <w:sz w:val="22"/>
          <w:szCs w:val="22"/>
        </w:rPr>
      </w:pPr>
      <w:r>
        <w:rPr>
          <w:rFonts w:ascii="Arial" w:eastAsia="Arial" w:hAnsi="Arial" w:cs="Arial"/>
          <w:color w:val="000000"/>
          <w:sz w:val="22"/>
          <w:szCs w:val="22"/>
        </w:rPr>
        <w:t>Open Issues from any Previous Agenda Item</w:t>
      </w:r>
    </w:p>
    <w:p w14:paraId="7C9AEF92" w14:textId="77777777" w:rsidR="002665DE" w:rsidRDefault="00DF1D9F" w:rsidP="001726C6">
      <w:pPr>
        <w:widowControl w:val="0"/>
        <w:numPr>
          <w:ilvl w:val="0"/>
          <w:numId w:val="3"/>
        </w:numPr>
        <w:pBdr>
          <w:top w:val="nil"/>
          <w:left w:val="nil"/>
          <w:bottom w:val="nil"/>
          <w:right w:val="nil"/>
          <w:between w:val="nil"/>
        </w:pBdr>
        <w:spacing w:before="15"/>
        <w:ind w:left="0" w:firstLine="0"/>
        <w:rPr>
          <w:rFonts w:ascii="Arial" w:eastAsia="Arial" w:hAnsi="Arial" w:cs="Arial"/>
          <w:color w:val="000000"/>
          <w:sz w:val="22"/>
          <w:szCs w:val="22"/>
        </w:rPr>
      </w:pPr>
      <w:r>
        <w:rPr>
          <w:rFonts w:ascii="Arial" w:eastAsia="Arial" w:hAnsi="Arial" w:cs="Arial"/>
          <w:color w:val="000000"/>
          <w:sz w:val="22"/>
          <w:szCs w:val="22"/>
        </w:rPr>
        <w:t>Report Out (Information from District Meetings and Other Areas)</w:t>
      </w:r>
    </w:p>
    <w:p w14:paraId="5EE5B9B6" w14:textId="77777777" w:rsidR="002665DE" w:rsidRDefault="00DF1D9F" w:rsidP="001726C6">
      <w:pPr>
        <w:widowControl w:val="0"/>
        <w:numPr>
          <w:ilvl w:val="1"/>
          <w:numId w:val="3"/>
        </w:numPr>
        <w:pBdr>
          <w:top w:val="nil"/>
          <w:left w:val="nil"/>
          <w:bottom w:val="nil"/>
          <w:right w:val="nil"/>
          <w:between w:val="nil"/>
        </w:pBdr>
        <w:spacing w:before="17"/>
        <w:ind w:left="0" w:firstLine="0"/>
        <w:rPr>
          <w:rFonts w:ascii="Arial" w:eastAsia="Arial" w:hAnsi="Arial" w:cs="Arial"/>
          <w:color w:val="000000"/>
          <w:sz w:val="22"/>
          <w:szCs w:val="22"/>
        </w:rPr>
      </w:pPr>
      <w:r>
        <w:rPr>
          <w:rFonts w:ascii="Arial" w:eastAsia="Arial" w:hAnsi="Arial" w:cs="Arial"/>
          <w:color w:val="000000"/>
          <w:sz w:val="22"/>
          <w:szCs w:val="22"/>
        </w:rPr>
        <w:t>District Academic Senate and District Meetings</w:t>
      </w:r>
    </w:p>
    <w:p w14:paraId="2E1256C2" w14:textId="24C16DD5" w:rsidR="002665DE" w:rsidRDefault="00271654" w:rsidP="00271654">
      <w:pPr>
        <w:widowControl w:val="0"/>
        <w:pBdr>
          <w:top w:val="nil"/>
          <w:left w:val="nil"/>
          <w:bottom w:val="nil"/>
          <w:right w:val="nil"/>
          <w:between w:val="nil"/>
        </w:pBdr>
        <w:spacing w:before="16"/>
        <w:rPr>
          <w:rFonts w:ascii="Arial" w:eastAsia="Arial" w:hAnsi="Arial" w:cs="Arial"/>
          <w:color w:val="000000"/>
          <w:sz w:val="22"/>
          <w:szCs w:val="22"/>
        </w:rPr>
      </w:pPr>
      <w:r>
        <w:rPr>
          <w:rFonts w:ascii="Arial" w:eastAsia="Arial" w:hAnsi="Arial" w:cs="Arial"/>
          <w:color w:val="000000"/>
          <w:sz w:val="22"/>
          <w:szCs w:val="22"/>
        </w:rPr>
        <w:t>b.</w:t>
      </w:r>
      <w:r>
        <w:rPr>
          <w:rFonts w:ascii="Arial" w:eastAsia="Arial" w:hAnsi="Arial" w:cs="Arial"/>
          <w:color w:val="000000"/>
          <w:sz w:val="22"/>
          <w:szCs w:val="22"/>
        </w:rPr>
        <w:tab/>
      </w:r>
      <w:r w:rsidR="00DF1D9F">
        <w:rPr>
          <w:rFonts w:ascii="Arial" w:eastAsia="Arial" w:hAnsi="Arial" w:cs="Arial"/>
          <w:color w:val="000000"/>
          <w:sz w:val="22"/>
          <w:szCs w:val="22"/>
        </w:rPr>
        <w:t>Other Areas</w:t>
      </w:r>
    </w:p>
    <w:p w14:paraId="2B9F548E" w14:textId="1A7B8CB4" w:rsidR="00271654" w:rsidRDefault="00271654" w:rsidP="00271654">
      <w:pPr>
        <w:widowControl w:val="0"/>
        <w:pBdr>
          <w:top w:val="nil"/>
          <w:left w:val="nil"/>
          <w:bottom w:val="nil"/>
          <w:right w:val="nil"/>
          <w:between w:val="nil"/>
        </w:pBdr>
        <w:spacing w:before="16"/>
        <w:rPr>
          <w:rFonts w:ascii="Arial" w:eastAsia="Arial" w:hAnsi="Arial" w:cs="Arial"/>
          <w:color w:val="000000"/>
          <w:sz w:val="22"/>
          <w:szCs w:val="22"/>
        </w:rPr>
      </w:pPr>
    </w:p>
    <w:p w14:paraId="10D182F3" w14:textId="77777777" w:rsidR="00271654" w:rsidRDefault="00271654" w:rsidP="00271654">
      <w:pPr>
        <w:widowControl w:val="0"/>
        <w:pBdr>
          <w:top w:val="nil"/>
          <w:left w:val="nil"/>
          <w:bottom w:val="nil"/>
          <w:right w:val="nil"/>
          <w:between w:val="nil"/>
        </w:pBdr>
        <w:spacing w:before="16"/>
        <w:rPr>
          <w:rFonts w:ascii="Arial" w:eastAsia="Arial" w:hAnsi="Arial" w:cs="Arial"/>
          <w:color w:val="000000"/>
          <w:sz w:val="22"/>
          <w:szCs w:val="22"/>
        </w:rPr>
      </w:pPr>
    </w:p>
    <w:p w14:paraId="10970993" w14:textId="5A8B156A" w:rsidR="002665DE" w:rsidRDefault="00271654" w:rsidP="00271654">
      <w:pPr>
        <w:widowControl w:val="0"/>
        <w:pBdr>
          <w:top w:val="nil"/>
          <w:left w:val="nil"/>
          <w:bottom w:val="nil"/>
          <w:right w:val="nil"/>
          <w:between w:val="nil"/>
        </w:pBdr>
        <w:spacing w:before="13"/>
        <w:rPr>
          <w:rFonts w:ascii="Arial" w:eastAsia="Arial" w:hAnsi="Arial" w:cs="Arial"/>
          <w:color w:val="000000"/>
          <w:sz w:val="22"/>
          <w:szCs w:val="22"/>
        </w:rPr>
      </w:pPr>
      <w:r>
        <w:rPr>
          <w:rFonts w:ascii="Arial" w:eastAsia="Arial" w:hAnsi="Arial" w:cs="Arial"/>
          <w:color w:val="000000"/>
          <w:sz w:val="22"/>
          <w:szCs w:val="22"/>
        </w:rPr>
        <w:t>21.</w:t>
      </w:r>
      <w:r>
        <w:rPr>
          <w:rFonts w:ascii="Arial" w:eastAsia="Arial" w:hAnsi="Arial" w:cs="Arial"/>
          <w:color w:val="000000"/>
          <w:sz w:val="22"/>
          <w:szCs w:val="22"/>
        </w:rPr>
        <w:tab/>
      </w:r>
      <w:r w:rsidR="00DF1D9F">
        <w:rPr>
          <w:rFonts w:ascii="Arial" w:eastAsia="Arial" w:hAnsi="Arial" w:cs="Arial"/>
          <w:color w:val="000000"/>
          <w:sz w:val="22"/>
          <w:szCs w:val="22"/>
        </w:rPr>
        <w:t>Items from College Areas for Academic Senate Consideration</w:t>
      </w:r>
    </w:p>
    <w:p w14:paraId="0D570F9E" w14:textId="77777777" w:rsidR="002665DE" w:rsidRDefault="002665DE" w:rsidP="001726C6">
      <w:pPr>
        <w:widowControl w:val="0"/>
        <w:pBdr>
          <w:top w:val="nil"/>
          <w:left w:val="nil"/>
          <w:bottom w:val="nil"/>
          <w:right w:val="nil"/>
          <w:between w:val="nil"/>
        </w:pBdr>
        <w:tabs>
          <w:tab w:val="left" w:pos="462"/>
        </w:tabs>
        <w:spacing w:before="13"/>
        <w:rPr>
          <w:rFonts w:ascii="Arial" w:eastAsia="Arial" w:hAnsi="Arial" w:cs="Arial"/>
          <w:color w:val="000000"/>
          <w:sz w:val="22"/>
          <w:szCs w:val="22"/>
        </w:rPr>
      </w:pPr>
    </w:p>
    <w:p w14:paraId="5FFED140" w14:textId="77777777" w:rsidR="002665DE" w:rsidRDefault="00DF1D9F" w:rsidP="001726C6">
      <w:pPr>
        <w:widowControl w:val="0"/>
        <w:pBdr>
          <w:top w:val="nil"/>
          <w:left w:val="nil"/>
          <w:bottom w:val="nil"/>
          <w:right w:val="nil"/>
          <w:between w:val="nil"/>
        </w:pBdr>
        <w:tabs>
          <w:tab w:val="left" w:pos="462"/>
        </w:tabs>
        <w:spacing w:before="13"/>
        <w:rPr>
          <w:rFonts w:ascii="Arial" w:eastAsia="Arial" w:hAnsi="Arial" w:cs="Arial"/>
          <w:color w:val="000000"/>
          <w:sz w:val="22"/>
          <w:szCs w:val="22"/>
        </w:rPr>
      </w:pPr>
      <w:r>
        <w:rPr>
          <w:rFonts w:ascii="Arial" w:eastAsia="Arial" w:hAnsi="Arial" w:cs="Arial"/>
          <w:color w:val="000000"/>
          <w:sz w:val="22"/>
          <w:szCs w:val="22"/>
        </w:rPr>
        <w:t xml:space="preserve">Suggested that we look at </w:t>
      </w:r>
      <w:hyperlink r:id="rId17">
        <w:r>
          <w:rPr>
            <w:rFonts w:ascii="Arial" w:eastAsia="Arial" w:hAnsi="Arial" w:cs="Arial"/>
            <w:color w:val="0000FF"/>
            <w:sz w:val="22"/>
            <w:szCs w:val="22"/>
            <w:u w:val="single"/>
          </w:rPr>
          <w:t>Vision 2030</w:t>
        </w:r>
      </w:hyperlink>
      <w:r>
        <w:rPr>
          <w:rFonts w:ascii="Arial" w:eastAsia="Arial" w:hAnsi="Arial" w:cs="Arial"/>
          <w:color w:val="000000"/>
          <w:sz w:val="22"/>
          <w:szCs w:val="22"/>
        </w:rPr>
        <w:t>.</w:t>
      </w:r>
    </w:p>
    <w:p w14:paraId="4DAE6E93" w14:textId="77777777" w:rsidR="002665DE" w:rsidRDefault="002665DE" w:rsidP="001726C6">
      <w:pPr>
        <w:widowControl w:val="0"/>
        <w:pBdr>
          <w:top w:val="nil"/>
          <w:left w:val="nil"/>
          <w:bottom w:val="nil"/>
          <w:right w:val="nil"/>
          <w:between w:val="nil"/>
        </w:pBdr>
        <w:tabs>
          <w:tab w:val="left" w:pos="462"/>
        </w:tabs>
        <w:spacing w:before="13"/>
        <w:rPr>
          <w:rFonts w:ascii="Arial" w:eastAsia="Arial" w:hAnsi="Arial" w:cs="Arial"/>
          <w:color w:val="000000"/>
          <w:sz w:val="22"/>
          <w:szCs w:val="22"/>
        </w:rPr>
      </w:pPr>
    </w:p>
    <w:p w14:paraId="37D4CD94" w14:textId="77777777" w:rsidR="002665DE" w:rsidRDefault="00DF1D9F" w:rsidP="001726C6">
      <w:pPr>
        <w:widowControl w:val="0"/>
        <w:pBdr>
          <w:top w:val="nil"/>
          <w:left w:val="nil"/>
          <w:bottom w:val="nil"/>
          <w:right w:val="nil"/>
          <w:between w:val="nil"/>
        </w:pBdr>
        <w:tabs>
          <w:tab w:val="left" w:pos="462"/>
        </w:tabs>
        <w:spacing w:before="13"/>
        <w:rPr>
          <w:rFonts w:ascii="Arial" w:eastAsia="Arial" w:hAnsi="Arial" w:cs="Arial"/>
          <w:color w:val="000000"/>
          <w:sz w:val="22"/>
          <w:szCs w:val="22"/>
        </w:rPr>
      </w:pPr>
      <w:r>
        <w:rPr>
          <w:rFonts w:ascii="Arial" w:eastAsia="Arial" w:hAnsi="Arial" w:cs="Arial"/>
          <w:color w:val="000000"/>
          <w:sz w:val="22"/>
          <w:szCs w:val="22"/>
        </w:rPr>
        <w:t xml:space="preserve">Concern about items that faculty still have in Davies Hall. </w:t>
      </w:r>
    </w:p>
    <w:p w14:paraId="79DF67E0" w14:textId="77777777" w:rsidR="002665DE" w:rsidRDefault="00DF1D9F" w:rsidP="001726C6">
      <w:pPr>
        <w:widowControl w:val="0"/>
        <w:pBdr>
          <w:top w:val="nil"/>
          <w:left w:val="nil"/>
          <w:bottom w:val="nil"/>
          <w:right w:val="nil"/>
          <w:between w:val="nil"/>
        </w:pBdr>
        <w:spacing w:before="162"/>
        <w:rPr>
          <w:rFonts w:ascii="Arial" w:eastAsia="Arial" w:hAnsi="Arial" w:cs="Arial"/>
          <w:b/>
          <w:color w:val="000000"/>
          <w:sz w:val="22"/>
          <w:szCs w:val="22"/>
        </w:rPr>
      </w:pPr>
      <w:r>
        <w:rPr>
          <w:rFonts w:ascii="Arial" w:eastAsia="Arial" w:hAnsi="Arial" w:cs="Arial"/>
          <w:b/>
          <w:color w:val="000000"/>
          <w:sz w:val="22"/>
          <w:szCs w:val="22"/>
        </w:rPr>
        <w:t>Upcoming Meetings</w:t>
      </w:r>
    </w:p>
    <w:p w14:paraId="0AA0F6A9" w14:textId="77777777" w:rsidR="002665DE" w:rsidRDefault="00DF1D9F" w:rsidP="001726C6">
      <w:pPr>
        <w:widowControl w:val="0"/>
        <w:numPr>
          <w:ilvl w:val="0"/>
          <w:numId w:val="9"/>
        </w:numPr>
        <w:pBdr>
          <w:top w:val="nil"/>
          <w:left w:val="nil"/>
          <w:bottom w:val="nil"/>
          <w:right w:val="nil"/>
          <w:between w:val="nil"/>
        </w:pBdr>
        <w:spacing w:before="28"/>
        <w:ind w:left="0" w:firstLine="0"/>
        <w:rPr>
          <w:rFonts w:ascii="Arial" w:eastAsia="Arial" w:hAnsi="Arial" w:cs="Arial"/>
          <w:color w:val="000000"/>
          <w:sz w:val="22"/>
          <w:szCs w:val="22"/>
        </w:rPr>
      </w:pPr>
      <w:r>
        <w:rPr>
          <w:rFonts w:ascii="Arial" w:eastAsia="Arial" w:hAnsi="Arial" w:cs="Arial"/>
          <w:color w:val="000000"/>
          <w:sz w:val="22"/>
          <w:szCs w:val="22"/>
        </w:rPr>
        <w:t>District Academic Senate: Tuesday, 12/05 3:00 PM (ARC Admin Conference Room)</w:t>
      </w:r>
    </w:p>
    <w:p w14:paraId="5C2375A7" w14:textId="7FF74E9C" w:rsidR="002665DE" w:rsidRDefault="00DF1D9F" w:rsidP="001726C6">
      <w:pPr>
        <w:widowControl w:val="0"/>
        <w:numPr>
          <w:ilvl w:val="0"/>
          <w:numId w:val="9"/>
        </w:numPr>
        <w:pBdr>
          <w:top w:val="nil"/>
          <w:left w:val="nil"/>
          <w:bottom w:val="nil"/>
          <w:right w:val="nil"/>
          <w:between w:val="nil"/>
        </w:pBdr>
        <w:spacing w:before="28"/>
        <w:ind w:left="0" w:firstLine="0"/>
        <w:rPr>
          <w:rFonts w:ascii="Arial" w:eastAsia="Arial" w:hAnsi="Arial" w:cs="Arial"/>
          <w:color w:val="000000"/>
          <w:sz w:val="22"/>
          <w:szCs w:val="22"/>
        </w:rPr>
      </w:pPr>
      <w:r>
        <w:rPr>
          <w:rFonts w:ascii="Arial" w:eastAsia="Arial" w:hAnsi="Arial" w:cs="Arial"/>
          <w:color w:val="000000"/>
          <w:sz w:val="22"/>
          <w:szCs w:val="22"/>
        </w:rPr>
        <w:t>Academic Senate: Thursday, 12/07 3:00 PM – (ARC Board Room)</w:t>
      </w:r>
    </w:p>
    <w:p w14:paraId="4D8FA245" w14:textId="1A511BB1" w:rsid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p>
    <w:p w14:paraId="34A01AFC" w14:textId="48783ACE" w:rsid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p>
    <w:p w14:paraId="4EBDBD50"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bookmarkStart w:id="0" w:name="memo"/>
      <w:r w:rsidRPr="001726C6">
        <w:rPr>
          <w:rFonts w:ascii="Arial" w:eastAsia="Arial" w:hAnsi="Arial" w:cs="Arial"/>
          <w:color w:val="000000"/>
          <w:sz w:val="22"/>
          <w:szCs w:val="22"/>
        </w:rPr>
        <w:t>November</w:t>
      </w:r>
      <w:bookmarkEnd w:id="0"/>
      <w:r w:rsidRPr="001726C6">
        <w:rPr>
          <w:rFonts w:ascii="Arial" w:eastAsia="Arial" w:hAnsi="Arial" w:cs="Arial"/>
          <w:color w:val="000000"/>
          <w:sz w:val="22"/>
          <w:szCs w:val="22"/>
        </w:rPr>
        <w:t xml:space="preserve"> 27, 2023</w:t>
      </w:r>
    </w:p>
    <w:p w14:paraId="60148A77"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TO: All ARC Employees</w:t>
      </w:r>
    </w:p>
    <w:p w14:paraId="0F10E05C"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FROM: Lisa Cardoza, President</w:t>
      </w:r>
    </w:p>
    <w:p w14:paraId="157BD6D5"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Frank Kobayashi, Vice President of Instruction</w:t>
      </w:r>
    </w:p>
    <w:p w14:paraId="4AED5FB4"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SUBJECT: Faculty Hiring Priorities</w:t>
      </w:r>
    </w:p>
    <w:p w14:paraId="7AD70F0E" w14:textId="77777777" w:rsid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p>
    <w:p w14:paraId="0F7D4A52" w14:textId="34429EE9"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Faculty hiring is a critical part of keeping American River College (ARC)’s priorities moving forward. We</w:t>
      </w:r>
    </w:p>
    <w:p w14:paraId="5498DBAB"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appreciate the significant work done by the Department Chairs, Academic Senate, Deans, Associate Vice</w:t>
      </w:r>
    </w:p>
    <w:p w14:paraId="07300B96"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Presidents, and Vice Presidents on analyzing and evaluating the excellent research materials developed</w:t>
      </w:r>
    </w:p>
    <w:p w14:paraId="59393283"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and presented by Department Representatives. These perspectives provided a thoughtful and balanced</w:t>
      </w:r>
    </w:p>
    <w:p w14:paraId="0253AE33"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look at the needs of the students and communities we serve, with attention to the value of maintaining a</w:t>
      </w:r>
    </w:p>
    <w:p w14:paraId="5F4E8F80"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comprehensive curriculum and effective service to students.</w:t>
      </w:r>
    </w:p>
    <w:p w14:paraId="18FB1041" w14:textId="77777777" w:rsid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p>
    <w:p w14:paraId="63E40B73" w14:textId="2769980E"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As authorized by the District Office, ARC will be filling 21 faculty positions by the completion of Spring</w:t>
      </w:r>
    </w:p>
    <w:p w14:paraId="3E98257A"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2024. These 21 positions include:</w:t>
      </w:r>
    </w:p>
    <w:p w14:paraId="6DE285F8"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Accounting</w:t>
      </w:r>
    </w:p>
    <w:p w14:paraId="263A7454"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Anthropology</w:t>
      </w:r>
    </w:p>
    <w:p w14:paraId="2B8D9076"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Auto Collision Technology</w:t>
      </w:r>
    </w:p>
    <w:p w14:paraId="70EBBF74"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Biology – Anatomy &amp; Physiology (2)</w:t>
      </w:r>
    </w:p>
    <w:p w14:paraId="1F1CB503"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Chemistry (2)</w:t>
      </w:r>
    </w:p>
    <w:p w14:paraId="2B58EEE9"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Communication</w:t>
      </w:r>
    </w:p>
    <w:p w14:paraId="0DD22AAD"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Computer Science – Programming and Web</w:t>
      </w:r>
    </w:p>
    <w:p w14:paraId="52BBF401"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Computer Science – Security, Networking, and Core</w:t>
      </w:r>
    </w:p>
    <w:p w14:paraId="0F8CBD4E"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Counseling</w:t>
      </w:r>
    </w:p>
    <w:p w14:paraId="2547253E"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Design and Engineering Technology</w:t>
      </w:r>
    </w:p>
    <w:p w14:paraId="356C6F13"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Ethnic Studies (2)</w:t>
      </w:r>
    </w:p>
    <w:p w14:paraId="1BEE048C"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Electrician Trainee</w:t>
      </w:r>
    </w:p>
    <w:p w14:paraId="15311DC4"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English as a Second Language</w:t>
      </w:r>
    </w:p>
    <w:p w14:paraId="184FB6CE"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History – African American History</w:t>
      </w:r>
    </w:p>
    <w:p w14:paraId="4524C511"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lastRenderedPageBreak/>
        <w:t>History – Native American History</w:t>
      </w:r>
    </w:p>
    <w:p w14:paraId="2EA8FAEA"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Nursing – Mental Health</w:t>
      </w:r>
    </w:p>
    <w:p w14:paraId="23AE9F67"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Psychology – Biological Psychology</w:t>
      </w:r>
    </w:p>
    <w:p w14:paraId="7D25F553"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Psychology – Research Methods and Statistics</w:t>
      </w:r>
    </w:p>
    <w:p w14:paraId="34417939"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The methodology that was used to make these final decisions was based on both the Rankings provided</w:t>
      </w:r>
    </w:p>
    <w:p w14:paraId="4ED45427"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by the Academic Senate and the Deans/Associate Vice Presidents, as well as input from the President’s</w:t>
      </w:r>
    </w:p>
    <w:p w14:paraId="42AD2AD8"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Cabinet.</w:t>
      </w:r>
    </w:p>
    <w:p w14:paraId="2FA1F8E2" w14:textId="77777777" w:rsid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p>
    <w:p w14:paraId="08516FAC" w14:textId="72AB45CF"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The following information guided (but did not solely determine) our selection of these positions:</w:t>
      </w:r>
    </w:p>
    <w:p w14:paraId="3735CCBC"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Accounting</w:t>
      </w:r>
    </w:p>
    <w:p w14:paraId="25FC2B6E"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Almost all FT faculty and PT faculty are teaching at maximum load.</w:t>
      </w:r>
    </w:p>
    <w:p w14:paraId="561ADA59"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Unemployment in Accounting industry is very low, and industry pay is far greater than what</w:t>
      </w:r>
    </w:p>
    <w:p w14:paraId="5F377BCC"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adjunct faculty can earn.</w:t>
      </w:r>
    </w:p>
    <w:p w14:paraId="6E95176D"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Additional growth pressures through Financial Services Apprenticeship Program and various CA</w:t>
      </w:r>
    </w:p>
    <w:p w14:paraId="68B09406"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State agencies.</w:t>
      </w:r>
    </w:p>
    <w:p w14:paraId="681F15B1" w14:textId="77777777" w:rsid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p>
    <w:p w14:paraId="592BABE1" w14:textId="73D5B21E"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Anthropology</w:t>
      </w:r>
    </w:p>
    <w:p w14:paraId="7B6DC0AF"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Demonstrated Need through 2 LTT’s Fall 2023.</w:t>
      </w:r>
    </w:p>
    <w:p w14:paraId="3C85F3A2"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Anthropology has lost 4 full time faculty members in the last 4 years.</w:t>
      </w:r>
    </w:p>
    <w:p w14:paraId="79E063A4"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Biological Anthropology focus (ANTH 301, which satisfy CSU Area B3 requirements).</w:t>
      </w:r>
    </w:p>
    <w:p w14:paraId="340CD56C" w14:textId="77777777" w:rsid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p>
    <w:p w14:paraId="305B89F5" w14:textId="6A03EFA1"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Automotive Collision Technologies</w:t>
      </w:r>
    </w:p>
    <w:p w14:paraId="42C84DC0"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xml:space="preserve">• Have not had a </w:t>
      </w:r>
      <w:proofErr w:type="gramStart"/>
      <w:r w:rsidRPr="001726C6">
        <w:rPr>
          <w:rFonts w:ascii="Arial" w:eastAsia="Arial" w:hAnsi="Arial" w:cs="Arial"/>
          <w:color w:val="000000"/>
          <w:sz w:val="22"/>
          <w:szCs w:val="22"/>
        </w:rPr>
        <w:t>full time</w:t>
      </w:r>
      <w:proofErr w:type="gramEnd"/>
      <w:r w:rsidRPr="001726C6">
        <w:rPr>
          <w:rFonts w:ascii="Arial" w:eastAsia="Arial" w:hAnsi="Arial" w:cs="Arial"/>
          <w:color w:val="000000"/>
          <w:sz w:val="22"/>
          <w:szCs w:val="22"/>
        </w:rPr>
        <w:t xml:space="preserve"> faculty member since 2016.</w:t>
      </w:r>
    </w:p>
    <w:p w14:paraId="195B9F1C"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Labor market data indicates strong demand and entry-level living wages at the Associate’s level.</w:t>
      </w:r>
    </w:p>
    <w:p w14:paraId="6AF3BF46"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Existing program with prior investments in equipment.</w:t>
      </w:r>
    </w:p>
    <w:p w14:paraId="02D97406" w14:textId="77777777" w:rsid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p>
    <w:p w14:paraId="23FDD2EC" w14:textId="6B645338"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Biology – Anatomy &amp; Physiology #1 and #2</w:t>
      </w:r>
    </w:p>
    <w:p w14:paraId="5B917030"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Demonstrated Need through 4 LTT’s Spring 2024.</w:t>
      </w:r>
    </w:p>
    <w:p w14:paraId="7589D413"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Both BIOL 430 and BIOL 431 are impacted courses.</w:t>
      </w:r>
    </w:p>
    <w:p w14:paraId="4399D9A8"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Waitlists fill immediately.</w:t>
      </w:r>
    </w:p>
    <w:p w14:paraId="003FEC82"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Critical prerequisites for Nursing.</w:t>
      </w:r>
    </w:p>
    <w:p w14:paraId="535E76E4" w14:textId="77777777" w:rsid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p>
    <w:p w14:paraId="2F60EEF9" w14:textId="564FEDB1"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Chemistry #1 and #2</w:t>
      </w:r>
    </w:p>
    <w:p w14:paraId="34BCA5B2"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Demonstrated Need through 4 LTT’s Spring 2024.</w:t>
      </w:r>
    </w:p>
    <w:p w14:paraId="442D5A5B"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Highest average class size in division since F18; average class size is 41 in that time period.</w:t>
      </w:r>
    </w:p>
    <w:p w14:paraId="1AF033D8"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Very difficult to hire qualified adjunct faculty.</w:t>
      </w:r>
    </w:p>
    <w:p w14:paraId="0C01B6B2"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Productivity higher than rest of science division.</w:t>
      </w:r>
    </w:p>
    <w:p w14:paraId="7C87CB05" w14:textId="77777777" w:rsid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p>
    <w:p w14:paraId="38CA7A3F" w14:textId="7E64CFE0"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Communication</w:t>
      </w:r>
    </w:p>
    <w:p w14:paraId="4AC08379"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Demonstrated Need through 2 LTT’s Fall 2023</w:t>
      </w:r>
    </w:p>
    <w:p w14:paraId="5680A8D3"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Every CSU transfer student is required to take an oral communication course. Students cannot</w:t>
      </w:r>
    </w:p>
    <w:p w14:paraId="20D987C3"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earn an ADT without completing the CSU Area A1 Oral Communication requirement.</w:t>
      </w:r>
    </w:p>
    <w:p w14:paraId="72A59B9E" w14:textId="77777777" w:rsid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p>
    <w:p w14:paraId="543A06E6" w14:textId="00846865"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Computer Science – Security, Networking, and Core</w:t>
      </w:r>
    </w:p>
    <w:p w14:paraId="51279532"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Cybersecurity is a fast-growing field with significant high wage opportunities.</w:t>
      </w:r>
    </w:p>
    <w:p w14:paraId="769391BA"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Replacement of a retirement.</w:t>
      </w:r>
    </w:p>
    <w:p w14:paraId="164A825C"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The pay parity between adjunct salary and the job market is significant.</w:t>
      </w:r>
    </w:p>
    <w:p w14:paraId="45C27800" w14:textId="77777777" w:rsid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p>
    <w:p w14:paraId="4377CB94" w14:textId="6B44B436"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Computer Science – Programming and Web</w:t>
      </w:r>
    </w:p>
    <w:p w14:paraId="65C9C388"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lastRenderedPageBreak/>
        <w:t>• Computer Programming is a fast-growing field with significant high wage opportunities.</w:t>
      </w:r>
    </w:p>
    <w:p w14:paraId="085F1F49"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Replacement of a retirement.</w:t>
      </w:r>
    </w:p>
    <w:p w14:paraId="443FF60E"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The pay parity between adjunct salary and the job market is significant.</w:t>
      </w:r>
    </w:p>
    <w:p w14:paraId="380E0E80" w14:textId="77777777" w:rsid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p>
    <w:p w14:paraId="64CF5C50" w14:textId="508276A2"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Counseling</w:t>
      </w:r>
    </w:p>
    <w:p w14:paraId="0215521E"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The current entitlement report substantiates the need for an additional full-time counselor.</w:t>
      </w:r>
    </w:p>
    <w:p w14:paraId="06FBEF57"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900 to 1 ratio.</w:t>
      </w:r>
    </w:p>
    <w:p w14:paraId="0A19970E"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Students do not have adequate support during peak times.</w:t>
      </w:r>
    </w:p>
    <w:p w14:paraId="0CF279C8" w14:textId="77777777" w:rsid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p>
    <w:p w14:paraId="12C4B245" w14:textId="0E4F22B0"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Design and Engineering Technology</w:t>
      </w:r>
    </w:p>
    <w:p w14:paraId="1EF7C282"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Demonstrated Need through 1 LTT Fall 2023.</w:t>
      </w:r>
    </w:p>
    <w:p w14:paraId="21EDC614"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FT faculty with a load of 1.60 FTE and LTT with a load of 1.5 FTE for Fall 2023.</w:t>
      </w:r>
    </w:p>
    <w:p w14:paraId="39D4A05E"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Growth of .53 FTE through Dual Enrollment with Twin Rivers Unified School District.</w:t>
      </w:r>
    </w:p>
    <w:p w14:paraId="426BF70F" w14:textId="77777777" w:rsid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p>
    <w:p w14:paraId="2D190B58" w14:textId="4D3697D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Ethnic Studies #1 and #2</w:t>
      </w:r>
    </w:p>
    <w:p w14:paraId="34D4F69A"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Demonstrated Need through 2 LTT’s Fall 2023.</w:t>
      </w:r>
    </w:p>
    <w:p w14:paraId="69053E4C"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This Fall 2023 semester, offering 24 sections of Ethnic Studies.</w:t>
      </w:r>
    </w:p>
    <w:p w14:paraId="0933C6F9"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Spring 2024 semester, plans for at least 29 sections of Ethnic Studies.</w:t>
      </w:r>
    </w:p>
    <w:p w14:paraId="2264FE5F"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IGETC Area 7 requirement.</w:t>
      </w:r>
    </w:p>
    <w:p w14:paraId="177F5A08"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AB 101 requires Ethnic Studies as a graduation requirement for all K-12 students by 2025-2026.</w:t>
      </w:r>
    </w:p>
    <w:p w14:paraId="0BAD9E61"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Fall 2022 Productivity = 667</w:t>
      </w:r>
    </w:p>
    <w:p w14:paraId="5430181F" w14:textId="77777777" w:rsid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p>
    <w:p w14:paraId="1EA1AEEE" w14:textId="42F1E021"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Electrician Trainee</w:t>
      </w:r>
    </w:p>
    <w:p w14:paraId="3BC0A313"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xml:space="preserve">• No </w:t>
      </w:r>
      <w:proofErr w:type="gramStart"/>
      <w:r w:rsidRPr="001726C6">
        <w:rPr>
          <w:rFonts w:ascii="Arial" w:eastAsia="Arial" w:hAnsi="Arial" w:cs="Arial"/>
          <w:color w:val="000000"/>
          <w:sz w:val="22"/>
          <w:szCs w:val="22"/>
        </w:rPr>
        <w:t>Full Time</w:t>
      </w:r>
      <w:proofErr w:type="gramEnd"/>
      <w:r w:rsidRPr="001726C6">
        <w:rPr>
          <w:rFonts w:ascii="Arial" w:eastAsia="Arial" w:hAnsi="Arial" w:cs="Arial"/>
          <w:color w:val="000000"/>
          <w:sz w:val="22"/>
          <w:szCs w:val="22"/>
        </w:rPr>
        <w:t xml:space="preserve"> faculty.</w:t>
      </w:r>
    </w:p>
    <w:p w14:paraId="683CD5BC"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Labor market data indicates strong demand and entry-level living wages at the Associate’s level.</w:t>
      </w:r>
    </w:p>
    <w:p w14:paraId="00E0723B"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Only program in the North Far North.</w:t>
      </w:r>
    </w:p>
    <w:p w14:paraId="0CD7B116" w14:textId="77777777" w:rsid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p>
    <w:p w14:paraId="3D8AE83F" w14:textId="541A37B3"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English as a Second Language #1</w:t>
      </w:r>
    </w:p>
    <w:p w14:paraId="14FC962D"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The ESL Department has lost 5 full time faculty members in the last two years.</w:t>
      </w:r>
    </w:p>
    <w:p w14:paraId="391A00C2"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Enrollment of 1,692 students and Fall 2020 FT/PT ratio was .42/.58.</w:t>
      </w:r>
    </w:p>
    <w:p w14:paraId="359BE619"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As Sacramento supports a large community of Afghan refugees, the ESL Department expects an</w:t>
      </w:r>
    </w:p>
    <w:p w14:paraId="38D71BD5"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increase in student enrollment over the next several years.</w:t>
      </w:r>
    </w:p>
    <w:p w14:paraId="328D20BB" w14:textId="77777777" w:rsid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p>
    <w:p w14:paraId="2F53908C" w14:textId="49B1516A"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History – African American History</w:t>
      </w:r>
    </w:p>
    <w:p w14:paraId="33DD205B"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xml:space="preserve">• 3 retirements of </w:t>
      </w:r>
      <w:proofErr w:type="gramStart"/>
      <w:r w:rsidRPr="001726C6">
        <w:rPr>
          <w:rFonts w:ascii="Arial" w:eastAsia="Arial" w:hAnsi="Arial" w:cs="Arial"/>
          <w:color w:val="000000"/>
          <w:sz w:val="22"/>
          <w:szCs w:val="22"/>
        </w:rPr>
        <w:t>full time</w:t>
      </w:r>
      <w:proofErr w:type="gramEnd"/>
      <w:r w:rsidRPr="001726C6">
        <w:rPr>
          <w:rFonts w:ascii="Arial" w:eastAsia="Arial" w:hAnsi="Arial" w:cs="Arial"/>
          <w:color w:val="000000"/>
          <w:sz w:val="22"/>
          <w:szCs w:val="22"/>
        </w:rPr>
        <w:t xml:space="preserve"> faculty in History since 2019.</w:t>
      </w:r>
    </w:p>
    <w:p w14:paraId="452F0033"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Fall 2022 Productivity = 545</w:t>
      </w:r>
    </w:p>
    <w:p w14:paraId="372786C2"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Alignment with College’s African American DI report and Strategic Plan.</w:t>
      </w:r>
    </w:p>
    <w:p w14:paraId="4AF62753" w14:textId="77777777" w:rsid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p>
    <w:p w14:paraId="02699F57" w14:textId="6B2D7BE0"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History – Native American History</w:t>
      </w:r>
    </w:p>
    <w:p w14:paraId="29127E6F"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xml:space="preserve">• 3 retirements of </w:t>
      </w:r>
      <w:proofErr w:type="gramStart"/>
      <w:r w:rsidRPr="001726C6">
        <w:rPr>
          <w:rFonts w:ascii="Arial" w:eastAsia="Arial" w:hAnsi="Arial" w:cs="Arial"/>
          <w:color w:val="000000"/>
          <w:sz w:val="22"/>
          <w:szCs w:val="22"/>
        </w:rPr>
        <w:t>full time</w:t>
      </w:r>
      <w:proofErr w:type="gramEnd"/>
      <w:r w:rsidRPr="001726C6">
        <w:rPr>
          <w:rFonts w:ascii="Arial" w:eastAsia="Arial" w:hAnsi="Arial" w:cs="Arial"/>
          <w:color w:val="000000"/>
          <w:sz w:val="22"/>
          <w:szCs w:val="22"/>
        </w:rPr>
        <w:t xml:space="preserve"> faculty in History since 2019.</w:t>
      </w:r>
    </w:p>
    <w:p w14:paraId="45893A26"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Fall 2022 Productivity = 545</w:t>
      </w:r>
    </w:p>
    <w:p w14:paraId="3C889BC5"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Alignment with College’s Native American DI report and Strategic Plan.</w:t>
      </w:r>
    </w:p>
    <w:p w14:paraId="669ADFAA" w14:textId="77777777" w:rsid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p>
    <w:p w14:paraId="5FCCB7D8" w14:textId="604F8B2B"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Nursing – Mental Health</w:t>
      </w:r>
    </w:p>
    <w:p w14:paraId="4BB5CD28"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The California Board of Registered Nursing (BRN) requires specialty instructors with expertise in</w:t>
      </w:r>
    </w:p>
    <w:p w14:paraId="188C62C2"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mental health in order to meet state board regulations and operate as an accredited program.</w:t>
      </w:r>
    </w:p>
    <w:p w14:paraId="5CB55D2E"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This is a replacement position for faculty who retired in Spring 2023.</w:t>
      </w:r>
    </w:p>
    <w:p w14:paraId="70B7B094" w14:textId="77777777" w:rsid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p>
    <w:p w14:paraId="34C48A19" w14:textId="5E835DF0"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Psychology – Biological Psychology</w:t>
      </w:r>
    </w:p>
    <w:p w14:paraId="72F2B97F"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lastRenderedPageBreak/>
        <w:t>• Demonstrated Need through 4 LTT’s Fall 2023.</w:t>
      </w:r>
    </w:p>
    <w:p w14:paraId="64C323DD"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Fall 2022 Productivity = 570</w:t>
      </w:r>
    </w:p>
    <w:p w14:paraId="2D43B053"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Biological Psychology focus (PSYC 311, which satisfy CSU Area B3 requirements).</w:t>
      </w:r>
    </w:p>
    <w:p w14:paraId="19B7288A" w14:textId="77777777" w:rsid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p>
    <w:p w14:paraId="18D02E3B" w14:textId="51FE0949"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Psychology – Research Methods and Statistics</w:t>
      </w:r>
    </w:p>
    <w:p w14:paraId="058A4B41"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Demonstrated Need through 4 LTT’s Fall 2023.</w:t>
      </w:r>
    </w:p>
    <w:p w14:paraId="2575AA79"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Fall 2022 Productivity = 570</w:t>
      </w:r>
    </w:p>
    <w:p w14:paraId="2E199DBA"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Significant growth due to AB705 and capstone courses</w:t>
      </w:r>
    </w:p>
    <w:p w14:paraId="27C4C422"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There were also several positions that were scored high by the Academic Senate but were not selected</w:t>
      </w:r>
    </w:p>
    <w:p w14:paraId="42A524D8"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after considering both the Deans rankings and high priority needs. In the past, the prioritization process</w:t>
      </w:r>
    </w:p>
    <w:p w14:paraId="548339CD"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xml:space="preserve">has resulted in multiple position requests from a </w:t>
      </w:r>
      <w:proofErr w:type="gramStart"/>
      <w:r w:rsidRPr="001726C6">
        <w:rPr>
          <w:rFonts w:ascii="Arial" w:eastAsia="Arial" w:hAnsi="Arial" w:cs="Arial"/>
          <w:color w:val="000000"/>
          <w:sz w:val="22"/>
          <w:szCs w:val="22"/>
        </w:rPr>
        <w:t>Department</w:t>
      </w:r>
      <w:proofErr w:type="gramEnd"/>
      <w:r w:rsidRPr="001726C6">
        <w:rPr>
          <w:rFonts w:ascii="Arial" w:eastAsia="Arial" w:hAnsi="Arial" w:cs="Arial"/>
          <w:color w:val="000000"/>
          <w:sz w:val="22"/>
          <w:szCs w:val="22"/>
        </w:rPr>
        <w:t xml:space="preserve"> resulting in only a single allocated position.</w:t>
      </w:r>
    </w:p>
    <w:p w14:paraId="2AA54445"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It was determined that Chemistry, Biology, and Ethnic</w:t>
      </w:r>
      <w:r>
        <w:rPr>
          <w:rFonts w:ascii="Arial" w:eastAsia="Arial" w:hAnsi="Arial" w:cs="Arial"/>
          <w:color w:val="000000"/>
          <w:sz w:val="22"/>
          <w:szCs w:val="22"/>
        </w:rPr>
        <w:t xml:space="preserve"> </w:t>
      </w:r>
      <w:r w:rsidRPr="001726C6">
        <w:rPr>
          <w:rFonts w:ascii="Arial" w:eastAsia="Arial" w:hAnsi="Arial" w:cs="Arial"/>
          <w:color w:val="000000"/>
          <w:sz w:val="22"/>
          <w:szCs w:val="22"/>
        </w:rPr>
        <w:t>Studies all had significant needs that justified a</w:t>
      </w:r>
    </w:p>
    <w:p w14:paraId="2138C8BC"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second position.</w:t>
      </w:r>
    </w:p>
    <w:p w14:paraId="1BD88FCF" w14:textId="77777777" w:rsid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p>
    <w:p w14:paraId="1A799A95" w14:textId="198B9B7B"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The following faculty position requests that were included in the Academic Senate top 21 list but were</w:t>
      </w:r>
    </w:p>
    <w:p w14:paraId="462C0824"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unable to be approved this year include:</w:t>
      </w:r>
    </w:p>
    <w:p w14:paraId="224127E5"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Automotive Technology</w:t>
      </w:r>
    </w:p>
    <w:p w14:paraId="38A4355D"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Early Childhood Education</w:t>
      </w:r>
    </w:p>
    <w:p w14:paraId="0E9FFAF8"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Engineering</w:t>
      </w:r>
    </w:p>
    <w:p w14:paraId="2A6BA8D4"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Interior Design</w:t>
      </w:r>
    </w:p>
    <w:p w14:paraId="7F389159"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 Librarian</w:t>
      </w:r>
    </w:p>
    <w:p w14:paraId="6766D858" w14:textId="77777777" w:rsid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p>
    <w:p w14:paraId="382CF659" w14:textId="5E11AEAC"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Each of these positions is critical to the College and to our students. While we made the very difficult</w:t>
      </w:r>
    </w:p>
    <w:p w14:paraId="2FF38747" w14:textId="77777777" w:rsidR="001726C6" w:rsidRP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choice to prioritize other positions this year based on the significant need demonstrated by the approved</w:t>
      </w:r>
    </w:p>
    <w:p w14:paraId="4774C8F4" w14:textId="50A4F8D4" w:rsidR="001726C6" w:rsidRDefault="001726C6" w:rsidP="001726C6">
      <w:pPr>
        <w:widowControl w:val="0"/>
        <w:pBdr>
          <w:top w:val="nil"/>
          <w:left w:val="nil"/>
          <w:bottom w:val="nil"/>
          <w:right w:val="nil"/>
          <w:between w:val="nil"/>
        </w:pBdr>
        <w:spacing w:before="28"/>
        <w:rPr>
          <w:rFonts w:ascii="Arial" w:eastAsia="Arial" w:hAnsi="Arial" w:cs="Arial"/>
          <w:color w:val="000000"/>
          <w:sz w:val="22"/>
          <w:szCs w:val="22"/>
        </w:rPr>
      </w:pPr>
      <w:r w:rsidRPr="001726C6">
        <w:rPr>
          <w:rFonts w:ascii="Arial" w:eastAsia="Arial" w:hAnsi="Arial" w:cs="Arial"/>
          <w:color w:val="000000"/>
          <w:sz w:val="22"/>
          <w:szCs w:val="22"/>
        </w:rPr>
        <w:t>positions, we look forward to working with our departments to ensure that our student</w:t>
      </w:r>
      <w:r w:rsidR="00AF5DB8">
        <w:rPr>
          <w:rFonts w:ascii="Arial" w:eastAsia="Arial" w:hAnsi="Arial" w:cs="Arial"/>
          <w:color w:val="000000"/>
          <w:sz w:val="22"/>
          <w:szCs w:val="22"/>
        </w:rPr>
        <w:t>s’ needs are met.</w:t>
      </w:r>
    </w:p>
    <w:p w14:paraId="20669BB6" w14:textId="1B704B71" w:rsidR="006C45ED" w:rsidRDefault="006C45ED" w:rsidP="001726C6">
      <w:pPr>
        <w:widowControl w:val="0"/>
        <w:pBdr>
          <w:top w:val="nil"/>
          <w:left w:val="nil"/>
          <w:bottom w:val="nil"/>
          <w:right w:val="nil"/>
          <w:between w:val="nil"/>
        </w:pBdr>
        <w:spacing w:before="28"/>
        <w:rPr>
          <w:rFonts w:ascii="Arial" w:eastAsia="Arial" w:hAnsi="Arial" w:cs="Arial"/>
          <w:color w:val="000000"/>
          <w:sz w:val="22"/>
          <w:szCs w:val="22"/>
        </w:rPr>
      </w:pPr>
    </w:p>
    <w:p w14:paraId="46717C10" w14:textId="77777777" w:rsidR="006C45ED" w:rsidRDefault="006C45ED" w:rsidP="006C45ED">
      <w:pPr>
        <w:pStyle w:val="xxmsonormal"/>
        <w:rPr>
          <w:sz w:val="22"/>
          <w:szCs w:val="22"/>
        </w:rPr>
      </w:pPr>
      <w:bookmarkStart w:id="1" w:name="okta"/>
      <w:r>
        <w:rPr>
          <w:rFonts w:ascii="Arial" w:hAnsi="Arial" w:cs="Arial"/>
          <w:b/>
          <w:bCs/>
          <w:sz w:val="24"/>
          <w:szCs w:val="24"/>
        </w:rPr>
        <w:t xml:space="preserve">Service </w:t>
      </w:r>
      <w:bookmarkEnd w:id="1"/>
      <w:r>
        <w:rPr>
          <w:rFonts w:ascii="Arial" w:hAnsi="Arial" w:cs="Arial"/>
          <w:b/>
          <w:bCs/>
          <w:sz w:val="24"/>
          <w:szCs w:val="24"/>
        </w:rPr>
        <w:t>Desk Bulletin</w:t>
      </w:r>
      <w:r>
        <w:rPr>
          <w:rFonts w:ascii="Arial" w:hAnsi="Arial" w:cs="Arial"/>
          <w:b/>
          <w:bCs/>
          <w:color w:val="000000"/>
          <w:sz w:val="24"/>
          <w:szCs w:val="24"/>
        </w:rPr>
        <w:t>:</w:t>
      </w:r>
      <w:r>
        <w:rPr>
          <w:sz w:val="22"/>
          <w:szCs w:val="22"/>
        </w:rPr>
        <w:t xml:space="preserve"> </w:t>
      </w:r>
      <w:r>
        <w:rPr>
          <w:rFonts w:ascii="Arial" w:hAnsi="Arial" w:cs="Arial"/>
          <w:b/>
          <w:bCs/>
          <w:color w:val="2F5597"/>
          <w:sz w:val="24"/>
          <w:szCs w:val="24"/>
        </w:rPr>
        <w:t>Okta Coming in January – New Identity &amp; Access Management System</w:t>
      </w:r>
      <w:r>
        <w:rPr>
          <w:rFonts w:ascii="Arial" w:hAnsi="Arial" w:cs="Arial"/>
          <w:sz w:val="24"/>
          <w:szCs w:val="24"/>
        </w:rPr>
        <w:t xml:space="preserve"> </w:t>
      </w:r>
    </w:p>
    <w:p w14:paraId="0AB14E47" w14:textId="77777777" w:rsidR="006C45ED" w:rsidRDefault="006C45ED" w:rsidP="006C45ED">
      <w:pPr>
        <w:pStyle w:val="xxmsonormal"/>
        <w:rPr>
          <w:sz w:val="22"/>
          <w:szCs w:val="22"/>
        </w:rPr>
      </w:pPr>
      <w:r>
        <w:rPr>
          <w:b/>
          <w:bCs/>
          <w:sz w:val="22"/>
          <w:szCs w:val="22"/>
        </w:rPr>
        <w:t> </w:t>
      </w:r>
    </w:p>
    <w:p w14:paraId="4F14B2D0" w14:textId="77777777" w:rsidR="006C45ED" w:rsidRDefault="006C45ED" w:rsidP="006C45ED">
      <w:pPr>
        <w:pStyle w:val="paragraph"/>
        <w:spacing w:before="0" w:beforeAutospacing="0" w:after="0" w:afterAutospacing="0"/>
        <w:textAlignment w:val="baseline"/>
        <w:rPr>
          <w:sz w:val="22"/>
          <w:szCs w:val="22"/>
        </w:rPr>
      </w:pPr>
      <w:r>
        <w:rPr>
          <w:rStyle w:val="normaltextrun"/>
          <w:rFonts w:ascii="Arial" w:hAnsi="Arial" w:cs="Arial"/>
          <w:b/>
          <w:bCs/>
          <w:sz w:val="24"/>
          <w:szCs w:val="24"/>
        </w:rPr>
        <w:t>Description:</w:t>
      </w:r>
      <w:r>
        <w:rPr>
          <w:rStyle w:val="normaltextrun"/>
          <w:rFonts w:ascii="Arial" w:hAnsi="Arial" w:cs="Arial"/>
          <w:sz w:val="24"/>
          <w:szCs w:val="24"/>
        </w:rPr>
        <w:t xml:space="preserve"> </w:t>
      </w:r>
      <w:r>
        <w:rPr>
          <w:rStyle w:val="normaltextrun"/>
          <w:rFonts w:ascii="Arial" w:hAnsi="Arial" w:cs="Arial"/>
          <w:color w:val="2F5597"/>
          <w:sz w:val="24"/>
          <w:szCs w:val="24"/>
        </w:rPr>
        <w:t xml:space="preserve">The Los Rios Community College District will be launching a new Identity and Access Management System called Okta. Okta is a </w:t>
      </w:r>
      <w:r>
        <w:rPr>
          <w:rStyle w:val="normaltextrun"/>
          <w:rFonts w:ascii="Arial" w:hAnsi="Arial" w:cs="Arial"/>
          <w:b/>
          <w:bCs/>
          <w:color w:val="2F5597"/>
          <w:sz w:val="24"/>
          <w:szCs w:val="24"/>
        </w:rPr>
        <w:t>required</w:t>
      </w:r>
      <w:r>
        <w:rPr>
          <w:rStyle w:val="normaltextrun"/>
          <w:rFonts w:ascii="Arial" w:hAnsi="Arial" w:cs="Arial"/>
          <w:color w:val="2F5597"/>
          <w:sz w:val="24"/>
          <w:szCs w:val="24"/>
        </w:rPr>
        <w:t xml:space="preserve"> tool that will be used by all students and employees to manage their Los Rios digital identity (WID), control access to various college resources, and streamline login/authentication processes. Okta is being implemented as part of the district’s ongoing efforts to combat cybercriminals and safeguard student and employee data. The Okta toolset includes the following components:</w:t>
      </w:r>
      <w:r>
        <w:rPr>
          <w:rStyle w:val="eop"/>
          <w:rFonts w:ascii="Arial" w:hAnsi="Arial" w:cs="Arial"/>
          <w:color w:val="2F5597"/>
          <w:sz w:val="24"/>
          <w:szCs w:val="24"/>
        </w:rPr>
        <w:t> </w:t>
      </w:r>
    </w:p>
    <w:p w14:paraId="681CB82A" w14:textId="77777777" w:rsidR="006C45ED" w:rsidRDefault="006C45ED" w:rsidP="006C45ED">
      <w:pPr>
        <w:pStyle w:val="paragraph"/>
        <w:numPr>
          <w:ilvl w:val="0"/>
          <w:numId w:val="16"/>
        </w:numPr>
        <w:spacing w:before="0" w:beforeAutospacing="0" w:after="0" w:afterAutospacing="0"/>
        <w:textAlignment w:val="baseline"/>
        <w:rPr>
          <w:rFonts w:eastAsia="Times New Roman"/>
          <w:color w:val="2F5597"/>
          <w:sz w:val="22"/>
          <w:szCs w:val="22"/>
        </w:rPr>
      </w:pPr>
      <w:r>
        <w:rPr>
          <w:rStyle w:val="normaltextrun"/>
          <w:rFonts w:ascii="Arial" w:eastAsia="Times New Roman" w:hAnsi="Arial" w:cs="Arial"/>
          <w:color w:val="2F5597"/>
          <w:sz w:val="24"/>
          <w:szCs w:val="24"/>
        </w:rPr>
        <w:t>Single Sign-On (SSO)</w:t>
      </w:r>
      <w:r>
        <w:rPr>
          <w:rStyle w:val="eop"/>
          <w:rFonts w:ascii="Arial" w:eastAsia="Times New Roman" w:hAnsi="Arial" w:cs="Arial"/>
          <w:color w:val="2F5597"/>
          <w:sz w:val="24"/>
          <w:szCs w:val="24"/>
        </w:rPr>
        <w:t> </w:t>
      </w:r>
    </w:p>
    <w:p w14:paraId="30D224F6" w14:textId="77777777" w:rsidR="006C45ED" w:rsidRDefault="006C45ED" w:rsidP="006C45ED">
      <w:pPr>
        <w:pStyle w:val="paragraph"/>
        <w:numPr>
          <w:ilvl w:val="0"/>
          <w:numId w:val="16"/>
        </w:numPr>
        <w:spacing w:before="0" w:beforeAutospacing="0" w:after="0" w:afterAutospacing="0"/>
        <w:textAlignment w:val="baseline"/>
        <w:rPr>
          <w:rFonts w:eastAsia="Times New Roman"/>
          <w:color w:val="2F5597"/>
          <w:sz w:val="22"/>
          <w:szCs w:val="22"/>
        </w:rPr>
      </w:pPr>
      <w:r>
        <w:rPr>
          <w:rStyle w:val="normaltextrun"/>
          <w:rFonts w:ascii="Arial" w:eastAsia="Times New Roman" w:hAnsi="Arial" w:cs="Arial"/>
          <w:color w:val="2F5597"/>
          <w:sz w:val="24"/>
          <w:szCs w:val="24"/>
        </w:rPr>
        <w:t>Multifactor Authentication (MFA) for Students and Employees (replacing the Duo Mobile app)</w:t>
      </w:r>
      <w:r>
        <w:rPr>
          <w:rStyle w:val="eop"/>
          <w:rFonts w:ascii="Arial" w:eastAsia="Times New Roman" w:hAnsi="Arial" w:cs="Arial"/>
          <w:color w:val="2F5597"/>
          <w:sz w:val="24"/>
          <w:szCs w:val="24"/>
        </w:rPr>
        <w:t> </w:t>
      </w:r>
    </w:p>
    <w:p w14:paraId="08E0B4F5" w14:textId="77777777" w:rsidR="006C45ED" w:rsidRDefault="006C45ED" w:rsidP="006C45ED">
      <w:pPr>
        <w:pStyle w:val="paragraph"/>
        <w:numPr>
          <w:ilvl w:val="0"/>
          <w:numId w:val="16"/>
        </w:numPr>
        <w:spacing w:before="0" w:beforeAutospacing="0" w:after="0" w:afterAutospacing="0"/>
        <w:textAlignment w:val="baseline"/>
        <w:rPr>
          <w:rFonts w:eastAsia="Times New Roman"/>
          <w:color w:val="2F5597"/>
          <w:sz w:val="22"/>
          <w:szCs w:val="22"/>
        </w:rPr>
      </w:pPr>
      <w:r>
        <w:rPr>
          <w:rStyle w:val="normaltextrun"/>
          <w:rFonts w:ascii="Arial" w:eastAsia="Times New Roman" w:hAnsi="Arial" w:cs="Arial"/>
          <w:color w:val="2F5597"/>
          <w:sz w:val="24"/>
          <w:szCs w:val="24"/>
        </w:rPr>
        <w:t>Password Self-Service</w:t>
      </w:r>
      <w:r>
        <w:rPr>
          <w:rStyle w:val="eop"/>
          <w:rFonts w:ascii="Arial" w:eastAsia="Times New Roman" w:hAnsi="Arial" w:cs="Arial"/>
          <w:color w:val="2F5597"/>
          <w:sz w:val="24"/>
          <w:szCs w:val="24"/>
        </w:rPr>
        <w:t> </w:t>
      </w:r>
    </w:p>
    <w:p w14:paraId="2F8AC856" w14:textId="77777777" w:rsidR="006C45ED" w:rsidRDefault="006C45ED" w:rsidP="006C45ED">
      <w:pPr>
        <w:pStyle w:val="paragraph"/>
        <w:numPr>
          <w:ilvl w:val="0"/>
          <w:numId w:val="16"/>
        </w:numPr>
        <w:spacing w:before="0" w:beforeAutospacing="0" w:after="0" w:afterAutospacing="0"/>
        <w:textAlignment w:val="baseline"/>
        <w:rPr>
          <w:rFonts w:eastAsia="Times New Roman"/>
          <w:sz w:val="22"/>
          <w:szCs w:val="22"/>
        </w:rPr>
      </w:pPr>
      <w:r>
        <w:rPr>
          <w:rStyle w:val="normaltextrun"/>
          <w:rFonts w:ascii="Arial" w:eastAsia="Times New Roman" w:hAnsi="Arial" w:cs="Arial"/>
          <w:color w:val="2F5597"/>
          <w:sz w:val="24"/>
          <w:szCs w:val="24"/>
        </w:rPr>
        <w:t>Okta Dashboard (Application Hub)</w:t>
      </w:r>
    </w:p>
    <w:p w14:paraId="7A3460F5" w14:textId="77777777" w:rsidR="006C45ED" w:rsidRDefault="006C45ED" w:rsidP="006C45ED">
      <w:pPr>
        <w:pStyle w:val="paragraph"/>
        <w:spacing w:before="0" w:beforeAutospacing="0" w:after="0" w:afterAutospacing="0"/>
        <w:textAlignment w:val="baseline"/>
        <w:rPr>
          <w:sz w:val="22"/>
          <w:szCs w:val="22"/>
        </w:rPr>
      </w:pPr>
      <w:r>
        <w:rPr>
          <w:rStyle w:val="normaltextrun"/>
          <w:rFonts w:ascii="Arial" w:hAnsi="Arial" w:cs="Arial"/>
          <w:color w:val="2F5597"/>
          <w:sz w:val="24"/>
          <w:szCs w:val="24"/>
        </w:rPr>
        <w:t> </w:t>
      </w:r>
    </w:p>
    <w:p w14:paraId="46788F6A" w14:textId="77777777" w:rsidR="006C45ED" w:rsidRDefault="006C45ED" w:rsidP="006C45ED">
      <w:pPr>
        <w:pStyle w:val="paragraph"/>
        <w:spacing w:before="0" w:beforeAutospacing="0" w:after="0" w:afterAutospacing="0"/>
        <w:textAlignment w:val="baseline"/>
        <w:rPr>
          <w:sz w:val="22"/>
          <w:szCs w:val="22"/>
        </w:rPr>
      </w:pPr>
      <w:r>
        <w:rPr>
          <w:rStyle w:val="normaltextrun"/>
          <w:rFonts w:ascii="Arial" w:hAnsi="Arial" w:cs="Arial"/>
          <w:color w:val="2F5597"/>
          <w:sz w:val="24"/>
          <w:szCs w:val="24"/>
        </w:rPr>
        <w:t>For additional information about Okta, please go to the</w:t>
      </w:r>
      <w:r>
        <w:rPr>
          <w:rStyle w:val="normaltextrun"/>
          <w:rFonts w:ascii="Arial" w:hAnsi="Arial" w:cs="Arial"/>
          <w:sz w:val="24"/>
          <w:szCs w:val="24"/>
        </w:rPr>
        <w:t xml:space="preserve"> </w:t>
      </w:r>
      <w:hyperlink r:id="rId18" w:history="1">
        <w:r>
          <w:rPr>
            <w:rStyle w:val="Hyperlink"/>
            <w:rFonts w:ascii="Arial" w:hAnsi="Arial" w:cs="Arial"/>
            <w:sz w:val="24"/>
            <w:szCs w:val="24"/>
          </w:rPr>
          <w:t>Okta Information Page</w:t>
        </w:r>
      </w:hyperlink>
      <w:r>
        <w:rPr>
          <w:rStyle w:val="normaltextrun"/>
          <w:rFonts w:ascii="Arial" w:hAnsi="Arial" w:cs="Arial"/>
          <w:sz w:val="24"/>
          <w:szCs w:val="24"/>
        </w:rPr>
        <w:t>.</w:t>
      </w:r>
    </w:p>
    <w:p w14:paraId="1A22AB74" w14:textId="77777777" w:rsidR="006C45ED" w:rsidRDefault="006C45ED" w:rsidP="006C45ED">
      <w:pPr>
        <w:pStyle w:val="xxmsonormal"/>
        <w:rPr>
          <w:sz w:val="22"/>
          <w:szCs w:val="22"/>
        </w:rPr>
      </w:pPr>
      <w:r>
        <w:rPr>
          <w:rFonts w:ascii="Arial" w:hAnsi="Arial" w:cs="Arial"/>
          <w:b/>
          <w:bCs/>
          <w:sz w:val="24"/>
          <w:szCs w:val="24"/>
        </w:rPr>
        <w:t> </w:t>
      </w:r>
    </w:p>
    <w:p w14:paraId="3F1841BB" w14:textId="77777777" w:rsidR="006C45ED" w:rsidRDefault="006C45ED" w:rsidP="006C45ED">
      <w:pPr>
        <w:pStyle w:val="paragraph"/>
        <w:spacing w:before="0" w:beforeAutospacing="0" w:after="0" w:afterAutospacing="0"/>
        <w:textAlignment w:val="baseline"/>
        <w:rPr>
          <w:sz w:val="22"/>
          <w:szCs w:val="22"/>
        </w:rPr>
      </w:pPr>
      <w:r>
        <w:rPr>
          <w:rStyle w:val="normaltextrun"/>
          <w:rFonts w:ascii="Arial" w:hAnsi="Arial" w:cs="Arial"/>
          <w:b/>
          <w:bCs/>
          <w:sz w:val="24"/>
          <w:szCs w:val="24"/>
        </w:rPr>
        <w:t>Systems or Services Impacted:</w:t>
      </w:r>
      <w:r>
        <w:rPr>
          <w:rStyle w:val="normaltextrun"/>
          <w:rFonts w:ascii="Arial" w:hAnsi="Arial" w:cs="Arial"/>
          <w:sz w:val="24"/>
          <w:szCs w:val="24"/>
        </w:rPr>
        <w:t xml:space="preserve"> </w:t>
      </w:r>
      <w:r>
        <w:rPr>
          <w:rStyle w:val="normaltextrun"/>
          <w:rFonts w:ascii="Arial" w:hAnsi="Arial" w:cs="Arial"/>
          <w:color w:val="2F5597"/>
          <w:sz w:val="24"/>
          <w:szCs w:val="24"/>
        </w:rPr>
        <w:t>Okta and MFA will be required to access most applications currently available through SSO, including the following:</w:t>
      </w:r>
      <w:r>
        <w:rPr>
          <w:rStyle w:val="eop"/>
          <w:rFonts w:ascii="Arial" w:hAnsi="Arial" w:cs="Arial"/>
          <w:color w:val="2F5597"/>
          <w:sz w:val="24"/>
          <w:szCs w:val="24"/>
        </w:rPr>
        <w:t> </w:t>
      </w:r>
    </w:p>
    <w:p w14:paraId="209E6C71" w14:textId="77777777" w:rsidR="006C45ED" w:rsidRDefault="006C45ED" w:rsidP="006C45ED">
      <w:pPr>
        <w:pStyle w:val="paragraph"/>
        <w:numPr>
          <w:ilvl w:val="0"/>
          <w:numId w:val="17"/>
        </w:numPr>
        <w:spacing w:before="0" w:beforeAutospacing="0" w:after="0" w:afterAutospacing="0"/>
        <w:textAlignment w:val="baseline"/>
        <w:rPr>
          <w:rFonts w:eastAsia="Times New Roman"/>
          <w:sz w:val="22"/>
          <w:szCs w:val="22"/>
        </w:rPr>
      </w:pPr>
      <w:r>
        <w:rPr>
          <w:rStyle w:val="normaltextrun"/>
          <w:rFonts w:ascii="Arial" w:eastAsia="Times New Roman" w:hAnsi="Arial" w:cs="Arial"/>
          <w:color w:val="2F5597"/>
          <w:sz w:val="24"/>
          <w:szCs w:val="24"/>
        </w:rPr>
        <w:t>Microsoft Office 365/Outlook</w:t>
      </w:r>
    </w:p>
    <w:p w14:paraId="78B2E5CB" w14:textId="77777777" w:rsidR="006C45ED" w:rsidRDefault="006C45ED" w:rsidP="006C45ED">
      <w:pPr>
        <w:pStyle w:val="paragraph"/>
        <w:numPr>
          <w:ilvl w:val="0"/>
          <w:numId w:val="17"/>
        </w:numPr>
        <w:spacing w:before="0" w:beforeAutospacing="0" w:after="0" w:afterAutospacing="0"/>
        <w:textAlignment w:val="baseline"/>
        <w:rPr>
          <w:rFonts w:eastAsia="Times New Roman"/>
          <w:color w:val="2F5597"/>
          <w:sz w:val="22"/>
          <w:szCs w:val="22"/>
        </w:rPr>
      </w:pPr>
      <w:r>
        <w:rPr>
          <w:rStyle w:val="normaltextrun"/>
          <w:rFonts w:ascii="Arial" w:eastAsia="Times New Roman" w:hAnsi="Arial" w:cs="Arial"/>
          <w:color w:val="2F5597"/>
          <w:sz w:val="24"/>
          <w:szCs w:val="24"/>
        </w:rPr>
        <w:t>G-Suite/Gmail</w:t>
      </w:r>
    </w:p>
    <w:p w14:paraId="0226862D" w14:textId="77777777" w:rsidR="006C45ED" w:rsidRDefault="006C45ED" w:rsidP="006C45ED">
      <w:pPr>
        <w:pStyle w:val="paragraph"/>
        <w:numPr>
          <w:ilvl w:val="0"/>
          <w:numId w:val="17"/>
        </w:numPr>
        <w:spacing w:before="0" w:beforeAutospacing="0" w:after="0" w:afterAutospacing="0"/>
        <w:textAlignment w:val="baseline"/>
        <w:rPr>
          <w:rFonts w:eastAsia="Times New Roman"/>
          <w:color w:val="2F5597"/>
          <w:sz w:val="22"/>
          <w:szCs w:val="22"/>
        </w:rPr>
      </w:pPr>
      <w:r>
        <w:rPr>
          <w:rStyle w:val="normaltextrun"/>
          <w:rFonts w:ascii="Arial" w:eastAsia="Times New Roman" w:hAnsi="Arial" w:cs="Arial"/>
          <w:color w:val="2F5597"/>
          <w:sz w:val="24"/>
          <w:szCs w:val="24"/>
        </w:rPr>
        <w:t>Online Grading System (OGS)</w:t>
      </w:r>
    </w:p>
    <w:p w14:paraId="1AF60F57" w14:textId="77777777" w:rsidR="006C45ED" w:rsidRDefault="006C45ED" w:rsidP="006C45ED">
      <w:pPr>
        <w:pStyle w:val="paragraph"/>
        <w:numPr>
          <w:ilvl w:val="0"/>
          <w:numId w:val="17"/>
        </w:numPr>
        <w:spacing w:before="0" w:beforeAutospacing="0" w:after="0" w:afterAutospacing="0"/>
        <w:textAlignment w:val="baseline"/>
        <w:rPr>
          <w:rFonts w:eastAsia="Times New Roman"/>
          <w:sz w:val="22"/>
          <w:szCs w:val="22"/>
        </w:rPr>
      </w:pPr>
      <w:r>
        <w:rPr>
          <w:rStyle w:val="normaltextrun"/>
          <w:rFonts w:ascii="Arial" w:eastAsia="Times New Roman" w:hAnsi="Arial" w:cs="Arial"/>
          <w:color w:val="2F5597"/>
          <w:sz w:val="24"/>
          <w:szCs w:val="24"/>
        </w:rPr>
        <w:t>Socrates</w:t>
      </w:r>
      <w:r>
        <w:rPr>
          <w:rStyle w:val="eop"/>
          <w:rFonts w:ascii="Arial" w:eastAsia="Times New Roman" w:hAnsi="Arial" w:cs="Arial"/>
          <w:color w:val="2F5597"/>
          <w:sz w:val="24"/>
          <w:szCs w:val="24"/>
        </w:rPr>
        <w:t> </w:t>
      </w:r>
    </w:p>
    <w:p w14:paraId="6CB74FC7" w14:textId="77777777" w:rsidR="006C45ED" w:rsidRDefault="006C45ED" w:rsidP="006C45ED">
      <w:pPr>
        <w:pStyle w:val="paragraph"/>
        <w:numPr>
          <w:ilvl w:val="0"/>
          <w:numId w:val="17"/>
        </w:numPr>
        <w:spacing w:before="0" w:beforeAutospacing="0" w:after="0" w:afterAutospacing="0"/>
        <w:textAlignment w:val="baseline"/>
        <w:rPr>
          <w:rFonts w:eastAsia="Times New Roman"/>
          <w:color w:val="2F5597"/>
          <w:sz w:val="22"/>
          <w:szCs w:val="22"/>
        </w:rPr>
      </w:pPr>
      <w:r>
        <w:rPr>
          <w:rStyle w:val="normaltextrun"/>
          <w:rFonts w:ascii="Arial" w:eastAsia="Times New Roman" w:hAnsi="Arial" w:cs="Arial"/>
          <w:color w:val="2F5597"/>
          <w:sz w:val="24"/>
          <w:szCs w:val="24"/>
        </w:rPr>
        <w:t>PeopleSoft Applications (</w:t>
      </w:r>
      <w:proofErr w:type="spellStart"/>
      <w:r>
        <w:rPr>
          <w:rStyle w:val="normaltextrun"/>
          <w:rFonts w:ascii="Arial" w:eastAsia="Times New Roman" w:hAnsi="Arial" w:cs="Arial"/>
          <w:color w:val="2F5597"/>
          <w:sz w:val="24"/>
          <w:szCs w:val="24"/>
        </w:rPr>
        <w:t>eServices</w:t>
      </w:r>
      <w:proofErr w:type="spellEnd"/>
      <w:r>
        <w:rPr>
          <w:rStyle w:val="normaltextrun"/>
          <w:rFonts w:ascii="Arial" w:eastAsia="Times New Roman" w:hAnsi="Arial" w:cs="Arial"/>
          <w:color w:val="2F5597"/>
          <w:sz w:val="24"/>
          <w:szCs w:val="24"/>
        </w:rPr>
        <w:t>, Employee Self-Service, Campus Solutions, Human Resources, Financials)</w:t>
      </w:r>
      <w:r>
        <w:rPr>
          <w:rStyle w:val="eop"/>
          <w:rFonts w:ascii="Arial" w:eastAsia="Times New Roman" w:hAnsi="Arial" w:cs="Arial"/>
          <w:color w:val="2F5597"/>
          <w:sz w:val="24"/>
          <w:szCs w:val="24"/>
        </w:rPr>
        <w:t> </w:t>
      </w:r>
    </w:p>
    <w:p w14:paraId="4F7C6799" w14:textId="77777777" w:rsidR="006C45ED" w:rsidRDefault="006C45ED" w:rsidP="006C45ED">
      <w:pPr>
        <w:pStyle w:val="paragraph"/>
        <w:numPr>
          <w:ilvl w:val="0"/>
          <w:numId w:val="17"/>
        </w:numPr>
        <w:spacing w:before="0" w:beforeAutospacing="0" w:after="0" w:afterAutospacing="0"/>
        <w:textAlignment w:val="baseline"/>
        <w:rPr>
          <w:rFonts w:eastAsia="Times New Roman"/>
          <w:color w:val="2F5597"/>
          <w:sz w:val="22"/>
          <w:szCs w:val="22"/>
        </w:rPr>
      </w:pPr>
      <w:r>
        <w:rPr>
          <w:rStyle w:val="normaltextrun"/>
          <w:rFonts w:ascii="Arial" w:eastAsia="Times New Roman" w:hAnsi="Arial" w:cs="Arial"/>
          <w:color w:val="2F5597"/>
          <w:sz w:val="24"/>
          <w:szCs w:val="24"/>
        </w:rPr>
        <w:lastRenderedPageBreak/>
        <w:t>Global Protect VPN for remote access</w:t>
      </w:r>
      <w:r>
        <w:rPr>
          <w:rStyle w:val="eop"/>
          <w:rFonts w:ascii="Arial" w:eastAsia="Times New Roman" w:hAnsi="Arial" w:cs="Arial"/>
          <w:color w:val="2F5597"/>
          <w:sz w:val="24"/>
          <w:szCs w:val="24"/>
        </w:rPr>
        <w:t> </w:t>
      </w:r>
    </w:p>
    <w:p w14:paraId="729F3E68" w14:textId="77777777" w:rsidR="006C45ED" w:rsidRDefault="006C45ED" w:rsidP="006C45ED">
      <w:pPr>
        <w:pStyle w:val="paragraph"/>
        <w:numPr>
          <w:ilvl w:val="0"/>
          <w:numId w:val="17"/>
        </w:numPr>
        <w:spacing w:before="0" w:beforeAutospacing="0" w:after="0" w:afterAutospacing="0"/>
        <w:textAlignment w:val="baseline"/>
        <w:rPr>
          <w:rFonts w:eastAsia="Times New Roman"/>
          <w:color w:val="2F5597"/>
          <w:sz w:val="22"/>
          <w:szCs w:val="22"/>
        </w:rPr>
      </w:pPr>
      <w:r>
        <w:rPr>
          <w:rStyle w:val="normaltextrun"/>
          <w:rFonts w:ascii="Arial" w:eastAsia="Times New Roman" w:hAnsi="Arial" w:cs="Arial"/>
          <w:color w:val="2F5597"/>
          <w:sz w:val="24"/>
          <w:szCs w:val="24"/>
        </w:rPr>
        <w:t>Virtual Desktop Infrastructure (VDI)</w:t>
      </w:r>
      <w:r>
        <w:rPr>
          <w:rStyle w:val="eop"/>
          <w:rFonts w:ascii="Arial" w:eastAsia="Times New Roman" w:hAnsi="Arial" w:cs="Arial"/>
          <w:color w:val="2F5597"/>
          <w:sz w:val="24"/>
          <w:szCs w:val="24"/>
        </w:rPr>
        <w:t> </w:t>
      </w:r>
    </w:p>
    <w:p w14:paraId="622A1636" w14:textId="77777777" w:rsidR="006C45ED" w:rsidRDefault="006C45ED" w:rsidP="006C45ED">
      <w:pPr>
        <w:pStyle w:val="paragraph"/>
        <w:spacing w:before="0" w:beforeAutospacing="0" w:after="0" w:afterAutospacing="0"/>
        <w:textAlignment w:val="baseline"/>
        <w:rPr>
          <w:sz w:val="22"/>
          <w:szCs w:val="22"/>
        </w:rPr>
      </w:pPr>
      <w:r>
        <w:rPr>
          <w:rStyle w:val="normaltextrun"/>
          <w:b/>
          <w:bCs/>
          <w:sz w:val="22"/>
          <w:szCs w:val="22"/>
        </w:rPr>
        <w:t> </w:t>
      </w:r>
    </w:p>
    <w:p w14:paraId="03A30E55" w14:textId="77777777" w:rsidR="006C45ED" w:rsidRDefault="006C45ED" w:rsidP="006C45ED">
      <w:pPr>
        <w:pStyle w:val="paragraph"/>
        <w:spacing w:before="0" w:beforeAutospacing="0" w:after="0" w:afterAutospacing="0"/>
        <w:textAlignment w:val="baseline"/>
        <w:rPr>
          <w:sz w:val="22"/>
          <w:szCs w:val="22"/>
        </w:rPr>
      </w:pPr>
      <w:r>
        <w:rPr>
          <w:rStyle w:val="normaltextrun"/>
          <w:rFonts w:ascii="Arial" w:hAnsi="Arial" w:cs="Arial"/>
          <w:b/>
          <w:bCs/>
          <w:color w:val="2F5597"/>
          <w:sz w:val="24"/>
          <w:szCs w:val="24"/>
        </w:rPr>
        <w:t>Note: Okta and MFA will not be applied to Canvas at this time.</w:t>
      </w:r>
    </w:p>
    <w:p w14:paraId="216977E5" w14:textId="77777777" w:rsidR="006C45ED" w:rsidRDefault="006C45ED" w:rsidP="006C45ED">
      <w:pPr>
        <w:pStyle w:val="xxmsonormal"/>
        <w:rPr>
          <w:sz w:val="22"/>
          <w:szCs w:val="22"/>
        </w:rPr>
      </w:pPr>
      <w:r>
        <w:rPr>
          <w:b/>
          <w:bCs/>
          <w:sz w:val="22"/>
          <w:szCs w:val="22"/>
        </w:rPr>
        <w:t> </w:t>
      </w:r>
    </w:p>
    <w:p w14:paraId="66295BB0" w14:textId="77777777" w:rsidR="006C45ED" w:rsidRDefault="006C45ED" w:rsidP="006C45ED">
      <w:pPr>
        <w:pStyle w:val="xxmsonormal"/>
        <w:rPr>
          <w:sz w:val="22"/>
          <w:szCs w:val="22"/>
        </w:rPr>
      </w:pPr>
      <w:r>
        <w:rPr>
          <w:rFonts w:ascii="Arial" w:hAnsi="Arial" w:cs="Arial"/>
          <w:b/>
          <w:bCs/>
          <w:color w:val="000000"/>
          <w:sz w:val="24"/>
          <w:szCs w:val="24"/>
        </w:rPr>
        <w:t>Users Impacted:</w:t>
      </w:r>
      <w:r>
        <w:rPr>
          <w:sz w:val="22"/>
          <w:szCs w:val="22"/>
        </w:rPr>
        <w:t xml:space="preserve"> </w:t>
      </w:r>
      <w:r>
        <w:rPr>
          <w:rStyle w:val="normaltextrun"/>
          <w:rFonts w:ascii="Arial" w:hAnsi="Arial" w:cs="Arial"/>
          <w:color w:val="2F5597"/>
          <w:sz w:val="24"/>
          <w:szCs w:val="24"/>
          <w:shd w:val="clear" w:color="auto" w:fill="FFFFFF"/>
        </w:rPr>
        <w:t>This change will apply to all students and employees (i.e., faculty, adjunct faculty, classified staff, temporary staff, contractors</w:t>
      </w:r>
      <w:r>
        <w:rPr>
          <w:rStyle w:val="normaltextrun"/>
          <w:rFonts w:ascii="Arial" w:hAnsi="Arial" w:cs="Arial"/>
          <w:color w:val="000000"/>
          <w:sz w:val="24"/>
          <w:szCs w:val="24"/>
          <w:shd w:val="clear" w:color="auto" w:fill="FFFFFF"/>
        </w:rPr>
        <w:t>,</w:t>
      </w:r>
      <w:r>
        <w:rPr>
          <w:rStyle w:val="normaltextrun"/>
          <w:rFonts w:ascii="Arial" w:hAnsi="Arial" w:cs="Arial"/>
          <w:color w:val="2F5597"/>
          <w:sz w:val="24"/>
          <w:szCs w:val="24"/>
          <w:shd w:val="clear" w:color="auto" w:fill="FFFFFF"/>
        </w:rPr>
        <w:t xml:space="preserve"> and student employees)</w:t>
      </w:r>
      <w:r>
        <w:rPr>
          <w:rStyle w:val="normaltextrun"/>
          <w:rFonts w:ascii="Arial" w:hAnsi="Arial" w:cs="Arial"/>
          <w:color w:val="000000"/>
          <w:sz w:val="24"/>
          <w:szCs w:val="24"/>
          <w:shd w:val="clear" w:color="auto" w:fill="FFFFFF"/>
        </w:rPr>
        <w:t xml:space="preserve"> </w:t>
      </w:r>
      <w:r>
        <w:rPr>
          <w:rStyle w:val="normaltextrun"/>
          <w:rFonts w:ascii="Arial" w:hAnsi="Arial" w:cs="Arial"/>
          <w:color w:val="2F5597"/>
          <w:sz w:val="24"/>
          <w:szCs w:val="24"/>
          <w:shd w:val="clear" w:color="auto" w:fill="FFFFFF"/>
        </w:rPr>
        <w:t>accessing Los Rios systems.</w:t>
      </w:r>
    </w:p>
    <w:p w14:paraId="5BAF646C" w14:textId="77777777" w:rsidR="006C45ED" w:rsidRDefault="006C45ED" w:rsidP="006C45ED">
      <w:pPr>
        <w:pStyle w:val="xxmsonormal"/>
        <w:rPr>
          <w:sz w:val="22"/>
          <w:szCs w:val="22"/>
        </w:rPr>
      </w:pPr>
    </w:p>
    <w:p w14:paraId="72AC7C3E" w14:textId="77777777" w:rsidR="006C45ED" w:rsidRDefault="006C45ED" w:rsidP="006C45ED">
      <w:pPr>
        <w:pStyle w:val="xxmsonormal"/>
        <w:rPr>
          <w:sz w:val="22"/>
          <w:szCs w:val="22"/>
        </w:rPr>
      </w:pPr>
      <w:r>
        <w:rPr>
          <w:rFonts w:ascii="Arial" w:hAnsi="Arial" w:cs="Arial"/>
          <w:b/>
          <w:bCs/>
          <w:color w:val="000000"/>
          <w:sz w:val="24"/>
          <w:szCs w:val="24"/>
        </w:rPr>
        <w:t>Effective Date:</w:t>
      </w:r>
      <w:r>
        <w:rPr>
          <w:sz w:val="22"/>
          <w:szCs w:val="22"/>
        </w:rPr>
        <w:t xml:space="preserve"> </w:t>
      </w:r>
      <w:r>
        <w:rPr>
          <w:rFonts w:ascii="Arial" w:hAnsi="Arial" w:cs="Arial"/>
          <w:color w:val="2F5597"/>
          <w:sz w:val="24"/>
          <w:szCs w:val="24"/>
        </w:rPr>
        <w:t>Okta will be available beginning on the following dates:</w:t>
      </w:r>
    </w:p>
    <w:p w14:paraId="5E273DC6" w14:textId="77777777" w:rsidR="006C45ED" w:rsidRDefault="006C45ED" w:rsidP="006C45ED">
      <w:pPr>
        <w:pStyle w:val="paragraph"/>
        <w:numPr>
          <w:ilvl w:val="0"/>
          <w:numId w:val="18"/>
        </w:numPr>
        <w:spacing w:before="0" w:beforeAutospacing="0" w:after="0" w:afterAutospacing="0"/>
        <w:textAlignment w:val="baseline"/>
        <w:rPr>
          <w:rFonts w:eastAsia="Times New Roman"/>
          <w:color w:val="2F5597"/>
          <w:sz w:val="22"/>
          <w:szCs w:val="22"/>
        </w:rPr>
      </w:pPr>
      <w:r>
        <w:rPr>
          <w:rStyle w:val="normaltextrun"/>
          <w:rFonts w:ascii="Arial" w:eastAsia="Times New Roman" w:hAnsi="Arial" w:cs="Arial"/>
          <w:b/>
          <w:bCs/>
          <w:color w:val="2F5597"/>
          <w:sz w:val="24"/>
          <w:szCs w:val="24"/>
        </w:rPr>
        <w:t>December 4, 2023, through January 3, 2024</w:t>
      </w:r>
      <w:r>
        <w:rPr>
          <w:rStyle w:val="normaltextrun"/>
          <w:rFonts w:ascii="Arial" w:eastAsia="Times New Roman" w:hAnsi="Arial" w:cs="Arial"/>
          <w:color w:val="2F5597"/>
          <w:sz w:val="24"/>
          <w:szCs w:val="24"/>
        </w:rPr>
        <w:t xml:space="preserve"> – Optional early Okta registration period. Although early registration is not required, it does provide an opportunity for users to setup Okta and verify everything works so they do not run into problems during important events (e.g., financial aid deadlines, first day of class). During the early registration period, users will still have the ability to use the current SSO page and Duo Mobile for MFA until January 4, 2024. More information on how to register with Okta early will be sent out next week.</w:t>
      </w:r>
      <w:r>
        <w:rPr>
          <w:rStyle w:val="eop"/>
          <w:rFonts w:ascii="Arial" w:eastAsia="Times New Roman" w:hAnsi="Arial" w:cs="Arial"/>
          <w:color w:val="2F5597"/>
          <w:sz w:val="24"/>
          <w:szCs w:val="24"/>
        </w:rPr>
        <w:t> </w:t>
      </w:r>
    </w:p>
    <w:p w14:paraId="2279BA76" w14:textId="77777777" w:rsidR="006C45ED" w:rsidRDefault="006C45ED" w:rsidP="006C45ED">
      <w:pPr>
        <w:pStyle w:val="paragraph"/>
        <w:numPr>
          <w:ilvl w:val="0"/>
          <w:numId w:val="18"/>
        </w:numPr>
        <w:spacing w:before="0" w:beforeAutospacing="0" w:after="0" w:afterAutospacing="0"/>
        <w:textAlignment w:val="baseline"/>
        <w:rPr>
          <w:rFonts w:eastAsia="Times New Roman"/>
          <w:color w:val="2F5597"/>
          <w:sz w:val="22"/>
          <w:szCs w:val="22"/>
        </w:rPr>
      </w:pPr>
      <w:r>
        <w:rPr>
          <w:rStyle w:val="normaltextrun"/>
          <w:rFonts w:ascii="Arial" w:eastAsia="Times New Roman" w:hAnsi="Arial" w:cs="Arial"/>
          <w:b/>
          <w:bCs/>
          <w:color w:val="2F5597"/>
          <w:sz w:val="24"/>
          <w:szCs w:val="24"/>
        </w:rPr>
        <w:t>January 4, 2024</w:t>
      </w:r>
      <w:r>
        <w:rPr>
          <w:rStyle w:val="normaltextrun"/>
          <w:rFonts w:ascii="Arial" w:eastAsia="Times New Roman" w:hAnsi="Arial" w:cs="Arial"/>
          <w:color w:val="2F5597"/>
          <w:sz w:val="24"/>
          <w:szCs w:val="24"/>
        </w:rPr>
        <w:t xml:space="preserve"> – All students and employees will be required to authenticate through Okta in order to access most Los Rios systems.</w:t>
      </w:r>
      <w:r>
        <w:rPr>
          <w:rStyle w:val="eop"/>
          <w:rFonts w:ascii="Arial" w:eastAsia="Times New Roman" w:hAnsi="Arial" w:cs="Arial"/>
          <w:color w:val="2F5597"/>
          <w:sz w:val="24"/>
          <w:szCs w:val="24"/>
        </w:rPr>
        <w:t> </w:t>
      </w:r>
    </w:p>
    <w:p w14:paraId="32F2F911" w14:textId="77777777" w:rsidR="006C45ED" w:rsidRDefault="006C45ED" w:rsidP="006C45ED">
      <w:pPr>
        <w:pStyle w:val="xxmsonormal"/>
        <w:rPr>
          <w:sz w:val="22"/>
          <w:szCs w:val="22"/>
        </w:rPr>
      </w:pPr>
      <w:r>
        <w:rPr>
          <w:sz w:val="22"/>
          <w:szCs w:val="22"/>
        </w:rPr>
        <w:t> </w:t>
      </w:r>
    </w:p>
    <w:p w14:paraId="2E49BD7F" w14:textId="77777777" w:rsidR="006C45ED" w:rsidRDefault="006C45ED" w:rsidP="006C45ED">
      <w:pPr>
        <w:pStyle w:val="xxmsonormal"/>
        <w:rPr>
          <w:sz w:val="22"/>
          <w:szCs w:val="22"/>
        </w:rPr>
      </w:pPr>
      <w:r>
        <w:rPr>
          <w:rStyle w:val="normaltextrun"/>
          <w:rFonts w:ascii="Arial" w:hAnsi="Arial" w:cs="Arial"/>
          <w:b/>
          <w:bCs/>
          <w:color w:val="000000"/>
          <w:sz w:val="24"/>
          <w:szCs w:val="24"/>
          <w:shd w:val="clear" w:color="auto" w:fill="FFFFFF"/>
        </w:rPr>
        <w:t xml:space="preserve">Upcoming Information Sessions: </w:t>
      </w:r>
      <w:r>
        <w:rPr>
          <w:rFonts w:ascii="Arial" w:hAnsi="Arial" w:cs="Arial"/>
          <w:color w:val="2F5597"/>
          <w:sz w:val="24"/>
          <w:szCs w:val="24"/>
        </w:rPr>
        <w:t xml:space="preserve">Two (2) information sessions have been scheduled to provide Los Rios employees with an overview of Okta, </w:t>
      </w:r>
      <w:r>
        <w:rPr>
          <w:rStyle w:val="normaltextrun"/>
          <w:rFonts w:ascii="Arial" w:hAnsi="Arial" w:cs="Arial"/>
          <w:color w:val="2F5597"/>
          <w:sz w:val="24"/>
          <w:szCs w:val="24"/>
          <w:shd w:val="clear" w:color="auto" w:fill="FFFFFF"/>
        </w:rPr>
        <w:t xml:space="preserve">demonstrate the user experience, walk-through the setup process, and answer any questions users may have about the MFA process. </w:t>
      </w:r>
      <w:r>
        <w:rPr>
          <w:rFonts w:ascii="Arial" w:hAnsi="Arial" w:cs="Arial"/>
          <w:color w:val="2F5597"/>
          <w:sz w:val="24"/>
          <w:szCs w:val="24"/>
        </w:rPr>
        <w:t xml:space="preserve">Any Los Rios employee may attend either session. </w:t>
      </w:r>
      <w:r>
        <w:rPr>
          <w:rStyle w:val="normaltextrun"/>
          <w:rFonts w:ascii="Arial" w:hAnsi="Arial" w:cs="Arial"/>
          <w:color w:val="2F5597"/>
          <w:sz w:val="24"/>
          <w:szCs w:val="24"/>
          <w:shd w:val="clear" w:color="auto" w:fill="FFFFFF"/>
        </w:rPr>
        <w:t xml:space="preserve">If you are unable to attend the information sessions, recordings will be posted on the </w:t>
      </w:r>
      <w:hyperlink r:id="rId19" w:tgtFrame="_blank" w:history="1">
        <w:r>
          <w:rPr>
            <w:rStyle w:val="Hyperlink"/>
            <w:rFonts w:ascii="Arial" w:hAnsi="Arial" w:cs="Arial"/>
            <w:sz w:val="24"/>
            <w:szCs w:val="24"/>
          </w:rPr>
          <w:t>Okta Information Page</w:t>
        </w:r>
      </w:hyperlink>
      <w:r>
        <w:rPr>
          <w:rStyle w:val="Hyperlink"/>
          <w:rFonts w:ascii="Arial" w:hAnsi="Arial" w:cs="Arial"/>
          <w:sz w:val="24"/>
          <w:szCs w:val="24"/>
        </w:rPr>
        <w:t>.</w:t>
      </w:r>
    </w:p>
    <w:p w14:paraId="5DF76D14" w14:textId="77777777" w:rsidR="006C45ED" w:rsidRDefault="006C45ED" w:rsidP="006C45ED">
      <w:pPr>
        <w:pStyle w:val="xxmsonormal"/>
        <w:rPr>
          <w:sz w:val="22"/>
          <w:szCs w:val="22"/>
        </w:rPr>
      </w:pPr>
      <w:r>
        <w:rPr>
          <w:rStyle w:val="eop"/>
          <w:rFonts w:ascii="Arial" w:hAnsi="Arial" w:cs="Arial"/>
          <w:color w:val="000000"/>
          <w:sz w:val="24"/>
          <w:szCs w:val="24"/>
          <w:shd w:val="clear" w:color="auto" w:fill="FFFFFF"/>
        </w:rPr>
        <w:t> </w:t>
      </w:r>
    </w:p>
    <w:tbl>
      <w:tblPr>
        <w:tblW w:w="0" w:type="auto"/>
        <w:jc w:val="center"/>
        <w:tblCellMar>
          <w:left w:w="0" w:type="dxa"/>
          <w:right w:w="0" w:type="dxa"/>
        </w:tblCellMar>
        <w:tblLook w:val="04A0" w:firstRow="1" w:lastRow="0" w:firstColumn="1" w:lastColumn="0" w:noHBand="0" w:noVBand="1"/>
      </w:tblPr>
      <w:tblGrid>
        <w:gridCol w:w="2692"/>
        <w:gridCol w:w="3796"/>
        <w:gridCol w:w="3780"/>
      </w:tblGrid>
      <w:tr w:rsidR="006C45ED" w14:paraId="67ED6E4F" w14:textId="77777777" w:rsidTr="004D59E8">
        <w:trPr>
          <w:jc w:val="center"/>
        </w:trPr>
        <w:tc>
          <w:tcPr>
            <w:tcW w:w="26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8207E17" w14:textId="77777777" w:rsidR="006C45ED" w:rsidRDefault="006C45ED" w:rsidP="004D59E8">
            <w:pPr>
              <w:pStyle w:val="xxmsonormal"/>
              <w:jc w:val="center"/>
              <w:rPr>
                <w:sz w:val="22"/>
                <w:szCs w:val="22"/>
              </w:rPr>
            </w:pPr>
            <w:r>
              <w:rPr>
                <w:b/>
                <w:bCs/>
                <w:sz w:val="24"/>
                <w:szCs w:val="24"/>
              </w:rPr>
              <w:t>Information Session</w:t>
            </w:r>
          </w:p>
        </w:tc>
        <w:tc>
          <w:tcPr>
            <w:tcW w:w="379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19232CB" w14:textId="77777777" w:rsidR="006C45ED" w:rsidRDefault="006C45ED" w:rsidP="004D59E8">
            <w:pPr>
              <w:pStyle w:val="xxmsonormal"/>
              <w:jc w:val="center"/>
              <w:rPr>
                <w:sz w:val="22"/>
                <w:szCs w:val="22"/>
              </w:rPr>
            </w:pPr>
            <w:r>
              <w:rPr>
                <w:b/>
                <w:bCs/>
                <w:sz w:val="24"/>
                <w:szCs w:val="24"/>
              </w:rPr>
              <w:t>Date and Time</w:t>
            </w:r>
          </w:p>
        </w:tc>
        <w:tc>
          <w:tcPr>
            <w:tcW w:w="37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0B341BB" w14:textId="77777777" w:rsidR="006C45ED" w:rsidRDefault="006C45ED" w:rsidP="004D59E8">
            <w:pPr>
              <w:pStyle w:val="xxmsonormal"/>
              <w:jc w:val="center"/>
              <w:rPr>
                <w:sz w:val="22"/>
                <w:szCs w:val="22"/>
              </w:rPr>
            </w:pPr>
            <w:r>
              <w:rPr>
                <w:b/>
                <w:bCs/>
                <w:sz w:val="24"/>
                <w:szCs w:val="24"/>
              </w:rPr>
              <w:t>Meeting Link</w:t>
            </w:r>
          </w:p>
        </w:tc>
      </w:tr>
      <w:tr w:rsidR="006C45ED" w14:paraId="7B556F5D" w14:textId="77777777" w:rsidTr="004D59E8">
        <w:trPr>
          <w:jc w:val="center"/>
        </w:trPr>
        <w:tc>
          <w:tcPr>
            <w:tcW w:w="269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ADC290" w14:textId="77777777" w:rsidR="006C45ED" w:rsidRDefault="006C45ED" w:rsidP="004D59E8">
            <w:pPr>
              <w:pStyle w:val="xxmsonormal"/>
              <w:jc w:val="center"/>
              <w:rPr>
                <w:sz w:val="22"/>
                <w:szCs w:val="22"/>
              </w:rPr>
            </w:pPr>
            <w:r>
              <w:rPr>
                <w:color w:val="2F5597"/>
                <w:sz w:val="24"/>
                <w:szCs w:val="24"/>
              </w:rPr>
              <w:t>Session 1</w:t>
            </w:r>
          </w:p>
        </w:tc>
        <w:tc>
          <w:tcPr>
            <w:tcW w:w="379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70DDD71" w14:textId="77777777" w:rsidR="006C45ED" w:rsidRDefault="006C45ED" w:rsidP="004D59E8">
            <w:pPr>
              <w:pStyle w:val="xxmsonormal"/>
              <w:jc w:val="center"/>
              <w:rPr>
                <w:sz w:val="22"/>
                <w:szCs w:val="22"/>
              </w:rPr>
            </w:pPr>
            <w:r>
              <w:rPr>
                <w:color w:val="2F5597"/>
                <w:sz w:val="24"/>
                <w:szCs w:val="24"/>
              </w:rPr>
              <w:t>Thursday, November 30, 2023</w:t>
            </w:r>
          </w:p>
          <w:p w14:paraId="09F4E456" w14:textId="77777777" w:rsidR="006C45ED" w:rsidRDefault="006C45ED" w:rsidP="004D59E8">
            <w:pPr>
              <w:pStyle w:val="xxmsonormal"/>
              <w:jc w:val="center"/>
              <w:rPr>
                <w:sz w:val="22"/>
                <w:szCs w:val="22"/>
              </w:rPr>
            </w:pPr>
            <w:r>
              <w:rPr>
                <w:color w:val="2F5597"/>
                <w:sz w:val="24"/>
                <w:szCs w:val="24"/>
              </w:rPr>
              <w:t>10:00AM to 11:00AM PT</w:t>
            </w:r>
          </w:p>
        </w:tc>
        <w:tc>
          <w:tcPr>
            <w:tcW w:w="37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E87822" w14:textId="77777777" w:rsidR="006C45ED" w:rsidRDefault="00523CE8" w:rsidP="004D59E8">
            <w:pPr>
              <w:pStyle w:val="xxmsonormal"/>
              <w:jc w:val="center"/>
              <w:rPr>
                <w:sz w:val="24"/>
                <w:szCs w:val="24"/>
              </w:rPr>
            </w:pPr>
            <w:hyperlink r:id="rId20" w:tooltip="https://lrccd.zoom.us/j/82504784583" w:history="1">
              <w:r w:rsidR="006C45ED">
                <w:rPr>
                  <w:rStyle w:val="Hyperlink"/>
                  <w:rFonts w:ascii="Arial" w:hAnsi="Arial" w:cs="Arial"/>
                  <w:sz w:val="24"/>
                  <w:szCs w:val="24"/>
                </w:rPr>
                <w:t>Join Info Session 1 Zoom Mtg</w:t>
              </w:r>
            </w:hyperlink>
          </w:p>
        </w:tc>
      </w:tr>
      <w:tr w:rsidR="006C45ED" w14:paraId="7C554FDC" w14:textId="77777777" w:rsidTr="004D59E8">
        <w:trPr>
          <w:jc w:val="center"/>
        </w:trPr>
        <w:tc>
          <w:tcPr>
            <w:tcW w:w="269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9E39C6" w14:textId="77777777" w:rsidR="006C45ED" w:rsidRDefault="006C45ED" w:rsidP="004D59E8">
            <w:pPr>
              <w:pStyle w:val="xxmsonormal"/>
              <w:jc w:val="center"/>
              <w:rPr>
                <w:sz w:val="22"/>
                <w:szCs w:val="22"/>
              </w:rPr>
            </w:pPr>
            <w:r>
              <w:rPr>
                <w:color w:val="2F5597"/>
                <w:sz w:val="24"/>
                <w:szCs w:val="24"/>
              </w:rPr>
              <w:t>Session 2</w:t>
            </w:r>
          </w:p>
        </w:tc>
        <w:tc>
          <w:tcPr>
            <w:tcW w:w="379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1B257E" w14:textId="77777777" w:rsidR="006C45ED" w:rsidRDefault="006C45ED" w:rsidP="004D59E8">
            <w:pPr>
              <w:pStyle w:val="xxmsonormal"/>
              <w:jc w:val="center"/>
              <w:rPr>
                <w:sz w:val="22"/>
                <w:szCs w:val="22"/>
              </w:rPr>
            </w:pPr>
            <w:r>
              <w:rPr>
                <w:color w:val="2F5597"/>
                <w:sz w:val="24"/>
                <w:szCs w:val="24"/>
              </w:rPr>
              <w:t>Wednesday, December 6, 2023</w:t>
            </w:r>
          </w:p>
          <w:p w14:paraId="287A0DF8" w14:textId="77777777" w:rsidR="006C45ED" w:rsidRDefault="006C45ED" w:rsidP="004D59E8">
            <w:pPr>
              <w:pStyle w:val="xxmsonormal"/>
              <w:jc w:val="center"/>
              <w:rPr>
                <w:sz w:val="22"/>
                <w:szCs w:val="22"/>
              </w:rPr>
            </w:pPr>
            <w:r>
              <w:rPr>
                <w:color w:val="2F5597"/>
                <w:sz w:val="24"/>
                <w:szCs w:val="24"/>
              </w:rPr>
              <w:t>2:00PM to 3:00PM PT</w:t>
            </w:r>
          </w:p>
        </w:tc>
        <w:tc>
          <w:tcPr>
            <w:tcW w:w="37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D76A999" w14:textId="77777777" w:rsidR="006C45ED" w:rsidRDefault="00523CE8" w:rsidP="004D59E8">
            <w:pPr>
              <w:pStyle w:val="xxmsonormal"/>
              <w:jc w:val="center"/>
              <w:rPr>
                <w:sz w:val="24"/>
                <w:szCs w:val="24"/>
              </w:rPr>
            </w:pPr>
            <w:hyperlink r:id="rId21" w:tooltip="https://lrccd.zoom.us/j/89866646504" w:history="1">
              <w:r w:rsidR="006C45ED">
                <w:rPr>
                  <w:rStyle w:val="Hyperlink"/>
                  <w:rFonts w:ascii="Arial" w:hAnsi="Arial" w:cs="Arial"/>
                  <w:sz w:val="24"/>
                  <w:szCs w:val="24"/>
                </w:rPr>
                <w:t>Join Info Session 2 Zoom Mtg</w:t>
              </w:r>
            </w:hyperlink>
          </w:p>
        </w:tc>
      </w:tr>
    </w:tbl>
    <w:p w14:paraId="6FE59FBC" w14:textId="77777777" w:rsidR="006C45ED" w:rsidRDefault="006C45ED" w:rsidP="006C45ED">
      <w:pPr>
        <w:pStyle w:val="xxmsonormal"/>
        <w:rPr>
          <w:sz w:val="22"/>
          <w:szCs w:val="22"/>
        </w:rPr>
      </w:pPr>
      <w:r>
        <w:rPr>
          <w:sz w:val="22"/>
          <w:szCs w:val="22"/>
        </w:rPr>
        <w:t> </w:t>
      </w:r>
    </w:p>
    <w:p w14:paraId="572DD007" w14:textId="77777777" w:rsidR="006C45ED" w:rsidRDefault="006C45ED" w:rsidP="006C45ED">
      <w:pPr>
        <w:rPr>
          <w:rFonts w:ascii="Arial" w:hAnsi="Arial" w:cs="Arial"/>
          <w:color w:val="2F5597"/>
        </w:rPr>
      </w:pPr>
      <w:r>
        <w:rPr>
          <w:rFonts w:ascii="Arial" w:hAnsi="Arial" w:cs="Arial"/>
          <w:color w:val="2F5597"/>
        </w:rPr>
        <w:t>To add a meeting to your calendar for each training session, use the ICS files attached and follow the steps below.</w:t>
      </w:r>
    </w:p>
    <w:p w14:paraId="13928991" w14:textId="77777777" w:rsidR="006C45ED" w:rsidRDefault="006C45ED" w:rsidP="006C45ED">
      <w:pPr>
        <w:rPr>
          <w:rFonts w:ascii="Arial" w:hAnsi="Arial" w:cs="Arial"/>
          <w:color w:val="2F5597"/>
        </w:rPr>
      </w:pPr>
      <w:r>
        <w:rPr>
          <w:rFonts w:ascii="Arial" w:hAnsi="Arial" w:cs="Arial"/>
          <w:color w:val="2F5597"/>
        </w:rPr>
        <w:t> </w:t>
      </w:r>
    </w:p>
    <w:p w14:paraId="77B43E2A" w14:textId="77777777" w:rsidR="006C45ED" w:rsidRDefault="006C45ED" w:rsidP="006C45ED">
      <w:pPr>
        <w:rPr>
          <w:rFonts w:ascii="Arial" w:hAnsi="Arial" w:cs="Arial"/>
          <w:b/>
          <w:bCs/>
          <w:color w:val="2F5597"/>
        </w:rPr>
      </w:pPr>
      <w:r>
        <w:rPr>
          <w:rFonts w:ascii="Arial" w:hAnsi="Arial" w:cs="Arial"/>
          <w:b/>
          <w:bCs/>
          <w:color w:val="2F5597"/>
        </w:rPr>
        <w:t>For Windows PC Users: </w:t>
      </w:r>
    </w:p>
    <w:p w14:paraId="58C1BDD4" w14:textId="77777777" w:rsidR="006C45ED" w:rsidRDefault="006C45ED" w:rsidP="006C45ED">
      <w:pPr>
        <w:numPr>
          <w:ilvl w:val="0"/>
          <w:numId w:val="19"/>
        </w:numPr>
        <w:rPr>
          <w:rFonts w:ascii="Arial" w:hAnsi="Arial" w:cs="Arial"/>
          <w:color w:val="2F5597"/>
        </w:rPr>
      </w:pPr>
      <w:r>
        <w:rPr>
          <w:rFonts w:ascii="Arial" w:hAnsi="Arial" w:cs="Arial"/>
          <w:color w:val="2F5597"/>
        </w:rPr>
        <w:t>Double-click on the attached file for the respective information session that you would like to add to your calendar.</w:t>
      </w:r>
    </w:p>
    <w:p w14:paraId="1B9C4F80" w14:textId="77777777" w:rsidR="006C45ED" w:rsidRDefault="006C45ED" w:rsidP="006C45ED">
      <w:pPr>
        <w:numPr>
          <w:ilvl w:val="0"/>
          <w:numId w:val="19"/>
        </w:numPr>
        <w:rPr>
          <w:rFonts w:ascii="Arial" w:hAnsi="Arial" w:cs="Arial"/>
          <w:color w:val="2F5597"/>
        </w:rPr>
      </w:pPr>
      <w:r>
        <w:rPr>
          <w:rFonts w:ascii="Arial" w:hAnsi="Arial" w:cs="Arial"/>
          <w:color w:val="2F5597"/>
        </w:rPr>
        <w:t>Click “Open” when prompted.</w:t>
      </w:r>
    </w:p>
    <w:p w14:paraId="56A2A10A" w14:textId="77777777" w:rsidR="006C45ED" w:rsidRDefault="006C45ED" w:rsidP="006C45ED">
      <w:pPr>
        <w:numPr>
          <w:ilvl w:val="0"/>
          <w:numId w:val="19"/>
        </w:numPr>
        <w:rPr>
          <w:rFonts w:ascii="Arial" w:hAnsi="Arial" w:cs="Arial"/>
          <w:color w:val="2F5597"/>
        </w:rPr>
      </w:pPr>
      <w:r>
        <w:rPr>
          <w:rFonts w:ascii="Arial" w:hAnsi="Arial" w:cs="Arial"/>
          <w:color w:val="2F5597"/>
        </w:rPr>
        <w:t>If you are asked to “Select an app to open this .</w:t>
      </w:r>
      <w:proofErr w:type="spellStart"/>
      <w:r>
        <w:rPr>
          <w:rFonts w:ascii="Arial" w:hAnsi="Arial" w:cs="Arial"/>
          <w:color w:val="2F5597"/>
        </w:rPr>
        <w:t>ics</w:t>
      </w:r>
      <w:proofErr w:type="spellEnd"/>
      <w:r>
        <w:rPr>
          <w:rFonts w:ascii="Arial" w:hAnsi="Arial" w:cs="Arial"/>
          <w:color w:val="2F5597"/>
        </w:rPr>
        <w:t xml:space="preserve"> file”, select Outlook and click “Always”.</w:t>
      </w:r>
    </w:p>
    <w:p w14:paraId="3808D7AC" w14:textId="77777777" w:rsidR="006C45ED" w:rsidRDefault="006C45ED" w:rsidP="006C45ED">
      <w:pPr>
        <w:numPr>
          <w:ilvl w:val="0"/>
          <w:numId w:val="19"/>
        </w:numPr>
        <w:rPr>
          <w:rFonts w:ascii="Arial" w:hAnsi="Arial" w:cs="Arial"/>
          <w:color w:val="2F5597"/>
        </w:rPr>
      </w:pPr>
      <w:r>
        <w:rPr>
          <w:rFonts w:ascii="Arial" w:hAnsi="Arial" w:cs="Arial"/>
          <w:color w:val="2F5597"/>
        </w:rPr>
        <w:t>Accept the meeting invite to save it to your calendar.</w:t>
      </w:r>
    </w:p>
    <w:p w14:paraId="4646AF8F" w14:textId="77777777" w:rsidR="006C45ED" w:rsidRDefault="006C45ED" w:rsidP="006C45ED">
      <w:pPr>
        <w:rPr>
          <w:rFonts w:ascii="Arial" w:hAnsi="Arial" w:cs="Arial"/>
          <w:color w:val="2F5597"/>
        </w:rPr>
      </w:pPr>
      <w:r>
        <w:rPr>
          <w:rFonts w:ascii="Arial" w:hAnsi="Arial" w:cs="Arial"/>
          <w:color w:val="2F5597"/>
        </w:rPr>
        <w:t> </w:t>
      </w:r>
    </w:p>
    <w:p w14:paraId="20C9E521" w14:textId="77777777" w:rsidR="006C45ED" w:rsidRDefault="006C45ED" w:rsidP="006C45ED">
      <w:pPr>
        <w:rPr>
          <w:rFonts w:ascii="Arial" w:hAnsi="Arial" w:cs="Arial"/>
          <w:b/>
          <w:bCs/>
          <w:color w:val="2F5597"/>
        </w:rPr>
      </w:pPr>
      <w:r>
        <w:rPr>
          <w:rFonts w:ascii="Arial" w:hAnsi="Arial" w:cs="Arial"/>
          <w:b/>
          <w:bCs/>
          <w:color w:val="2F5597"/>
        </w:rPr>
        <w:t>For Mac Users:</w:t>
      </w:r>
    </w:p>
    <w:p w14:paraId="7C67F734" w14:textId="77777777" w:rsidR="006C45ED" w:rsidRDefault="006C45ED" w:rsidP="006C45ED">
      <w:pPr>
        <w:numPr>
          <w:ilvl w:val="0"/>
          <w:numId w:val="20"/>
        </w:numPr>
        <w:rPr>
          <w:rFonts w:ascii="Arial" w:hAnsi="Arial" w:cs="Arial"/>
          <w:color w:val="2F5597"/>
        </w:rPr>
      </w:pPr>
      <w:r>
        <w:rPr>
          <w:rFonts w:ascii="Arial" w:hAnsi="Arial" w:cs="Arial"/>
          <w:color w:val="2F5597"/>
        </w:rPr>
        <w:t>Double-click on the attached file for the respective information session that you would like to add to your calendar.</w:t>
      </w:r>
    </w:p>
    <w:p w14:paraId="3B838C63" w14:textId="77777777" w:rsidR="006C45ED" w:rsidRDefault="006C45ED" w:rsidP="006C45ED">
      <w:pPr>
        <w:numPr>
          <w:ilvl w:val="0"/>
          <w:numId w:val="20"/>
        </w:numPr>
        <w:rPr>
          <w:rFonts w:ascii="Arial" w:hAnsi="Arial" w:cs="Arial"/>
          <w:color w:val="2F5597"/>
        </w:rPr>
      </w:pPr>
      <w:r>
        <w:rPr>
          <w:rFonts w:ascii="Arial" w:hAnsi="Arial" w:cs="Arial"/>
          <w:color w:val="2F5597"/>
        </w:rPr>
        <w:t>Click on “Import” to save the meeting to your calendar.</w:t>
      </w:r>
    </w:p>
    <w:p w14:paraId="3E0AFBFA" w14:textId="11F65C33" w:rsidR="006C45ED" w:rsidRDefault="006C45ED" w:rsidP="001726C6">
      <w:pPr>
        <w:widowControl w:val="0"/>
        <w:pBdr>
          <w:top w:val="nil"/>
          <w:left w:val="nil"/>
          <w:bottom w:val="nil"/>
          <w:right w:val="nil"/>
          <w:between w:val="nil"/>
        </w:pBdr>
        <w:spacing w:before="28"/>
        <w:rPr>
          <w:rFonts w:ascii="Arial" w:eastAsia="Arial" w:hAnsi="Arial" w:cs="Arial"/>
          <w:color w:val="000000"/>
          <w:sz w:val="22"/>
          <w:szCs w:val="22"/>
        </w:rPr>
      </w:pPr>
    </w:p>
    <w:p w14:paraId="333BD084" w14:textId="18BB3671" w:rsidR="006C45ED" w:rsidRDefault="006C45ED" w:rsidP="001726C6">
      <w:pPr>
        <w:widowControl w:val="0"/>
        <w:pBdr>
          <w:top w:val="nil"/>
          <w:left w:val="nil"/>
          <w:bottom w:val="nil"/>
          <w:right w:val="nil"/>
          <w:between w:val="nil"/>
        </w:pBdr>
        <w:spacing w:before="28"/>
        <w:rPr>
          <w:rFonts w:ascii="Arial" w:eastAsia="Arial" w:hAnsi="Arial" w:cs="Arial"/>
          <w:color w:val="000000"/>
          <w:sz w:val="22"/>
          <w:szCs w:val="22"/>
        </w:rPr>
      </w:pPr>
    </w:p>
    <w:p w14:paraId="6D04D2DA" w14:textId="172D4449" w:rsidR="006C45ED" w:rsidRDefault="006C45ED" w:rsidP="006C45ED">
      <w:pPr>
        <w:shd w:val="clear" w:color="auto" w:fill="F2F2F2"/>
        <w:rPr>
          <w:rFonts w:ascii="Arial" w:hAnsi="Arial" w:cs="Arial"/>
          <w:color w:val="000000"/>
          <w:sz w:val="25"/>
          <w:szCs w:val="25"/>
        </w:rPr>
      </w:pPr>
      <w:bookmarkStart w:id="2" w:name="input"/>
      <w:r w:rsidRPr="006C45ED">
        <w:rPr>
          <w:rStyle w:val="textlayer--absolute"/>
          <w:rFonts w:ascii="Arial" w:hAnsi="Arial" w:cs="Arial"/>
          <w:color w:val="000000"/>
          <w:sz w:val="63"/>
          <w:szCs w:val="63"/>
        </w:rPr>
        <w:lastRenderedPageBreak/>
        <w:t>Davies</w:t>
      </w:r>
      <w:bookmarkEnd w:id="2"/>
      <w:r w:rsidRPr="006C45ED">
        <w:rPr>
          <w:rStyle w:val="textlayer--absolute"/>
          <w:rFonts w:ascii="Arial" w:hAnsi="Arial" w:cs="Arial"/>
          <w:color w:val="000000"/>
          <w:sz w:val="63"/>
          <w:szCs w:val="63"/>
        </w:rPr>
        <w:t xml:space="preserve"> Hall Resolution Input</w:t>
      </w:r>
      <w:r w:rsidRPr="006C45ED">
        <w:rPr>
          <w:rFonts w:ascii="Lato" w:hAnsi="Lato"/>
          <w:color w:val="000000"/>
          <w:sz w:val="27"/>
          <w:szCs w:val="27"/>
        </w:rPr>
        <w:br/>
      </w:r>
      <w:r w:rsidRPr="006C45ED">
        <w:rPr>
          <w:rStyle w:val="textlayer--absolute"/>
          <w:rFonts w:ascii="Arial" w:hAnsi="Arial" w:cs="Arial"/>
          <w:color w:val="000000"/>
          <w:sz w:val="63"/>
          <w:szCs w:val="63"/>
        </w:rPr>
        <w:t>Opportunity</w:t>
      </w:r>
      <w:r w:rsidRPr="006C45ED">
        <w:rPr>
          <w:rFonts w:ascii="Lato" w:hAnsi="Lato"/>
          <w:color w:val="000000"/>
          <w:sz w:val="27"/>
          <w:szCs w:val="27"/>
        </w:rPr>
        <w:br/>
      </w:r>
      <w:r w:rsidRPr="006C45ED">
        <w:rPr>
          <w:rFonts w:ascii="Arial" w:hAnsi="Arial" w:cs="Arial"/>
          <w:color w:val="000000"/>
          <w:sz w:val="25"/>
          <w:szCs w:val="25"/>
        </w:rPr>
        <w:br/>
        <w:t>Hi all,</w:t>
      </w:r>
      <w:r w:rsidRPr="006C45ED">
        <w:rPr>
          <w:rFonts w:ascii="Arial" w:hAnsi="Arial" w:cs="Arial"/>
          <w:color w:val="000000"/>
          <w:sz w:val="25"/>
          <w:szCs w:val="25"/>
        </w:rPr>
        <w:br/>
        <w:t>As you know, there is a draft resolution expressing concerns about the way the Davies Hall closure was</w:t>
      </w:r>
      <w:r>
        <w:rPr>
          <w:rFonts w:ascii="Arial" w:hAnsi="Arial" w:cs="Arial"/>
          <w:color w:val="000000"/>
          <w:sz w:val="25"/>
          <w:szCs w:val="25"/>
        </w:rPr>
        <w:t xml:space="preserve"> </w:t>
      </w:r>
      <w:r w:rsidRPr="006C45ED">
        <w:rPr>
          <w:rFonts w:ascii="Arial" w:hAnsi="Arial" w:cs="Arial"/>
          <w:color w:val="000000"/>
          <w:sz w:val="25"/>
          <w:szCs w:val="25"/>
        </w:rPr>
        <w:t>handled, which branched off from the Vote of No Confidence resolution. The Davies resolution will</w:t>
      </w:r>
      <w:r>
        <w:rPr>
          <w:rFonts w:ascii="Arial" w:hAnsi="Arial" w:cs="Arial"/>
          <w:color w:val="000000"/>
          <w:sz w:val="25"/>
          <w:szCs w:val="25"/>
        </w:rPr>
        <w:t xml:space="preserve"> </w:t>
      </w:r>
      <w:r w:rsidRPr="006C45ED">
        <w:rPr>
          <w:rFonts w:ascii="Arial" w:hAnsi="Arial" w:cs="Arial"/>
          <w:color w:val="000000"/>
          <w:sz w:val="25"/>
          <w:szCs w:val="25"/>
        </w:rPr>
        <w:t>come to Academic Senate as a 2nd reading on Thursday December 7, and before then Ricardo and I</w:t>
      </w:r>
      <w:r>
        <w:rPr>
          <w:rFonts w:ascii="Arial" w:hAnsi="Arial" w:cs="Arial"/>
          <w:color w:val="000000"/>
          <w:sz w:val="25"/>
          <w:szCs w:val="25"/>
        </w:rPr>
        <w:t xml:space="preserve"> </w:t>
      </w:r>
      <w:r w:rsidRPr="006C45ED">
        <w:rPr>
          <w:rFonts w:ascii="Arial" w:hAnsi="Arial" w:cs="Arial"/>
          <w:color w:val="000000"/>
          <w:sz w:val="25"/>
          <w:szCs w:val="25"/>
        </w:rPr>
        <w:t xml:space="preserve">wanted to make sure a group of </w:t>
      </w:r>
      <w:proofErr w:type="gramStart"/>
      <w:r w:rsidRPr="006C45ED">
        <w:rPr>
          <w:rFonts w:ascii="Arial" w:hAnsi="Arial" w:cs="Arial"/>
          <w:color w:val="000000"/>
          <w:sz w:val="25"/>
          <w:szCs w:val="25"/>
        </w:rPr>
        <w:t>faculty</w:t>
      </w:r>
      <w:proofErr w:type="gramEnd"/>
      <w:r w:rsidRPr="006C45ED">
        <w:rPr>
          <w:rFonts w:ascii="Arial" w:hAnsi="Arial" w:cs="Arial"/>
          <w:color w:val="000000"/>
          <w:sz w:val="25"/>
          <w:szCs w:val="25"/>
        </w:rPr>
        <w:t xml:space="preserve"> had a chance to meet together to provide input. In the</w:t>
      </w:r>
      <w:r w:rsidRPr="006C45ED">
        <w:rPr>
          <w:rFonts w:ascii="Arial" w:hAnsi="Arial" w:cs="Arial"/>
          <w:color w:val="000000"/>
          <w:sz w:val="25"/>
          <w:szCs w:val="25"/>
        </w:rPr>
        <w:br/>
        <w:t>document, you’ll see my comments capturing the discussion/feedback from faculty at Academic Senate</w:t>
      </w:r>
      <w:r>
        <w:rPr>
          <w:rFonts w:ascii="Arial" w:hAnsi="Arial" w:cs="Arial"/>
          <w:color w:val="000000"/>
          <w:sz w:val="25"/>
          <w:szCs w:val="25"/>
        </w:rPr>
        <w:t xml:space="preserve"> </w:t>
      </w:r>
      <w:r w:rsidRPr="006C45ED">
        <w:rPr>
          <w:rFonts w:ascii="Arial" w:hAnsi="Arial" w:cs="Arial"/>
          <w:color w:val="000000"/>
          <w:sz w:val="25"/>
          <w:szCs w:val="25"/>
        </w:rPr>
        <w:t>on 11/9. You’re getting this invite because you’d previously expressed interest in working on the</w:t>
      </w:r>
      <w:r>
        <w:rPr>
          <w:rFonts w:ascii="Arial" w:hAnsi="Arial" w:cs="Arial"/>
          <w:color w:val="000000"/>
          <w:sz w:val="25"/>
          <w:szCs w:val="25"/>
        </w:rPr>
        <w:t xml:space="preserve"> </w:t>
      </w:r>
      <w:r w:rsidRPr="006C45ED">
        <w:rPr>
          <w:rFonts w:ascii="Arial" w:hAnsi="Arial" w:cs="Arial"/>
          <w:color w:val="000000"/>
          <w:sz w:val="25"/>
          <w:szCs w:val="25"/>
        </w:rPr>
        <w:t>resolution – if there’s something else in your department who you think might want to be involved,</w:t>
      </w:r>
      <w:r>
        <w:rPr>
          <w:rFonts w:ascii="Arial" w:hAnsi="Arial" w:cs="Arial"/>
          <w:color w:val="000000"/>
          <w:sz w:val="25"/>
          <w:szCs w:val="25"/>
        </w:rPr>
        <w:t xml:space="preserve"> </w:t>
      </w:r>
      <w:r w:rsidRPr="006C45ED">
        <w:rPr>
          <w:rFonts w:ascii="Arial" w:hAnsi="Arial" w:cs="Arial"/>
          <w:color w:val="000000"/>
          <w:sz w:val="25"/>
          <w:szCs w:val="25"/>
        </w:rPr>
        <w:t>please feel free to forward this to them. If you’re no longer interested or too busy, feel free to</w:t>
      </w:r>
      <w:r>
        <w:rPr>
          <w:rFonts w:ascii="Arial" w:hAnsi="Arial" w:cs="Arial"/>
          <w:color w:val="000000"/>
          <w:sz w:val="25"/>
          <w:szCs w:val="25"/>
        </w:rPr>
        <w:t xml:space="preserve"> </w:t>
      </w:r>
      <w:r w:rsidRPr="006C45ED">
        <w:rPr>
          <w:rFonts w:ascii="Arial" w:hAnsi="Arial" w:cs="Arial"/>
          <w:color w:val="000000"/>
          <w:sz w:val="25"/>
          <w:szCs w:val="25"/>
        </w:rPr>
        <w:t>ignore/delete.</w:t>
      </w:r>
      <w:r w:rsidRPr="006C45ED">
        <w:rPr>
          <w:rFonts w:ascii="Arial" w:hAnsi="Arial" w:cs="Arial"/>
          <w:color w:val="000000"/>
          <w:sz w:val="25"/>
          <w:szCs w:val="25"/>
        </w:rPr>
        <w:br/>
      </w:r>
    </w:p>
    <w:p w14:paraId="30C8D17E" w14:textId="28A5F4E2" w:rsidR="00AF5DB8" w:rsidRDefault="006C45ED" w:rsidP="006C45ED">
      <w:pPr>
        <w:shd w:val="clear" w:color="auto" w:fill="F2F2F2"/>
        <w:rPr>
          <w:rFonts w:ascii="Arial" w:hAnsi="Arial" w:cs="Arial"/>
          <w:color w:val="000000"/>
          <w:sz w:val="25"/>
          <w:szCs w:val="25"/>
        </w:rPr>
      </w:pPr>
      <w:r w:rsidRPr="006C45ED">
        <w:rPr>
          <w:rFonts w:ascii="Arial" w:hAnsi="Arial" w:cs="Arial"/>
          <w:color w:val="000000"/>
          <w:sz w:val="25"/>
          <w:szCs w:val="25"/>
        </w:rPr>
        <w:t>There are three ways to provide input:</w:t>
      </w:r>
      <w:r w:rsidRPr="006C45ED">
        <w:rPr>
          <w:rFonts w:ascii="Arial" w:hAnsi="Arial" w:cs="Arial"/>
          <w:color w:val="000000"/>
          <w:sz w:val="25"/>
          <w:szCs w:val="25"/>
        </w:rPr>
        <w:br/>
        <w:t>1. Leave a comment or suggest a change in the document itself</w:t>
      </w:r>
      <w:r w:rsidRPr="006C45ED">
        <w:rPr>
          <w:rFonts w:ascii="Arial" w:hAnsi="Arial" w:cs="Arial"/>
          <w:color w:val="000000"/>
          <w:sz w:val="25"/>
          <w:szCs w:val="25"/>
        </w:rPr>
        <w:br/>
        <w:t>2. Email Ricardo or I with your input</w:t>
      </w:r>
      <w:r w:rsidRPr="006C45ED">
        <w:rPr>
          <w:rFonts w:ascii="Arial" w:hAnsi="Arial" w:cs="Arial"/>
          <w:color w:val="000000"/>
          <w:sz w:val="25"/>
          <w:szCs w:val="25"/>
        </w:rPr>
        <w:br/>
        <w:t>3. Attend one of two discussion/review sessions:</w:t>
      </w:r>
      <w:r w:rsidRPr="006C45ED">
        <w:rPr>
          <w:rFonts w:ascii="Arial" w:hAnsi="Arial" w:cs="Arial"/>
          <w:color w:val="000000"/>
          <w:sz w:val="25"/>
          <w:szCs w:val="25"/>
        </w:rPr>
        <w:br/>
        <w:t>a. Tomorrow, 11/30, 10am – 11am</w:t>
      </w:r>
      <w:r w:rsidRPr="006C45ED">
        <w:rPr>
          <w:rFonts w:ascii="Arial" w:hAnsi="Arial" w:cs="Arial"/>
          <w:color w:val="000000"/>
          <w:sz w:val="25"/>
          <w:szCs w:val="25"/>
        </w:rPr>
        <w:br/>
        <w:t>b. Monday 12/4, 3:30pm – 4:30pm</w:t>
      </w:r>
      <w:r w:rsidRPr="006C45ED">
        <w:rPr>
          <w:rFonts w:ascii="Arial" w:hAnsi="Arial" w:cs="Arial"/>
          <w:color w:val="000000"/>
          <w:sz w:val="25"/>
          <w:szCs w:val="25"/>
        </w:rPr>
        <w:br/>
        <w:t>Zoom link for both sessions: https://lrccd.zoom.us/j/89026502470</w:t>
      </w:r>
      <w:r w:rsidRPr="006C45ED">
        <w:rPr>
          <w:rFonts w:ascii="Arial" w:hAnsi="Arial" w:cs="Arial"/>
          <w:color w:val="000000"/>
          <w:sz w:val="25"/>
          <w:szCs w:val="25"/>
        </w:rPr>
        <w:br/>
        <w:t>Sarah &amp; Ricardo</w:t>
      </w:r>
    </w:p>
    <w:p w14:paraId="01B05234" w14:textId="644E4F08" w:rsidR="00AF5DB8" w:rsidRDefault="00AF5DB8" w:rsidP="006C45ED">
      <w:pPr>
        <w:shd w:val="clear" w:color="auto" w:fill="F2F2F2"/>
        <w:rPr>
          <w:rFonts w:ascii="Arial" w:hAnsi="Arial" w:cs="Arial"/>
          <w:color w:val="000000"/>
          <w:sz w:val="25"/>
          <w:szCs w:val="25"/>
        </w:rPr>
      </w:pPr>
    </w:p>
    <w:p w14:paraId="2B3AE450" w14:textId="0D55ABF4" w:rsidR="00AF5DB8" w:rsidRDefault="00AF5DB8" w:rsidP="006C45ED">
      <w:pPr>
        <w:shd w:val="clear" w:color="auto" w:fill="F2F2F2"/>
        <w:rPr>
          <w:rFonts w:ascii="Arial" w:hAnsi="Arial" w:cs="Arial"/>
          <w:color w:val="000000"/>
          <w:sz w:val="25"/>
          <w:szCs w:val="25"/>
        </w:rPr>
      </w:pPr>
    </w:p>
    <w:p w14:paraId="405FD1F8" w14:textId="77777777" w:rsidR="00A1184D" w:rsidRDefault="00A1184D" w:rsidP="00A1184D">
      <w:pPr>
        <w:pStyle w:val="Title"/>
      </w:pPr>
      <w:bookmarkStart w:id="3" w:name="proposal"/>
      <w:r>
        <w:t xml:space="preserve">DCCC Proposal </w:t>
      </w:r>
      <w:bookmarkEnd w:id="3"/>
      <w:r>
        <w:t>for a New Los Rios AA/AS General Education Pattern</w:t>
      </w:r>
    </w:p>
    <w:p w14:paraId="3706E060" w14:textId="77777777" w:rsidR="00A1184D" w:rsidRDefault="00A1184D" w:rsidP="00A1184D">
      <w:pPr>
        <w:pStyle w:val="Subtitle"/>
        <w:jc w:val="center"/>
        <w:rPr>
          <w:color w:val="000000"/>
          <w:sz w:val="28"/>
          <w:szCs w:val="28"/>
        </w:rPr>
      </w:pPr>
      <w:r>
        <w:rPr>
          <w:color w:val="000000"/>
          <w:sz w:val="28"/>
          <w:szCs w:val="28"/>
        </w:rPr>
        <w:lastRenderedPageBreak/>
        <w:t>Based on Changes to Title 5</w:t>
      </w:r>
    </w:p>
    <w:p w14:paraId="1DDA8F14" w14:textId="77777777" w:rsidR="00A1184D" w:rsidRDefault="00A1184D" w:rsidP="00A1184D">
      <w:pPr>
        <w:pStyle w:val="Heading1"/>
        <w:rPr>
          <w:b w:val="0"/>
          <w:sz w:val="28"/>
          <w:szCs w:val="28"/>
        </w:rPr>
      </w:pPr>
      <w:r>
        <w:rPr>
          <w:b w:val="0"/>
          <w:sz w:val="28"/>
          <w:szCs w:val="28"/>
        </w:rPr>
        <w:t>Background</w:t>
      </w:r>
    </w:p>
    <w:p w14:paraId="64AFC1B0" w14:textId="06321DC4" w:rsidR="00A1184D" w:rsidRPr="001769B0" w:rsidRDefault="00A1184D" w:rsidP="00A1184D">
      <w:pPr>
        <w:rPr>
          <w:color w:val="000000"/>
        </w:rPr>
      </w:pPr>
      <w:r w:rsidRPr="001769B0">
        <w:rPr>
          <w:color w:val="000000"/>
        </w:rPr>
        <w:t xml:space="preserve">At their September meeting, the CCCCO Board of Governors approved a </w:t>
      </w:r>
      <w:hyperlink r:id="rId22">
        <w:r w:rsidRPr="001769B0">
          <w:rPr>
            <w:color w:val="0563C1"/>
            <w:u w:val="single"/>
          </w:rPr>
          <w:t>proposal to change the graduation requirements for associate degrees</w:t>
        </w:r>
      </w:hyperlink>
      <w:r w:rsidRPr="001769B0">
        <w:rPr>
          <w:color w:val="000000"/>
        </w:rPr>
        <w:t>, which includes an updated general education (GE) pattern.  The new 21-unit pattern, based on Cal-GETC, is a minimum requirement and colleges may add additional local requirements.</w:t>
      </w:r>
      <w:r>
        <w:rPr>
          <w:noProof/>
        </w:rPr>
        <w:drawing>
          <wp:anchor distT="114300" distB="114300" distL="114300" distR="114300" simplePos="0" relativeHeight="251659264" behindDoc="0" locked="0" layoutInCell="1" allowOverlap="1" wp14:anchorId="3E438C08" wp14:editId="140B07AC">
            <wp:simplePos x="0" y="0"/>
            <wp:positionH relativeFrom="column">
              <wp:posOffset>0</wp:posOffset>
            </wp:positionH>
            <wp:positionV relativeFrom="paragraph">
              <wp:posOffset>942975</wp:posOffset>
            </wp:positionV>
            <wp:extent cx="5705475" cy="307657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05475" cy="307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A66B75" w14:textId="77777777" w:rsidR="00A1184D" w:rsidRDefault="00A1184D" w:rsidP="00A1184D">
      <w:r>
        <w:t>The new pattern adds an Ethnic Studies requirement and splits the current Communication and Analytical Thinking area into two separate areas: Oral Communication and Critical Thinking, and Mathematical Concepts and Quantitative Reasoning.  It does not include Living Skills or American Institutions areas, which are in the district’s current 21-unit GE pattern.</w:t>
      </w:r>
    </w:p>
    <w:p w14:paraId="1C753E46" w14:textId="77777777" w:rsidR="00A1184D" w:rsidRDefault="00A1184D" w:rsidP="00A1184D">
      <w:r>
        <w:t xml:space="preserve">The DCCC formed a workgroup to discuss whether additional local GE requirements are needed for the Los Rios colleges, and to formulate a proposal and analysis that could act as a starting point for faculty discussion across the district.  The rationale they used in creating the proposal was that the benefit of adding local requirements must clearly outweigh the costs for students.  </w:t>
      </w:r>
    </w:p>
    <w:p w14:paraId="58E2C3F1" w14:textId="77777777" w:rsidR="00A1184D" w:rsidRDefault="00A1184D" w:rsidP="00A1184D">
      <w:r>
        <w:t>The workgroup shared its proposal and analysis with the DCCC at its September and October meetings.  The proposal was also vetted by each of the colleges’ curriculum committees prior to being approved by DCCC in October.</w:t>
      </w:r>
    </w:p>
    <w:p w14:paraId="0E83DD74" w14:textId="77777777" w:rsidR="00A1184D" w:rsidRDefault="00A1184D" w:rsidP="00A1184D"/>
    <w:p w14:paraId="73D36A01" w14:textId="77777777" w:rsidR="00A1184D" w:rsidRDefault="00A1184D" w:rsidP="00A1184D"/>
    <w:p w14:paraId="1096916A" w14:textId="77777777" w:rsidR="00A1184D" w:rsidRDefault="00A1184D" w:rsidP="00A1184D">
      <w:pPr>
        <w:pStyle w:val="Heading1"/>
        <w:rPr>
          <w:b w:val="0"/>
          <w:sz w:val="28"/>
          <w:szCs w:val="28"/>
        </w:rPr>
      </w:pPr>
      <w:r>
        <w:rPr>
          <w:b w:val="0"/>
          <w:sz w:val="28"/>
          <w:szCs w:val="28"/>
        </w:rPr>
        <w:t>Proposal</w:t>
      </w:r>
    </w:p>
    <w:p w14:paraId="7B555C75" w14:textId="77777777" w:rsidR="00A1184D" w:rsidRDefault="00A1184D" w:rsidP="00A1184D">
      <w:r>
        <w:t>The DCCC recommends that:</w:t>
      </w:r>
    </w:p>
    <w:p w14:paraId="14C8E340" w14:textId="77777777" w:rsidR="00A1184D" w:rsidRDefault="00A1184D" w:rsidP="00A1184D">
      <w:pPr>
        <w:numPr>
          <w:ilvl w:val="0"/>
          <w:numId w:val="21"/>
        </w:numPr>
        <w:spacing w:after="160" w:line="259" w:lineRule="auto"/>
      </w:pPr>
      <w:r>
        <w:t xml:space="preserve">the district adopts the new associate degree GE pattern and adds to it a 3-unit Living Skills requirement identical to the current area IIIa and </w:t>
      </w:r>
      <w:proofErr w:type="spellStart"/>
      <w:r>
        <w:t>IIIb</w:t>
      </w:r>
      <w:proofErr w:type="spellEnd"/>
      <w:r>
        <w:t xml:space="preserve"> requirements, which would require updating Board policy and regulations.</w:t>
      </w:r>
    </w:p>
    <w:p w14:paraId="79C2D3B5" w14:textId="77777777" w:rsidR="00A1184D" w:rsidRDefault="00A1184D" w:rsidP="00A1184D">
      <w:pPr>
        <w:numPr>
          <w:ilvl w:val="0"/>
          <w:numId w:val="21"/>
        </w:numPr>
        <w:spacing w:after="160" w:line="259" w:lineRule="auto"/>
      </w:pPr>
      <w:r>
        <w:t>the district allow students working toward an AA or AS degree to choose between using that new GE pattern or using the Cal-GETC transfer GE pattern, or any other transfer GE pattern (e.g., CSU GE Breadth and IGETC</w:t>
      </w:r>
      <w:proofErr w:type="gramStart"/>
      <w:r>
        <w:t>) ,</w:t>
      </w:r>
      <w:proofErr w:type="gramEnd"/>
      <w:r>
        <w:t xml:space="preserve"> which would require updating Board policy and regulations.</w:t>
      </w:r>
    </w:p>
    <w:p w14:paraId="4240AF34" w14:textId="77777777" w:rsidR="00A1184D" w:rsidRDefault="00A1184D" w:rsidP="00A1184D">
      <w:pPr>
        <w:numPr>
          <w:ilvl w:val="0"/>
          <w:numId w:val="21"/>
        </w:numPr>
        <w:spacing w:after="160" w:line="259" w:lineRule="auto"/>
      </w:pPr>
      <w:r>
        <w:t>each college clearly indicates, in its listing of courses that are approved for the new local GE pattern, which courses are also approved for Cal-GETC.</w:t>
      </w:r>
    </w:p>
    <w:p w14:paraId="468E3FD2" w14:textId="77777777" w:rsidR="00A1184D" w:rsidRDefault="00A1184D" w:rsidP="00A1184D">
      <w:pPr>
        <w:rPr>
          <w:b/>
          <w:color w:val="000000"/>
          <w:sz w:val="28"/>
          <w:szCs w:val="28"/>
        </w:rPr>
      </w:pPr>
      <w:r>
        <w:rPr>
          <w:b/>
          <w:color w:val="000000"/>
          <w:sz w:val="28"/>
          <w:szCs w:val="28"/>
        </w:rPr>
        <w:lastRenderedPageBreak/>
        <w:t>Analysis</w:t>
      </w:r>
    </w:p>
    <w:p w14:paraId="5A3344A3" w14:textId="77777777" w:rsidR="00A1184D" w:rsidRPr="001769B0" w:rsidRDefault="00A1184D" w:rsidP="00A1184D">
      <w:r w:rsidRPr="001769B0">
        <w:t xml:space="preserve">When </w:t>
      </w:r>
      <w:r>
        <w:t>deciding to add a Living Skills requirement, the workgroup considered the following and determined that the benefits outweigh the costs for students.</w:t>
      </w:r>
    </w:p>
    <w:p w14:paraId="7BDD09E3" w14:textId="77777777" w:rsidR="00A1184D" w:rsidRDefault="00A1184D" w:rsidP="00A1184D">
      <w:pPr>
        <w:pStyle w:val="Heading3"/>
        <w:rPr>
          <w:rFonts w:ascii="Calibri" w:eastAsia="Calibri" w:hAnsi="Calibri" w:cs="Calibri"/>
          <w:b w:val="0"/>
          <w:color w:val="000000"/>
        </w:rPr>
      </w:pPr>
      <w:r>
        <w:rPr>
          <w:rFonts w:ascii="Calibri" w:eastAsia="Calibri" w:hAnsi="Calibri" w:cs="Calibri"/>
          <w:b w:val="0"/>
          <w:color w:val="000000"/>
        </w:rPr>
        <w:t>Pros:</w:t>
      </w:r>
    </w:p>
    <w:p w14:paraId="69D14026" w14:textId="77777777" w:rsidR="00A1184D" w:rsidRDefault="00A1184D" w:rsidP="00A1184D">
      <w:pPr>
        <w:numPr>
          <w:ilvl w:val="0"/>
          <w:numId w:val="23"/>
        </w:numPr>
        <w:spacing w:after="160" w:line="259" w:lineRule="auto"/>
      </w:pPr>
      <w:r>
        <w:t>The new GE pattern mirrors the existing pattern for the most part, but does not include Living Skills, which is part of the existing pattern.  So, this is not adding a new requirement, but simply keeping an existing one in place.</w:t>
      </w:r>
    </w:p>
    <w:p w14:paraId="1B96E738" w14:textId="77777777" w:rsidR="00A1184D" w:rsidRDefault="00A1184D" w:rsidP="00A1184D">
      <w:pPr>
        <w:numPr>
          <w:ilvl w:val="0"/>
          <w:numId w:val="23"/>
        </w:numPr>
        <w:spacing w:after="160" w:line="259" w:lineRule="auto"/>
      </w:pPr>
      <w:r>
        <w:t xml:space="preserve">Courses in this area allow students to learn additional skills that benefit them throughout their lives. </w:t>
      </w:r>
    </w:p>
    <w:p w14:paraId="07311B06" w14:textId="77777777" w:rsidR="00A1184D" w:rsidRDefault="00A1184D" w:rsidP="00A1184D">
      <w:pPr>
        <w:numPr>
          <w:ilvl w:val="0"/>
          <w:numId w:val="23"/>
        </w:numPr>
        <w:spacing w:after="160" w:line="259" w:lineRule="auto"/>
      </w:pPr>
      <w:r>
        <w:t>Community college students benefit from HCD courses that assist them in learning to plan and study and/or selecting a degree or career path.</w:t>
      </w:r>
    </w:p>
    <w:p w14:paraId="01E67A31" w14:textId="77777777" w:rsidR="00A1184D" w:rsidRDefault="00A1184D" w:rsidP="00A1184D">
      <w:pPr>
        <w:numPr>
          <w:ilvl w:val="0"/>
          <w:numId w:val="23"/>
        </w:numPr>
        <w:spacing w:after="160" w:line="259" w:lineRule="auto"/>
      </w:pPr>
      <w:r>
        <w:t xml:space="preserve">Community college students from underserved communities may not have had access to courses in nutrition and physical education. </w:t>
      </w:r>
    </w:p>
    <w:p w14:paraId="01EA6872" w14:textId="77777777" w:rsidR="00A1184D" w:rsidRDefault="00A1184D" w:rsidP="00A1184D">
      <w:pPr>
        <w:numPr>
          <w:ilvl w:val="0"/>
          <w:numId w:val="23"/>
        </w:numPr>
        <w:spacing w:after="160" w:line="259" w:lineRule="auto"/>
      </w:pPr>
      <w:r>
        <w:t>Courses that fall in pathways often fall in this category.</w:t>
      </w:r>
    </w:p>
    <w:p w14:paraId="18B58B33" w14:textId="77777777" w:rsidR="00A1184D" w:rsidRDefault="00A1184D" w:rsidP="00A1184D">
      <w:pPr>
        <w:numPr>
          <w:ilvl w:val="0"/>
          <w:numId w:val="23"/>
        </w:numPr>
        <w:spacing w:after="160" w:line="259" w:lineRule="auto"/>
      </w:pPr>
      <w:r>
        <w:t xml:space="preserve">The work experience courses in the current area </w:t>
      </w:r>
      <w:proofErr w:type="spellStart"/>
      <w:r>
        <w:t>IIIb</w:t>
      </w:r>
      <w:proofErr w:type="spellEnd"/>
      <w:r>
        <w:t xml:space="preserve"> list support the </w:t>
      </w:r>
      <w:proofErr w:type="gramStart"/>
      <w:r>
        <w:t>colleges’</w:t>
      </w:r>
      <w:proofErr w:type="gramEnd"/>
      <w:r>
        <w:t xml:space="preserve"> and district’s equity goals as these courses help provide living wages for historically disproportionately impacted students and support long-term career goals for these students. This support applies to students working toward both certificates and transfer.  Earning a living wage and building work experience will enable transfer students to sustain their educational goals.</w:t>
      </w:r>
    </w:p>
    <w:p w14:paraId="07A9ED55" w14:textId="77777777" w:rsidR="00A1184D" w:rsidRDefault="00A1184D" w:rsidP="00A1184D">
      <w:pPr>
        <w:numPr>
          <w:ilvl w:val="0"/>
          <w:numId w:val="23"/>
        </w:numPr>
        <w:spacing w:after="160" w:line="259" w:lineRule="auto"/>
      </w:pPr>
      <w:r>
        <w:t xml:space="preserve">Having access to the full spectrum of career development courses on a GE pattern is at its core an equity issue.  Students choose a guided pathway upon enrollment but may not have the support to build social capital.  Without the strong support of the courses in </w:t>
      </w:r>
      <w:proofErr w:type="spellStart"/>
      <w:r>
        <w:t>IIIb</w:t>
      </w:r>
      <w:proofErr w:type="spellEnd"/>
      <w:r>
        <w:t>, these students will lack the support needed to move forward in their careers.  These effects may be even more exacerbated for veterans and ESL students.</w:t>
      </w:r>
    </w:p>
    <w:p w14:paraId="1D027E83" w14:textId="77777777" w:rsidR="00A1184D" w:rsidRDefault="00A1184D" w:rsidP="00A1184D">
      <w:pPr>
        <w:pStyle w:val="Heading3"/>
        <w:rPr>
          <w:rFonts w:ascii="Calibri" w:eastAsia="Calibri" w:hAnsi="Calibri" w:cs="Calibri"/>
          <w:b w:val="0"/>
          <w:color w:val="000000"/>
        </w:rPr>
      </w:pPr>
      <w:r>
        <w:rPr>
          <w:rFonts w:ascii="Calibri" w:eastAsia="Calibri" w:hAnsi="Calibri" w:cs="Calibri"/>
          <w:b w:val="0"/>
          <w:color w:val="000000"/>
        </w:rPr>
        <w:t>Cons:</w:t>
      </w:r>
    </w:p>
    <w:p w14:paraId="03BC2474" w14:textId="77777777" w:rsidR="00A1184D" w:rsidRDefault="00A1184D" w:rsidP="00A1184D">
      <w:pPr>
        <w:numPr>
          <w:ilvl w:val="0"/>
          <w:numId w:val="24"/>
        </w:numPr>
        <w:spacing w:line="259" w:lineRule="auto"/>
      </w:pPr>
      <w:r>
        <w:t>It adds three more units to the GE pattern.</w:t>
      </w:r>
    </w:p>
    <w:p w14:paraId="63CF34A1" w14:textId="77777777" w:rsidR="00A1184D" w:rsidRDefault="00A1184D" w:rsidP="00A1184D">
      <w:pPr>
        <w:numPr>
          <w:ilvl w:val="0"/>
          <w:numId w:val="24"/>
        </w:numPr>
        <w:spacing w:line="259" w:lineRule="auto"/>
      </w:pPr>
      <w:r>
        <w:t>It is not required by Title 5.</w:t>
      </w:r>
    </w:p>
    <w:p w14:paraId="1F22F110" w14:textId="77777777" w:rsidR="00A1184D" w:rsidRDefault="00A1184D" w:rsidP="00A1184D">
      <w:pPr>
        <w:numPr>
          <w:ilvl w:val="0"/>
          <w:numId w:val="24"/>
        </w:numPr>
        <w:spacing w:line="259" w:lineRule="auto"/>
      </w:pPr>
      <w:r>
        <w:t>It adds a requirement that is not part of Cal-GETC.</w:t>
      </w:r>
    </w:p>
    <w:p w14:paraId="1A86ADDC" w14:textId="77777777" w:rsidR="00A1184D" w:rsidRDefault="00A1184D" w:rsidP="00A1184D"/>
    <w:p w14:paraId="3BC8897E" w14:textId="77777777" w:rsidR="00A1184D" w:rsidRPr="001769B0" w:rsidRDefault="00A1184D" w:rsidP="00A1184D">
      <w:r w:rsidRPr="001769B0">
        <w:t xml:space="preserve">When </w:t>
      </w:r>
      <w:r>
        <w:t>deciding to not add an American Institutions requirement, the workgroup considered the following and determined that the benefits do not outweigh the costs for students.</w:t>
      </w:r>
    </w:p>
    <w:p w14:paraId="174F85EF" w14:textId="77777777" w:rsidR="00A1184D" w:rsidRPr="001769B0" w:rsidRDefault="00A1184D" w:rsidP="00A1184D">
      <w:pPr>
        <w:rPr>
          <w:b/>
        </w:rPr>
      </w:pPr>
      <w:r>
        <w:rPr>
          <w:b/>
        </w:rPr>
        <w:t>P</w:t>
      </w:r>
      <w:r w:rsidRPr="001769B0">
        <w:rPr>
          <w:b/>
        </w:rPr>
        <w:t>ros</w:t>
      </w:r>
      <w:r>
        <w:rPr>
          <w:b/>
        </w:rPr>
        <w:t>:</w:t>
      </w:r>
    </w:p>
    <w:p w14:paraId="60D1EF86" w14:textId="77777777" w:rsidR="00A1184D" w:rsidRPr="001769B0" w:rsidRDefault="00A1184D" w:rsidP="00A1184D">
      <w:pPr>
        <w:numPr>
          <w:ilvl w:val="0"/>
          <w:numId w:val="25"/>
        </w:numPr>
        <w:spacing w:line="276" w:lineRule="auto"/>
      </w:pPr>
      <w:r w:rsidRPr="001769B0">
        <w:t>The new GE pattern mirrors the existing pattern for the most part, but does not include American Institutions, which is part of the existing pattern.  So, this is not adding a new requirement, but simply keeping an existing one in place.</w:t>
      </w:r>
    </w:p>
    <w:p w14:paraId="70DECF61" w14:textId="77777777" w:rsidR="00A1184D" w:rsidRPr="001769B0" w:rsidRDefault="00A1184D" w:rsidP="00A1184D">
      <w:pPr>
        <w:numPr>
          <w:ilvl w:val="0"/>
          <w:numId w:val="25"/>
        </w:numPr>
        <w:spacing w:line="276" w:lineRule="auto"/>
      </w:pPr>
      <w:r w:rsidRPr="001769B0">
        <w:t xml:space="preserve">It prepares students for transfer to a CSU, which has an American Institutions graduation requirement. </w:t>
      </w:r>
    </w:p>
    <w:p w14:paraId="2EC6A510" w14:textId="77777777" w:rsidR="00A1184D" w:rsidRPr="001769B0" w:rsidRDefault="00A1184D" w:rsidP="00A1184D">
      <w:pPr>
        <w:numPr>
          <w:ilvl w:val="0"/>
          <w:numId w:val="25"/>
        </w:numPr>
        <w:spacing w:line="276" w:lineRule="auto"/>
      </w:pPr>
      <w:r w:rsidRPr="001769B0">
        <w:t xml:space="preserve">It endorses that the Los Rios </w:t>
      </w:r>
      <w:r>
        <w:t>c</w:t>
      </w:r>
      <w:r w:rsidRPr="001769B0">
        <w:t xml:space="preserve">olleges expect our students to demonstrate competency in "the operation of representative government under the Constitution of the United States, and the principles of state and local government established under the Constitution of [California]", "appreciation and understanding of the basic institutions, ideals, knowledge, and skill necessary for ... citizenship", and "critical thinking, problem solving, </w:t>
      </w:r>
      <w:r w:rsidRPr="001769B0">
        <w:lastRenderedPageBreak/>
        <w:t xml:space="preserve">and literacy skills in regard to American historical, political, governmental, economic, social, and intellectual issues as they relate to both domestic and foreign affairs."  </w:t>
      </w:r>
    </w:p>
    <w:p w14:paraId="15B73526" w14:textId="77777777" w:rsidR="00A1184D" w:rsidRPr="001769B0" w:rsidRDefault="00A1184D" w:rsidP="00A1184D">
      <w:pPr>
        <w:numPr>
          <w:ilvl w:val="0"/>
          <w:numId w:val="25"/>
        </w:numPr>
        <w:spacing w:line="276" w:lineRule="auto"/>
      </w:pPr>
      <w:r w:rsidRPr="001769B0">
        <w:t>It prevents the creation of a two-tiered system, where students who graduate from CSUs are expected to demonstrate an understanding of how institutions within our representative system of government work and how they can influence them to serve their interests and their communities, while graduates of Los Rios Community Colleges are not.</w:t>
      </w:r>
    </w:p>
    <w:p w14:paraId="307EC095" w14:textId="77777777" w:rsidR="00A1184D" w:rsidRPr="0094077B" w:rsidRDefault="00A1184D" w:rsidP="00A1184D">
      <w:pPr>
        <w:numPr>
          <w:ilvl w:val="0"/>
          <w:numId w:val="25"/>
        </w:numPr>
        <w:spacing w:after="240" w:line="276" w:lineRule="auto"/>
      </w:pPr>
      <w:r w:rsidRPr="001769B0">
        <w:t>It enables students to effectively participate in our system of self-governance. People can only choose effectively when they understand the choices, the impact, and the context in which those choices are embedded.</w:t>
      </w:r>
    </w:p>
    <w:p w14:paraId="09AEDC70" w14:textId="77777777" w:rsidR="00A1184D" w:rsidRPr="001769B0" w:rsidRDefault="00A1184D" w:rsidP="00A1184D">
      <w:pPr>
        <w:rPr>
          <w:b/>
        </w:rPr>
      </w:pPr>
      <w:r>
        <w:rPr>
          <w:b/>
        </w:rPr>
        <w:t>C</w:t>
      </w:r>
      <w:r w:rsidRPr="001769B0">
        <w:rPr>
          <w:b/>
        </w:rPr>
        <w:t>ons</w:t>
      </w:r>
      <w:r>
        <w:rPr>
          <w:b/>
        </w:rPr>
        <w:t>:</w:t>
      </w:r>
    </w:p>
    <w:p w14:paraId="144B7308" w14:textId="77777777" w:rsidR="00A1184D" w:rsidRPr="001769B0" w:rsidRDefault="00A1184D" w:rsidP="00A1184D">
      <w:pPr>
        <w:numPr>
          <w:ilvl w:val="0"/>
          <w:numId w:val="26"/>
        </w:numPr>
        <w:spacing w:line="276" w:lineRule="auto"/>
      </w:pPr>
      <w:r w:rsidRPr="001769B0">
        <w:t>It is not required by Title 5.</w:t>
      </w:r>
    </w:p>
    <w:p w14:paraId="2D88B22E" w14:textId="77777777" w:rsidR="00A1184D" w:rsidRPr="001769B0" w:rsidRDefault="00A1184D" w:rsidP="00A1184D">
      <w:pPr>
        <w:numPr>
          <w:ilvl w:val="0"/>
          <w:numId w:val="26"/>
        </w:numPr>
        <w:spacing w:line="276" w:lineRule="auto"/>
        <w:rPr>
          <w:color w:val="242424"/>
        </w:rPr>
      </w:pPr>
      <w:r>
        <w:rPr>
          <w:color w:val="242424"/>
        </w:rPr>
        <w:t>It</w:t>
      </w:r>
      <w:r w:rsidRPr="001769B0">
        <w:rPr>
          <w:color w:val="242424"/>
        </w:rPr>
        <w:t xml:space="preserve"> would add an additional 3 units</w:t>
      </w:r>
      <w:r>
        <w:rPr>
          <w:color w:val="242424"/>
        </w:rPr>
        <w:t xml:space="preserve"> to the GE requirements, bringing the total number of units up to 27 if the 3-unit Living Skills requirement is also approved.</w:t>
      </w:r>
    </w:p>
    <w:p w14:paraId="702851FE" w14:textId="77777777" w:rsidR="00A1184D" w:rsidRPr="001769B0" w:rsidRDefault="00A1184D" w:rsidP="00A1184D">
      <w:pPr>
        <w:numPr>
          <w:ilvl w:val="0"/>
          <w:numId w:val="26"/>
        </w:numPr>
        <w:spacing w:line="276" w:lineRule="auto"/>
      </w:pPr>
      <w:r w:rsidRPr="001769B0">
        <w:t xml:space="preserve">Political Science and U.S. History courses are already included in the </w:t>
      </w:r>
      <w:r>
        <w:t>new GE</w:t>
      </w:r>
      <w:r w:rsidRPr="001769B0">
        <w:t xml:space="preserve"> pattern, under Social </w:t>
      </w:r>
      <w:r>
        <w:t>and</w:t>
      </w:r>
      <w:r w:rsidRPr="001769B0">
        <w:t xml:space="preserve"> Behavioral Sciences.  </w:t>
      </w:r>
    </w:p>
    <w:p w14:paraId="55DE81D2" w14:textId="77777777" w:rsidR="00A1184D" w:rsidRPr="001769B0" w:rsidRDefault="00A1184D" w:rsidP="00A1184D">
      <w:pPr>
        <w:numPr>
          <w:ilvl w:val="0"/>
          <w:numId w:val="26"/>
        </w:numPr>
        <w:spacing w:line="276" w:lineRule="auto"/>
      </w:pPr>
      <w:r w:rsidRPr="001769B0">
        <w:t>Students preparing to transfer to a CSU are expected to use a transfer GE pattern,</w:t>
      </w:r>
      <w:r>
        <w:t xml:space="preserve"> like Cal-GETC,</w:t>
      </w:r>
      <w:r w:rsidRPr="001769B0">
        <w:t xml:space="preserve"> so this would not </w:t>
      </w:r>
      <w:r>
        <w:t>apply to</w:t>
      </w:r>
      <w:r w:rsidRPr="001769B0">
        <w:t xml:space="preserve"> them.  It would apply primarily to CTE students.</w:t>
      </w:r>
    </w:p>
    <w:p w14:paraId="54273B91" w14:textId="77777777" w:rsidR="00A1184D" w:rsidRPr="001769B0" w:rsidRDefault="00A1184D" w:rsidP="00A1184D">
      <w:pPr>
        <w:numPr>
          <w:ilvl w:val="0"/>
          <w:numId w:val="26"/>
        </w:numPr>
        <w:spacing w:line="276" w:lineRule="auto"/>
        <w:rPr>
          <w:color w:val="242424"/>
        </w:rPr>
      </w:pPr>
      <w:r>
        <w:rPr>
          <w:color w:val="242424"/>
        </w:rPr>
        <w:t>American Institutions</w:t>
      </w:r>
      <w:r w:rsidRPr="001769B0">
        <w:rPr>
          <w:color w:val="242424"/>
        </w:rPr>
        <w:t xml:space="preserve"> will continue to be a CSU graduation requirement</w:t>
      </w:r>
      <w:r>
        <w:rPr>
          <w:color w:val="242424"/>
        </w:rPr>
        <w:t>.</w:t>
      </w:r>
    </w:p>
    <w:p w14:paraId="00250132" w14:textId="77777777" w:rsidR="00A1184D" w:rsidRPr="001769B0" w:rsidRDefault="00A1184D" w:rsidP="00A1184D">
      <w:pPr>
        <w:numPr>
          <w:ilvl w:val="0"/>
          <w:numId w:val="26"/>
        </w:numPr>
        <w:spacing w:line="276" w:lineRule="auto"/>
        <w:rPr>
          <w:color w:val="242424"/>
        </w:rPr>
      </w:pPr>
      <w:r>
        <w:rPr>
          <w:color w:val="242424"/>
        </w:rPr>
        <w:t>American Institutions</w:t>
      </w:r>
      <w:r w:rsidRPr="001769B0">
        <w:rPr>
          <w:color w:val="242424"/>
        </w:rPr>
        <w:t xml:space="preserve"> will be on the Cal-GETC certification</w:t>
      </w:r>
      <w:r>
        <w:rPr>
          <w:color w:val="242424"/>
        </w:rPr>
        <w:t>.  It is</w:t>
      </w:r>
      <w:r w:rsidRPr="001769B0">
        <w:rPr>
          <w:color w:val="242424"/>
        </w:rPr>
        <w:t xml:space="preserve"> currently on IGETC </w:t>
      </w:r>
      <w:r>
        <w:rPr>
          <w:color w:val="242424"/>
        </w:rPr>
        <w:t>for</w:t>
      </w:r>
      <w:r w:rsidRPr="001769B0">
        <w:rPr>
          <w:color w:val="242424"/>
        </w:rPr>
        <w:t xml:space="preserve"> CSU and CSU GE </w:t>
      </w:r>
      <w:r>
        <w:rPr>
          <w:color w:val="242424"/>
        </w:rPr>
        <w:t>c</w:t>
      </w:r>
      <w:r w:rsidRPr="001769B0">
        <w:rPr>
          <w:color w:val="242424"/>
        </w:rPr>
        <w:t>ertifications</w:t>
      </w:r>
      <w:r>
        <w:rPr>
          <w:color w:val="242424"/>
        </w:rPr>
        <w:t>.</w:t>
      </w:r>
      <w:r w:rsidRPr="001769B0">
        <w:rPr>
          <w:color w:val="242424"/>
        </w:rPr>
        <w:t xml:space="preserve"> </w:t>
      </w:r>
    </w:p>
    <w:p w14:paraId="26AB94A3" w14:textId="77777777" w:rsidR="00A1184D" w:rsidRPr="001769B0" w:rsidRDefault="00A1184D" w:rsidP="00A1184D">
      <w:pPr>
        <w:numPr>
          <w:ilvl w:val="0"/>
          <w:numId w:val="26"/>
        </w:numPr>
        <w:spacing w:line="276" w:lineRule="auto"/>
        <w:rPr>
          <w:color w:val="242424"/>
        </w:rPr>
      </w:pPr>
      <w:r>
        <w:rPr>
          <w:color w:val="242424"/>
        </w:rPr>
        <w:t>American Institutions</w:t>
      </w:r>
      <w:r w:rsidRPr="001769B0">
        <w:rPr>
          <w:color w:val="242424"/>
        </w:rPr>
        <w:t xml:space="preserve"> courses </w:t>
      </w:r>
      <w:r>
        <w:rPr>
          <w:color w:val="242424"/>
        </w:rPr>
        <w:t>are included in the</w:t>
      </w:r>
      <w:r w:rsidRPr="001769B0">
        <w:rPr>
          <w:color w:val="242424"/>
        </w:rPr>
        <w:t xml:space="preserve"> CSU GE, IGETC, and Cal-GETC</w:t>
      </w:r>
      <w:r>
        <w:rPr>
          <w:color w:val="242424"/>
        </w:rPr>
        <w:t xml:space="preserve"> transfer GE patterns.</w:t>
      </w:r>
    </w:p>
    <w:p w14:paraId="1F71F0E8" w14:textId="77777777" w:rsidR="00A1184D" w:rsidRDefault="00A1184D" w:rsidP="00A1184D">
      <w:pPr>
        <w:numPr>
          <w:ilvl w:val="0"/>
          <w:numId w:val="26"/>
        </w:numPr>
        <w:spacing w:line="276" w:lineRule="auto"/>
        <w:rPr>
          <w:color w:val="242424"/>
        </w:rPr>
      </w:pPr>
      <w:r w:rsidRPr="001769B0">
        <w:rPr>
          <w:color w:val="242424"/>
        </w:rPr>
        <w:t xml:space="preserve">The majority of our students transfer to a CSU and therefore will still be advised to take </w:t>
      </w:r>
      <w:r>
        <w:rPr>
          <w:color w:val="242424"/>
        </w:rPr>
        <w:t>American Institutions courses.</w:t>
      </w:r>
    </w:p>
    <w:p w14:paraId="7133C547" w14:textId="77777777" w:rsidR="00A1184D" w:rsidRPr="001769B0" w:rsidRDefault="00A1184D" w:rsidP="00A1184D">
      <w:pPr>
        <w:numPr>
          <w:ilvl w:val="0"/>
          <w:numId w:val="26"/>
        </w:numPr>
        <w:spacing w:line="276" w:lineRule="auto"/>
        <w:rPr>
          <w:color w:val="242424"/>
        </w:rPr>
      </w:pPr>
      <w:r w:rsidRPr="001769B0">
        <w:rPr>
          <w:color w:val="242424"/>
        </w:rPr>
        <w:t>With AB 928, students will be guided to an ADT</w:t>
      </w:r>
      <w:r>
        <w:rPr>
          <w:color w:val="242424"/>
        </w:rPr>
        <w:t>.  A</w:t>
      </w:r>
      <w:r w:rsidRPr="001769B0">
        <w:rPr>
          <w:color w:val="242424"/>
        </w:rPr>
        <w:t>nd</w:t>
      </w:r>
      <w:r>
        <w:rPr>
          <w:color w:val="242424"/>
        </w:rPr>
        <w:t>,</w:t>
      </w:r>
      <w:r w:rsidRPr="001769B0">
        <w:rPr>
          <w:color w:val="242424"/>
        </w:rPr>
        <w:t xml:space="preserve"> when students are being advised it is usually for multiple schools, making sure </w:t>
      </w:r>
      <w:r>
        <w:rPr>
          <w:color w:val="242424"/>
        </w:rPr>
        <w:t>they</w:t>
      </w:r>
      <w:r w:rsidRPr="001769B0">
        <w:rPr>
          <w:color w:val="242424"/>
        </w:rPr>
        <w:t xml:space="preserve"> take into account </w:t>
      </w:r>
      <w:r>
        <w:rPr>
          <w:color w:val="242424"/>
        </w:rPr>
        <w:t>American Institutions</w:t>
      </w:r>
      <w:r w:rsidRPr="001769B0">
        <w:rPr>
          <w:color w:val="242424"/>
        </w:rPr>
        <w:t xml:space="preserve"> CSU grad</w:t>
      </w:r>
      <w:r>
        <w:rPr>
          <w:color w:val="242424"/>
        </w:rPr>
        <w:t>uation</w:t>
      </w:r>
      <w:r w:rsidRPr="001769B0">
        <w:rPr>
          <w:color w:val="242424"/>
        </w:rPr>
        <w:t xml:space="preserve"> requirements</w:t>
      </w:r>
      <w:r>
        <w:rPr>
          <w:color w:val="242424"/>
        </w:rPr>
        <w:t>.</w:t>
      </w:r>
    </w:p>
    <w:p w14:paraId="6A241C31" w14:textId="77777777" w:rsidR="00A1184D" w:rsidRDefault="00A1184D" w:rsidP="00A1184D"/>
    <w:p w14:paraId="065A771F" w14:textId="77777777" w:rsidR="00A1184D" w:rsidRDefault="00A1184D" w:rsidP="00A1184D">
      <w:pPr>
        <w:rPr>
          <w:color w:val="000000"/>
        </w:rPr>
      </w:pPr>
      <w:r w:rsidRPr="001769B0">
        <w:t>When consi</w:t>
      </w:r>
      <w:r>
        <w:t xml:space="preserve">dering </w:t>
      </w:r>
      <w:r>
        <w:rPr>
          <w:color w:val="000000"/>
        </w:rPr>
        <w:t xml:space="preserve">allowing students a choice of GE patterns, which is permitted by Title 5 but not by current Board policies and regulations, </w:t>
      </w:r>
      <w:r>
        <w:t>the workgroup considered the following</w:t>
      </w:r>
      <w:r>
        <w:rPr>
          <w:color w:val="000000"/>
        </w:rPr>
        <w:t>.</w:t>
      </w:r>
    </w:p>
    <w:p w14:paraId="57988247" w14:textId="77777777" w:rsidR="00A1184D" w:rsidRDefault="00A1184D" w:rsidP="00A1184D">
      <w:pPr>
        <w:pStyle w:val="Heading3"/>
        <w:rPr>
          <w:rFonts w:ascii="Calibri" w:eastAsia="Calibri" w:hAnsi="Calibri" w:cs="Calibri"/>
          <w:b w:val="0"/>
          <w:color w:val="000000"/>
        </w:rPr>
      </w:pPr>
      <w:r>
        <w:rPr>
          <w:rFonts w:ascii="Calibri" w:eastAsia="Calibri" w:hAnsi="Calibri" w:cs="Calibri"/>
          <w:b w:val="0"/>
          <w:color w:val="000000"/>
        </w:rPr>
        <w:t>Pros:</w:t>
      </w:r>
    </w:p>
    <w:p w14:paraId="10CAC978" w14:textId="77777777" w:rsidR="00A1184D" w:rsidRDefault="00A1184D" w:rsidP="00A1184D">
      <w:pPr>
        <w:numPr>
          <w:ilvl w:val="0"/>
          <w:numId w:val="27"/>
        </w:numPr>
        <w:spacing w:after="160" w:line="259" w:lineRule="auto"/>
      </w:pPr>
      <w:r>
        <w:t>Students using a local AA/AS degree to prepare to transfer would be able to take the correct set of courses, without any additional local requirements.</w:t>
      </w:r>
    </w:p>
    <w:p w14:paraId="4E9FB4BE" w14:textId="77777777" w:rsidR="00A1184D" w:rsidRDefault="00A1184D" w:rsidP="00A1184D">
      <w:pPr>
        <w:numPr>
          <w:ilvl w:val="0"/>
          <w:numId w:val="27"/>
        </w:numPr>
        <w:spacing w:after="160" w:line="259" w:lineRule="auto"/>
      </w:pPr>
      <w:r>
        <w:t>Students could meet the requirements for multiple degrees without necessarily having to complete additional GE patterns.</w:t>
      </w:r>
    </w:p>
    <w:p w14:paraId="5FE5C70C" w14:textId="77777777" w:rsidR="00A1184D" w:rsidRDefault="00A1184D" w:rsidP="00A1184D">
      <w:pPr>
        <w:pStyle w:val="Heading3"/>
        <w:rPr>
          <w:rFonts w:ascii="Calibri" w:eastAsia="Calibri" w:hAnsi="Calibri" w:cs="Calibri"/>
          <w:b w:val="0"/>
          <w:color w:val="000000"/>
        </w:rPr>
      </w:pPr>
      <w:r>
        <w:rPr>
          <w:rFonts w:ascii="Calibri" w:eastAsia="Calibri" w:hAnsi="Calibri" w:cs="Calibri"/>
          <w:b w:val="0"/>
          <w:color w:val="000000"/>
        </w:rPr>
        <w:t>Cons:</w:t>
      </w:r>
    </w:p>
    <w:p w14:paraId="0D11F207" w14:textId="77777777" w:rsidR="00A1184D" w:rsidRPr="0094077B" w:rsidRDefault="00A1184D" w:rsidP="00A1184D">
      <w:pPr>
        <w:numPr>
          <w:ilvl w:val="0"/>
          <w:numId w:val="28"/>
        </w:numPr>
        <w:spacing w:after="160" w:line="259" w:lineRule="auto"/>
      </w:pPr>
      <w:r w:rsidRPr="0094077B">
        <w:t xml:space="preserve">Students would not have to complete </w:t>
      </w:r>
      <w:r>
        <w:t>the</w:t>
      </w:r>
      <w:r w:rsidRPr="0094077B">
        <w:t xml:space="preserve"> Living Skills requirements. </w:t>
      </w:r>
    </w:p>
    <w:p w14:paraId="047EA1C8" w14:textId="77777777" w:rsidR="00A1184D" w:rsidRDefault="00A1184D" w:rsidP="00A1184D">
      <w:pPr>
        <w:numPr>
          <w:ilvl w:val="0"/>
          <w:numId w:val="28"/>
        </w:numPr>
        <w:spacing w:after="160" w:line="259" w:lineRule="auto"/>
      </w:pPr>
      <w:r>
        <w:t>The change would</w:t>
      </w:r>
      <w:r w:rsidRPr="0094077B">
        <w:t xml:space="preserve"> have major implications for IT, Degree Audit</w:t>
      </w:r>
      <w:r>
        <w:t>,</w:t>
      </w:r>
      <w:r w:rsidRPr="0094077B">
        <w:t xml:space="preserve"> and Financial Aid.  The complexity involved </w:t>
      </w:r>
      <w:r>
        <w:t>would</w:t>
      </w:r>
      <w:r w:rsidRPr="0094077B">
        <w:t xml:space="preserve"> take collaboration and resources from these departments to establish new P</w:t>
      </w:r>
      <w:r>
        <w:t>eople</w:t>
      </w:r>
      <w:r w:rsidRPr="0094077B">
        <w:t>S</w:t>
      </w:r>
      <w:r>
        <w:t>oft</w:t>
      </w:r>
      <w:r w:rsidRPr="0094077B">
        <w:t xml:space="preserve"> configurations and business practices in order to minimize the impact on staff and students.</w:t>
      </w:r>
    </w:p>
    <w:p w14:paraId="091121B8" w14:textId="77777777" w:rsidR="00A1184D" w:rsidRDefault="00A1184D" w:rsidP="00A1184D"/>
    <w:p w14:paraId="71473BD3" w14:textId="77777777" w:rsidR="00A1184D" w:rsidRPr="0094077B" w:rsidRDefault="00A1184D" w:rsidP="00A1184D">
      <w:r w:rsidRPr="001769B0">
        <w:lastRenderedPageBreak/>
        <w:t>When consi</w:t>
      </w:r>
      <w:r>
        <w:t xml:space="preserve">dering </w:t>
      </w:r>
      <w:r>
        <w:rPr>
          <w:color w:val="000000"/>
        </w:rPr>
        <w:t xml:space="preserve">indicating in the catalog which local GE courses are also approved for Cal-GETC, which is needed because the names and numbers used for the areas within those patterns are essentially identical, </w:t>
      </w:r>
      <w:r>
        <w:t>the workgroup considered the following</w:t>
      </w:r>
      <w:r>
        <w:rPr>
          <w:color w:val="000000"/>
        </w:rPr>
        <w:t>.</w:t>
      </w:r>
    </w:p>
    <w:p w14:paraId="54CEFF64" w14:textId="77777777" w:rsidR="00A1184D" w:rsidRDefault="00A1184D" w:rsidP="00A1184D">
      <w:pPr>
        <w:pStyle w:val="Heading3"/>
        <w:ind w:left="360"/>
        <w:rPr>
          <w:rFonts w:ascii="Calibri" w:eastAsia="Calibri" w:hAnsi="Calibri" w:cs="Calibri"/>
          <w:b w:val="0"/>
          <w:color w:val="000000"/>
        </w:rPr>
      </w:pPr>
      <w:r>
        <w:rPr>
          <w:rFonts w:ascii="Calibri" w:eastAsia="Calibri" w:hAnsi="Calibri" w:cs="Calibri"/>
          <w:b w:val="0"/>
          <w:color w:val="000000"/>
        </w:rPr>
        <w:t>Pros:</w:t>
      </w:r>
    </w:p>
    <w:p w14:paraId="24289558" w14:textId="77777777" w:rsidR="00A1184D" w:rsidRDefault="00A1184D" w:rsidP="00A1184D">
      <w:pPr>
        <w:numPr>
          <w:ilvl w:val="0"/>
          <w:numId w:val="22"/>
        </w:numPr>
        <w:spacing w:after="160" w:line="259" w:lineRule="auto"/>
      </w:pPr>
      <w:r>
        <w:t>Students using a local AA/AS degree to prepare to transfer would know which courses would also satisfy GE requirements at a transfer institution.</w:t>
      </w:r>
    </w:p>
    <w:p w14:paraId="43F607AB" w14:textId="77777777" w:rsidR="00A1184D" w:rsidRDefault="00A1184D" w:rsidP="00A1184D">
      <w:pPr>
        <w:pStyle w:val="Heading3"/>
        <w:ind w:left="360"/>
        <w:rPr>
          <w:rFonts w:ascii="Calibri" w:eastAsia="Calibri" w:hAnsi="Calibri" w:cs="Calibri"/>
          <w:b w:val="0"/>
          <w:color w:val="000000"/>
        </w:rPr>
      </w:pPr>
      <w:r>
        <w:rPr>
          <w:rFonts w:ascii="Calibri" w:eastAsia="Calibri" w:hAnsi="Calibri" w:cs="Calibri"/>
          <w:b w:val="0"/>
          <w:color w:val="000000"/>
        </w:rPr>
        <w:t>Cons:</w:t>
      </w:r>
    </w:p>
    <w:p w14:paraId="5090F586" w14:textId="77777777" w:rsidR="00A1184D" w:rsidRPr="00D419EC" w:rsidRDefault="00A1184D" w:rsidP="00A1184D">
      <w:pPr>
        <w:numPr>
          <w:ilvl w:val="0"/>
          <w:numId w:val="22"/>
        </w:numPr>
        <w:spacing w:after="160" w:line="259" w:lineRule="auto"/>
      </w:pPr>
    </w:p>
    <w:p w14:paraId="38F14AE1" w14:textId="77777777" w:rsidR="00966221" w:rsidRDefault="00966221" w:rsidP="00966221">
      <w:pPr>
        <w:shd w:val="clear" w:color="auto" w:fill="F2F2F2"/>
        <w:ind w:left="360"/>
        <w:rPr>
          <w:rStyle w:val="textlayer--absolute"/>
          <w:rFonts w:ascii="Arial" w:hAnsi="Arial" w:cs="Arial"/>
          <w:color w:val="000000"/>
          <w:sz w:val="41"/>
          <w:szCs w:val="41"/>
        </w:rPr>
      </w:pPr>
    </w:p>
    <w:p w14:paraId="4910B3B7" w14:textId="11420DF8" w:rsidR="00966221" w:rsidRPr="00966221" w:rsidRDefault="00966221" w:rsidP="00966221">
      <w:pPr>
        <w:shd w:val="clear" w:color="auto" w:fill="F2F2F2"/>
        <w:ind w:left="360"/>
        <w:rPr>
          <w:rFonts w:ascii="Lato" w:hAnsi="Lato"/>
          <w:color w:val="000000"/>
          <w:sz w:val="27"/>
          <w:szCs w:val="27"/>
        </w:rPr>
      </w:pPr>
      <w:bookmarkStart w:id="4" w:name="note"/>
      <w:r w:rsidRPr="00966221">
        <w:rPr>
          <w:rStyle w:val="textlayer--absolute"/>
          <w:rFonts w:ascii="Arial" w:hAnsi="Arial" w:cs="Arial"/>
          <w:color w:val="000000"/>
          <w:sz w:val="41"/>
          <w:szCs w:val="41"/>
        </w:rPr>
        <w:t>Note</w:t>
      </w:r>
      <w:bookmarkEnd w:id="4"/>
      <w:r w:rsidRPr="00966221">
        <w:rPr>
          <w:rStyle w:val="textlayer--absolute"/>
          <w:rFonts w:ascii="Arial" w:hAnsi="Arial" w:cs="Arial"/>
          <w:color w:val="000000"/>
          <w:sz w:val="41"/>
          <w:szCs w:val="41"/>
        </w:rPr>
        <w:t xml:space="preserve"> from DCCC to Senate Presidents About the GE Pattern</w:t>
      </w:r>
      <w:r>
        <w:rPr>
          <w:rFonts w:ascii="Lato" w:hAnsi="Lato"/>
          <w:color w:val="000000"/>
          <w:sz w:val="27"/>
          <w:szCs w:val="27"/>
        </w:rPr>
        <w:t xml:space="preserve"> </w:t>
      </w:r>
      <w:r w:rsidRPr="00966221">
        <w:rPr>
          <w:rStyle w:val="textlayer--absolute"/>
          <w:rFonts w:ascii="Arial" w:hAnsi="Arial" w:cs="Arial"/>
          <w:color w:val="000000"/>
          <w:sz w:val="41"/>
          <w:szCs w:val="41"/>
        </w:rPr>
        <w:t>Proposal</w:t>
      </w:r>
      <w:r w:rsidRPr="00966221">
        <w:rPr>
          <w:rFonts w:ascii="Lato" w:hAnsi="Lato"/>
          <w:color w:val="000000"/>
          <w:sz w:val="27"/>
          <w:szCs w:val="27"/>
        </w:rPr>
        <w:br/>
      </w:r>
      <w:r w:rsidRPr="00966221">
        <w:rPr>
          <w:rStyle w:val="textlayer--absolute"/>
          <w:rFonts w:ascii="Arial" w:hAnsi="Arial" w:cs="Arial"/>
          <w:color w:val="000000"/>
          <w:sz w:val="25"/>
          <w:szCs w:val="25"/>
        </w:rPr>
        <w:t>The GE pattern proposal approved by DCCC is intended to be a starting point for districtwide</w:t>
      </w:r>
      <w:r w:rsidRPr="00966221">
        <w:rPr>
          <w:rFonts w:ascii="Lato" w:hAnsi="Lato"/>
          <w:color w:val="000000"/>
          <w:sz w:val="27"/>
          <w:szCs w:val="27"/>
        </w:rPr>
        <w:br/>
      </w:r>
      <w:r w:rsidRPr="00966221">
        <w:rPr>
          <w:rStyle w:val="textlayer--absolute"/>
          <w:rFonts w:ascii="Arial" w:hAnsi="Arial" w:cs="Arial"/>
          <w:color w:val="000000"/>
          <w:sz w:val="25"/>
          <w:szCs w:val="25"/>
        </w:rPr>
        <w:t>conversations about what we want our local GE pattern to look like. It is not intended to be the final</w:t>
      </w:r>
      <w:r>
        <w:rPr>
          <w:rFonts w:ascii="Lato" w:hAnsi="Lato"/>
          <w:color w:val="000000"/>
          <w:sz w:val="27"/>
          <w:szCs w:val="27"/>
        </w:rPr>
        <w:t xml:space="preserve"> </w:t>
      </w:r>
      <w:r w:rsidRPr="00966221">
        <w:rPr>
          <w:rStyle w:val="textlayer--absolute"/>
          <w:rFonts w:ascii="Arial" w:hAnsi="Arial" w:cs="Arial"/>
          <w:color w:val="000000"/>
          <w:sz w:val="25"/>
          <w:szCs w:val="25"/>
        </w:rPr>
        <w:t>answer. Please ask faculty to look at the pros and cons for each recommendation. There are valid</w:t>
      </w:r>
      <w:r>
        <w:rPr>
          <w:rFonts w:ascii="Lato" w:hAnsi="Lato"/>
          <w:color w:val="000000"/>
          <w:sz w:val="27"/>
          <w:szCs w:val="27"/>
        </w:rPr>
        <w:t xml:space="preserve"> </w:t>
      </w:r>
      <w:r w:rsidRPr="00966221">
        <w:rPr>
          <w:rStyle w:val="textlayer--absolute"/>
          <w:rFonts w:ascii="Arial" w:hAnsi="Arial" w:cs="Arial"/>
          <w:color w:val="000000"/>
          <w:sz w:val="25"/>
          <w:szCs w:val="25"/>
        </w:rPr>
        <w:t>arguments to keep the GE pattern at its minimum requirements and equally valid arguments to add in</w:t>
      </w:r>
      <w:r>
        <w:rPr>
          <w:rFonts w:ascii="Lato" w:hAnsi="Lato"/>
          <w:color w:val="000000"/>
          <w:sz w:val="27"/>
          <w:szCs w:val="27"/>
        </w:rPr>
        <w:t xml:space="preserve"> </w:t>
      </w:r>
      <w:r w:rsidRPr="00966221">
        <w:rPr>
          <w:rStyle w:val="textlayer--absolute"/>
          <w:rFonts w:ascii="Arial" w:hAnsi="Arial" w:cs="Arial"/>
          <w:color w:val="000000"/>
          <w:sz w:val="25"/>
          <w:szCs w:val="25"/>
        </w:rPr>
        <w:t>Living Skills and American Institutions requirements, and possibly other requirements such as</w:t>
      </w:r>
      <w:r>
        <w:rPr>
          <w:rFonts w:ascii="Lato" w:hAnsi="Lato"/>
          <w:color w:val="000000"/>
          <w:sz w:val="27"/>
          <w:szCs w:val="27"/>
        </w:rPr>
        <w:t xml:space="preserve"> </w:t>
      </w:r>
      <w:r w:rsidRPr="00966221">
        <w:rPr>
          <w:rStyle w:val="textlayer--absolute"/>
          <w:rFonts w:ascii="Arial" w:hAnsi="Arial" w:cs="Arial"/>
          <w:color w:val="000000"/>
          <w:sz w:val="25"/>
          <w:szCs w:val="25"/>
        </w:rPr>
        <w:t>Information Literacy.</w:t>
      </w:r>
      <w:r w:rsidRPr="00966221">
        <w:rPr>
          <w:rFonts w:ascii="Lato" w:hAnsi="Lato"/>
          <w:color w:val="000000"/>
          <w:sz w:val="27"/>
          <w:szCs w:val="27"/>
        </w:rPr>
        <w:br/>
      </w:r>
      <w:r w:rsidRPr="00966221">
        <w:rPr>
          <w:rStyle w:val="textlayer--absolute"/>
          <w:rFonts w:ascii="Arial" w:hAnsi="Arial" w:cs="Arial"/>
          <w:color w:val="000000"/>
          <w:sz w:val="25"/>
          <w:szCs w:val="25"/>
        </w:rPr>
        <w:t>The proposal is our best attempt at maximizing benefits to students while minimizing costs. Equity was</w:t>
      </w:r>
      <w:r>
        <w:rPr>
          <w:rFonts w:ascii="Lato" w:hAnsi="Lato"/>
          <w:color w:val="000000"/>
          <w:sz w:val="27"/>
          <w:szCs w:val="27"/>
        </w:rPr>
        <w:t xml:space="preserve"> </w:t>
      </w:r>
      <w:r w:rsidRPr="00966221">
        <w:rPr>
          <w:rStyle w:val="textlayer--absolute"/>
          <w:rFonts w:ascii="Arial" w:hAnsi="Arial" w:cs="Arial"/>
          <w:color w:val="000000"/>
          <w:sz w:val="25"/>
          <w:szCs w:val="25"/>
        </w:rPr>
        <w:t>part of the discussion as well, and we encourage our colleagues to consider equity when discussing what</w:t>
      </w:r>
      <w:r>
        <w:rPr>
          <w:rFonts w:ascii="Lato" w:hAnsi="Lato"/>
          <w:color w:val="000000"/>
          <w:sz w:val="27"/>
          <w:szCs w:val="27"/>
        </w:rPr>
        <w:t xml:space="preserve"> </w:t>
      </w:r>
      <w:r w:rsidRPr="00966221">
        <w:rPr>
          <w:rStyle w:val="textlayer--absolute"/>
          <w:rFonts w:ascii="Arial" w:hAnsi="Arial" w:cs="Arial"/>
          <w:color w:val="000000"/>
          <w:sz w:val="25"/>
          <w:szCs w:val="25"/>
        </w:rPr>
        <w:t>our new GE pattern should look like moving forward.</w:t>
      </w:r>
    </w:p>
    <w:p w14:paraId="2AB26FC8" w14:textId="3899B434" w:rsidR="00AF5DB8" w:rsidRDefault="00AF5DB8" w:rsidP="006C45ED">
      <w:pPr>
        <w:shd w:val="clear" w:color="auto" w:fill="F2F2F2"/>
        <w:rPr>
          <w:rFonts w:ascii="Arial" w:hAnsi="Arial" w:cs="Arial"/>
          <w:color w:val="000000"/>
          <w:sz w:val="25"/>
          <w:szCs w:val="25"/>
        </w:rPr>
      </w:pPr>
    </w:p>
    <w:p w14:paraId="3FC8EF3B" w14:textId="77777777" w:rsidR="00966221" w:rsidRPr="00892F9D" w:rsidRDefault="00966221" w:rsidP="00966221">
      <w:pPr>
        <w:pStyle w:val="Title"/>
      </w:pPr>
      <w:bookmarkStart w:id="5" w:name="ethns"/>
      <w:r w:rsidRPr="00892F9D">
        <w:t xml:space="preserve">DCCC Recommendation </w:t>
      </w:r>
      <w:bookmarkEnd w:id="5"/>
      <w:r w:rsidRPr="00892F9D">
        <w:t>Regarding the New Ethnic Studies Requirement</w:t>
      </w:r>
    </w:p>
    <w:p w14:paraId="1A8E8E51" w14:textId="77777777" w:rsidR="00966221" w:rsidRPr="00176DD3" w:rsidRDefault="00966221" w:rsidP="00966221">
      <w:pPr>
        <w:rPr>
          <w:sz w:val="16"/>
          <w:szCs w:val="16"/>
        </w:rPr>
      </w:pPr>
    </w:p>
    <w:p w14:paraId="69F671C5" w14:textId="77777777" w:rsidR="00966221" w:rsidRDefault="00966221" w:rsidP="00966221">
      <w:r>
        <w:t xml:space="preserve">Title 5, </w:t>
      </w:r>
      <w:hyperlink r:id="rId24" w:history="1">
        <w:r w:rsidRPr="00892F9D">
          <w:rPr>
            <w:rStyle w:val="Hyperlink"/>
          </w:rPr>
          <w:t>section 55063</w:t>
        </w:r>
      </w:hyperlink>
      <w:r>
        <w:t>, which sets minimum requirements for associate degrees, was updated in July, 2021 to include an Ethnic Studies graduation requirement.</w:t>
      </w:r>
    </w:p>
    <w:p w14:paraId="2E77832F" w14:textId="77777777" w:rsidR="00966221" w:rsidRPr="00354006" w:rsidRDefault="00966221" w:rsidP="00966221">
      <w:pPr>
        <w:ind w:left="720" w:right="1440"/>
        <w:rPr>
          <w:i/>
          <w:iCs/>
        </w:rPr>
      </w:pPr>
      <w:r w:rsidRPr="00354006">
        <w:rPr>
          <w:i/>
          <w:iCs/>
        </w:rPr>
        <w:t>Satisfactory completion of a transfer-level course (minimum of three semester units or four quarter units) in ethnic studies. This requirement may be satisfied by obtaining a satisfactory grade in a course in ethnic studies taught in or on behalf of other departments and disciplines.</w:t>
      </w:r>
    </w:p>
    <w:p w14:paraId="39F07C24" w14:textId="77777777" w:rsidR="00966221" w:rsidRDefault="00966221" w:rsidP="00966221">
      <w:r>
        <w:t xml:space="preserve">In addition, </w:t>
      </w:r>
      <w:hyperlink r:id="rId25" w:history="1">
        <w:r w:rsidRPr="00176DD3">
          <w:rPr>
            <w:rStyle w:val="Hyperlink"/>
          </w:rPr>
          <w:t>AB 1040</w:t>
        </w:r>
      </w:hyperlink>
      <w:r>
        <w:t xml:space="preserve"> states, in part, that</w:t>
      </w:r>
    </w:p>
    <w:p w14:paraId="59D7314A" w14:textId="77777777" w:rsidR="00966221" w:rsidRPr="00354006" w:rsidRDefault="00966221" w:rsidP="00966221">
      <w:pPr>
        <w:ind w:left="720" w:right="1440"/>
        <w:rPr>
          <w:i/>
          <w:iCs/>
        </w:rPr>
      </w:pPr>
      <w:r w:rsidRPr="00176DD3">
        <w:rPr>
          <w:i/>
          <w:iCs/>
        </w:rPr>
        <w:t>Commencing with the 2024–25 academic year, each community college district shall require the completion of at least one course in ethnic studies of at least three units as a requirement for a student to obtain an associate degree. A community college district shall not increase the number of units required to obtain an associate degree in order to implement this requirement</w:t>
      </w:r>
      <w:r w:rsidRPr="00354006">
        <w:rPr>
          <w:i/>
          <w:iCs/>
        </w:rPr>
        <w:t>.</w:t>
      </w:r>
    </w:p>
    <w:p w14:paraId="2F8AD746" w14:textId="77777777" w:rsidR="00966221" w:rsidRPr="001B59B3" w:rsidRDefault="00966221" w:rsidP="00966221">
      <w:pPr>
        <w:rPr>
          <w:b/>
          <w:bCs/>
        </w:rPr>
      </w:pPr>
      <w:r w:rsidRPr="001B59B3">
        <w:rPr>
          <w:b/>
          <w:bCs/>
        </w:rPr>
        <w:t>Existing Requirement at LRCCD</w:t>
      </w:r>
    </w:p>
    <w:p w14:paraId="7C7167C6" w14:textId="77777777" w:rsidR="00966221" w:rsidRDefault="00966221" w:rsidP="00966221">
      <w:r>
        <w:t xml:space="preserve">The </w:t>
      </w:r>
      <w:proofErr w:type="gramStart"/>
      <w:r>
        <w:t>District</w:t>
      </w:r>
      <w:proofErr w:type="gramEnd"/>
      <w:r>
        <w:t xml:space="preserve"> already has an Ethnic/Multicultural Studies graduation requirement in section 2.5 of LRCCD </w:t>
      </w:r>
      <w:hyperlink r:id="rId26" w:history="1">
        <w:r w:rsidRPr="001B59B3">
          <w:rPr>
            <w:rStyle w:val="Hyperlink"/>
          </w:rPr>
          <w:t>Policy P-7241</w:t>
        </w:r>
      </w:hyperlink>
      <w:r>
        <w:t xml:space="preserve">, but it does not specifically state that a course must be in ethnic studies.  </w:t>
      </w:r>
    </w:p>
    <w:p w14:paraId="25A724D9" w14:textId="77777777" w:rsidR="00966221" w:rsidRPr="00086BCD" w:rsidRDefault="00966221" w:rsidP="00966221">
      <w:pPr>
        <w:rPr>
          <w:i/>
          <w:iCs/>
        </w:rPr>
      </w:pPr>
      <w:r w:rsidRPr="00086BCD">
        <w:rPr>
          <w:i/>
          <w:iCs/>
        </w:rPr>
        <w:t>2.5 Ethnic/Multicultural Studies</w:t>
      </w:r>
    </w:p>
    <w:p w14:paraId="183D4D82" w14:textId="77777777" w:rsidR="00966221" w:rsidRPr="00086BCD" w:rsidRDefault="00966221" w:rsidP="00966221">
      <w:pPr>
        <w:ind w:left="720"/>
        <w:rPr>
          <w:i/>
          <w:iCs/>
        </w:rPr>
      </w:pPr>
      <w:r w:rsidRPr="00086BCD">
        <w:rPr>
          <w:i/>
          <w:iCs/>
        </w:rPr>
        <w:t>2.5.1 One (1) three (3) unit Ethnic/Multicultural studies course must be completed within the sixty (60) unit graduation requirement. The course may be completed as part of the twenty-one (21) unit general education pattern, as a course required by the major, or an elective course.</w:t>
      </w:r>
    </w:p>
    <w:p w14:paraId="02D3424E" w14:textId="77777777" w:rsidR="00966221" w:rsidRPr="00086BCD" w:rsidRDefault="00966221" w:rsidP="00966221">
      <w:pPr>
        <w:ind w:left="720"/>
        <w:rPr>
          <w:i/>
          <w:iCs/>
        </w:rPr>
      </w:pPr>
      <w:r w:rsidRPr="00086BCD">
        <w:rPr>
          <w:i/>
          <w:iCs/>
        </w:rPr>
        <w:lastRenderedPageBreak/>
        <w:t>2.5.1.1 Courses in Ethnic/Multicultural studies examine significant aspects of the culture, contributions and social experiences of underrepresented ethnic/racial groups in the U.S., or the history and cultural traditions of non-western societies. Non-western courses should focus on non-Eurocentric cultures.</w:t>
      </w:r>
    </w:p>
    <w:p w14:paraId="7DA36826" w14:textId="77777777" w:rsidR="00966221" w:rsidRPr="00086BCD" w:rsidRDefault="00966221" w:rsidP="00966221">
      <w:pPr>
        <w:ind w:left="720"/>
        <w:rPr>
          <w:i/>
          <w:iCs/>
        </w:rPr>
      </w:pPr>
      <w:r w:rsidRPr="00086BCD">
        <w:rPr>
          <w:i/>
          <w:iCs/>
        </w:rPr>
        <w:t>2.5.1.2 All courses should be comparative among multiple social groups and should include analysis of concepts of ethnicity, ethnocentrism and racism, and how they shape and explain ethnic experience.</w:t>
      </w:r>
    </w:p>
    <w:p w14:paraId="00DF7465" w14:textId="77777777" w:rsidR="00966221" w:rsidRPr="00176DD3" w:rsidRDefault="00966221" w:rsidP="00966221">
      <w:pPr>
        <w:rPr>
          <w:sz w:val="16"/>
          <w:szCs w:val="16"/>
        </w:rPr>
      </w:pPr>
    </w:p>
    <w:p w14:paraId="1780F12E" w14:textId="77777777" w:rsidR="00966221" w:rsidRPr="001B59B3" w:rsidRDefault="00966221" w:rsidP="00966221">
      <w:pPr>
        <w:rPr>
          <w:b/>
          <w:bCs/>
        </w:rPr>
      </w:pPr>
      <w:r w:rsidRPr="001B59B3">
        <w:rPr>
          <w:b/>
          <w:bCs/>
        </w:rPr>
        <w:t>Proposed Changes</w:t>
      </w:r>
    </w:p>
    <w:p w14:paraId="48B124D0" w14:textId="77777777" w:rsidR="00966221" w:rsidRDefault="00966221" w:rsidP="00966221">
      <w:r>
        <w:t>To align with the updated Title 5 regulation and AB 1040, the DCCC recommends modifying section 2.5 to the following.</w:t>
      </w:r>
    </w:p>
    <w:p w14:paraId="4EDE2042" w14:textId="77777777" w:rsidR="00966221" w:rsidRDefault="00966221" w:rsidP="00966221">
      <w:r>
        <w:t>2.5 Ethnic Studies</w:t>
      </w:r>
    </w:p>
    <w:p w14:paraId="0C619B76" w14:textId="63E6D878" w:rsidR="001D26F7" w:rsidRDefault="00966221" w:rsidP="001D26F7">
      <w:pPr>
        <w:ind w:left="720"/>
      </w:pPr>
      <w:r>
        <w:t>2.5.1 One (1) three (3) unit Ethnic Studies course must be completed within the sixty (60) unit graduation requirement.  The course may be completed as part of the twenty-one (21) unit general education pattern, as a course required by the major, or an elective course.  The course must have an Ethnic Studies (ETHNS) designator.</w:t>
      </w:r>
    </w:p>
    <w:p w14:paraId="3B248F80" w14:textId="04A1E696" w:rsidR="001D26F7" w:rsidRDefault="001D26F7" w:rsidP="001D26F7"/>
    <w:tbl>
      <w:tblPr>
        <w:tblW w:w="0" w:type="dxa"/>
        <w:tblCellMar>
          <w:left w:w="0" w:type="dxa"/>
          <w:right w:w="0" w:type="dxa"/>
        </w:tblCellMar>
        <w:tblLook w:val="04A0" w:firstRow="1" w:lastRow="0" w:firstColumn="1" w:lastColumn="0" w:noHBand="0" w:noVBand="1"/>
      </w:tblPr>
      <w:tblGrid>
        <w:gridCol w:w="2871"/>
        <w:gridCol w:w="2431"/>
        <w:gridCol w:w="1348"/>
        <w:gridCol w:w="1388"/>
        <w:gridCol w:w="866"/>
        <w:gridCol w:w="1049"/>
        <w:gridCol w:w="1051"/>
      </w:tblGrid>
      <w:tr w:rsidR="00F548E5" w14:paraId="6272C755"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7FB3BB24" w14:textId="77777777" w:rsidR="00F548E5" w:rsidRDefault="00F548E5"/>
        </w:tc>
        <w:tc>
          <w:tcPr>
            <w:tcW w:w="0" w:type="auto"/>
            <w:tcBorders>
              <w:top w:val="single" w:sz="6" w:space="0" w:color="CCCCCC"/>
              <w:left w:val="single" w:sz="6" w:space="0" w:color="CCCCCC"/>
              <w:bottom w:val="single" w:sz="6" w:space="0" w:color="CCCCCC"/>
              <w:right w:val="single" w:sz="6" w:space="0" w:color="CCCCCC"/>
            </w:tcBorders>
            <w:shd w:val="clear" w:color="auto" w:fill="B7E1CD"/>
            <w:tcMar>
              <w:top w:w="30" w:type="dxa"/>
              <w:left w:w="0" w:type="dxa"/>
              <w:bottom w:w="30" w:type="dxa"/>
              <w:right w:w="0" w:type="dxa"/>
            </w:tcMar>
            <w:vAlign w:val="bottom"/>
            <w:hideMark/>
          </w:tcPr>
          <w:p w14:paraId="2D1F5255" w14:textId="77777777" w:rsidR="00F548E5" w:rsidRDefault="00F548E5" w:rsidP="00F548E5">
            <w:pPr>
              <w:rPr>
                <w:rFonts w:ascii="Calibri" w:hAnsi="Calibri" w:cs="Calibri"/>
                <w:b/>
                <w:bCs/>
                <w:sz w:val="36"/>
                <w:szCs w:val="36"/>
              </w:rPr>
            </w:pPr>
            <w:r>
              <w:rPr>
                <w:rFonts w:ascii="Calibri" w:hAnsi="Calibri" w:cs="Calibri"/>
                <w:b/>
                <w:bCs/>
                <w:sz w:val="36"/>
                <w:szCs w:val="36"/>
              </w:rPr>
              <w:t>ARC Academic Senate Roster</w:t>
            </w:r>
          </w:p>
        </w:tc>
        <w:tc>
          <w:tcPr>
            <w:tcW w:w="0" w:type="auto"/>
            <w:tcBorders>
              <w:top w:val="single" w:sz="6" w:space="0" w:color="CCCCCC"/>
              <w:left w:val="single" w:sz="6" w:space="0" w:color="CCCCCC"/>
              <w:bottom w:val="single" w:sz="6" w:space="0" w:color="CCCCCC"/>
              <w:right w:val="single" w:sz="6" w:space="0" w:color="CCCCCC"/>
            </w:tcBorders>
            <w:shd w:val="clear" w:color="auto" w:fill="B7E1CD"/>
            <w:tcMar>
              <w:top w:w="30" w:type="dxa"/>
              <w:left w:w="45" w:type="dxa"/>
              <w:bottom w:w="30" w:type="dxa"/>
              <w:right w:w="45" w:type="dxa"/>
            </w:tcMar>
            <w:vAlign w:val="bottom"/>
            <w:hideMark/>
          </w:tcPr>
          <w:p w14:paraId="25A66344" w14:textId="77777777" w:rsidR="00F548E5" w:rsidRDefault="00F548E5">
            <w:pPr>
              <w:rPr>
                <w:rFonts w:ascii="Calibri" w:hAnsi="Calibri" w:cs="Calibri"/>
                <w:b/>
                <w:bCs/>
                <w:sz w:val="36"/>
                <w:szCs w:val="36"/>
              </w:rPr>
            </w:pPr>
          </w:p>
        </w:tc>
        <w:tc>
          <w:tcPr>
            <w:tcW w:w="0" w:type="auto"/>
            <w:tcBorders>
              <w:top w:val="single" w:sz="6" w:space="0" w:color="CCCCCC"/>
              <w:left w:val="single" w:sz="6" w:space="0" w:color="CCCCCC"/>
              <w:bottom w:val="single" w:sz="6" w:space="0" w:color="CCCCCC"/>
              <w:right w:val="single" w:sz="6" w:space="0" w:color="CCCCCC"/>
            </w:tcBorders>
            <w:shd w:val="clear" w:color="auto" w:fill="B7E1CD"/>
            <w:tcMar>
              <w:top w:w="30" w:type="dxa"/>
              <w:left w:w="45" w:type="dxa"/>
              <w:bottom w:w="30" w:type="dxa"/>
              <w:right w:w="45" w:type="dxa"/>
            </w:tcMar>
            <w:vAlign w:val="bottom"/>
            <w:hideMark/>
          </w:tcPr>
          <w:p w14:paraId="7B3B001D" w14:textId="77777777" w:rsidR="00F548E5" w:rsidRDefault="00F548E5">
            <w:pPr>
              <w:rPr>
                <w:rFonts w:ascii="Calibri" w:hAnsi="Calibri" w:cs="Calibri"/>
                <w:b/>
                <w:bCs/>
              </w:rPr>
            </w:pPr>
            <w:r>
              <w:rPr>
                <w:rFonts w:ascii="Calibri" w:hAnsi="Calibri" w:cs="Calibri"/>
                <w:b/>
                <w:bCs/>
              </w:rPr>
              <w:t>Updated</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B7E1CD"/>
            <w:tcMar>
              <w:top w:w="30" w:type="dxa"/>
              <w:left w:w="45" w:type="dxa"/>
              <w:bottom w:w="30" w:type="dxa"/>
              <w:right w:w="45" w:type="dxa"/>
            </w:tcMar>
            <w:vAlign w:val="bottom"/>
            <w:hideMark/>
          </w:tcPr>
          <w:p w14:paraId="218065A1" w14:textId="77777777" w:rsidR="00F548E5" w:rsidRDefault="00F548E5">
            <w:pPr>
              <w:rPr>
                <w:rFonts w:ascii="Calibri" w:hAnsi="Calibri" w:cs="Calibri"/>
                <w:b/>
                <w:bC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C78629" w14:textId="77777777" w:rsidR="00F548E5" w:rsidRDefault="00F548E5">
            <w:pPr>
              <w:rPr>
                <w:sz w:val="20"/>
                <w:szCs w:val="20"/>
              </w:rPr>
            </w:pPr>
          </w:p>
        </w:tc>
      </w:tr>
      <w:tr w:rsidR="00F548E5" w14:paraId="3416B0E4"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6855EC0E" w14:textId="77777777" w:rsidR="00F548E5" w:rsidRDefault="00F548E5">
            <w:pPr>
              <w:rPr>
                <w:rFonts w:ascii="Calibri" w:hAnsi="Calibri" w:cs="Calibri"/>
                <w:b/>
                <w:bCs/>
                <w:sz w:val="28"/>
                <w:szCs w:val="28"/>
              </w:rPr>
            </w:pPr>
            <w:r>
              <w:rPr>
                <w:rFonts w:ascii="Calibri" w:hAnsi="Calibri" w:cs="Calibri"/>
                <w:b/>
                <w:bCs/>
                <w:sz w:val="28"/>
                <w:szCs w:val="28"/>
              </w:rPr>
              <w:t>Formally known as</w:t>
            </w:r>
          </w:p>
        </w:tc>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434DCFAB" w14:textId="77777777" w:rsidR="00F548E5" w:rsidRDefault="00F548E5">
            <w:pPr>
              <w:rPr>
                <w:rFonts w:ascii="Calibri" w:hAnsi="Calibri" w:cs="Calibri"/>
                <w:b/>
                <w:bCs/>
                <w:sz w:val="28"/>
                <w:szCs w:val="28"/>
              </w:rPr>
            </w:pPr>
            <w:r>
              <w:rPr>
                <w:rFonts w:ascii="Calibri" w:hAnsi="Calibri" w:cs="Calibri"/>
                <w:b/>
                <w:bCs/>
                <w:sz w:val="28"/>
                <w:szCs w:val="28"/>
              </w:rPr>
              <w:t>Area (as of Fall 2023)</w:t>
            </w:r>
          </w:p>
        </w:tc>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1B24B342" w14:textId="77777777" w:rsidR="00F548E5" w:rsidRDefault="00F548E5">
            <w:pPr>
              <w:rPr>
                <w:rFonts w:ascii="Calibri" w:hAnsi="Calibri" w:cs="Calibri"/>
                <w:b/>
                <w:bCs/>
                <w:sz w:val="28"/>
                <w:szCs w:val="28"/>
              </w:rPr>
            </w:pPr>
            <w:r>
              <w:rPr>
                <w:rFonts w:ascii="Calibri" w:hAnsi="Calibri" w:cs="Calibri"/>
                <w:b/>
                <w:bCs/>
                <w:sz w:val="28"/>
                <w:szCs w:val="28"/>
              </w:rPr>
              <w:t>Senator</w:t>
            </w:r>
          </w:p>
        </w:tc>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69FDA02C" w14:textId="77777777" w:rsidR="00F548E5" w:rsidRDefault="00F548E5">
            <w:pPr>
              <w:rPr>
                <w:rFonts w:ascii="Calibri" w:hAnsi="Calibri" w:cs="Calibri"/>
                <w:b/>
                <w:bCs/>
                <w:sz w:val="28"/>
                <w:szCs w:val="28"/>
              </w:rPr>
            </w:pPr>
            <w:r>
              <w:rPr>
                <w:rFonts w:ascii="Calibri" w:hAnsi="Calibri" w:cs="Calibri"/>
                <w:b/>
                <w:bCs/>
                <w:sz w:val="28"/>
                <w:szCs w:val="28"/>
              </w:rPr>
              <w:t>Adjunct/FT</w:t>
            </w:r>
          </w:p>
        </w:tc>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41F6B6D7" w14:textId="77777777" w:rsidR="00F548E5" w:rsidRDefault="00F548E5">
            <w:pPr>
              <w:rPr>
                <w:rFonts w:ascii="Calibri" w:hAnsi="Calibri" w:cs="Calibri"/>
                <w:b/>
                <w:bCs/>
                <w:sz w:val="28"/>
                <w:szCs w:val="28"/>
              </w:rPr>
            </w:pPr>
            <w:r>
              <w:rPr>
                <w:rFonts w:ascii="Calibri" w:hAnsi="Calibri" w:cs="Calibri"/>
                <w:b/>
                <w:bCs/>
                <w:sz w:val="28"/>
                <w:szCs w:val="28"/>
              </w:rPr>
              <w:t>Term End</w:t>
            </w:r>
          </w:p>
        </w:tc>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30D11D70" w14:textId="77777777" w:rsidR="00F548E5" w:rsidRDefault="00F548E5">
            <w:pPr>
              <w:jc w:val="center"/>
              <w:rPr>
                <w:rFonts w:ascii="Calibri" w:hAnsi="Calibri" w:cs="Calibri"/>
                <w:b/>
                <w:bCs/>
                <w:sz w:val="28"/>
                <w:szCs w:val="28"/>
              </w:rPr>
            </w:pPr>
            <w:r>
              <w:rPr>
                <w:rFonts w:ascii="Calibri" w:hAnsi="Calibri" w:cs="Calibri"/>
                <w:b/>
                <w:bCs/>
                <w:sz w:val="28"/>
                <w:szCs w:val="28"/>
              </w:rPr>
              <w:t>Clicker Number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632887" w14:textId="77777777" w:rsidR="00F548E5" w:rsidRDefault="00F548E5">
            <w:pPr>
              <w:jc w:val="center"/>
              <w:rPr>
                <w:rFonts w:ascii="Calibri" w:hAnsi="Calibri" w:cs="Calibri"/>
                <w:b/>
                <w:bCs/>
                <w:sz w:val="28"/>
                <w:szCs w:val="28"/>
              </w:rPr>
            </w:pPr>
          </w:p>
        </w:tc>
      </w:tr>
      <w:tr w:rsidR="00F548E5" w14:paraId="1617CA95"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8CD93E"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770520" w14:textId="77777777" w:rsidR="00F548E5" w:rsidRDefault="00F548E5">
            <w:pPr>
              <w:rPr>
                <w:rFonts w:ascii="Calibri" w:hAnsi="Calibri" w:cs="Calibri"/>
              </w:rPr>
            </w:pPr>
            <w:r>
              <w:rPr>
                <w:rFonts w:ascii="Calibri" w:hAnsi="Calibri" w:cs="Calibri"/>
              </w:rPr>
              <w:t>Arts</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5C0C8227" w14:textId="77777777" w:rsidR="00F548E5" w:rsidRDefault="00F548E5">
            <w:pPr>
              <w:rPr>
                <w:rFonts w:ascii="Calibri" w:hAnsi="Calibri" w:cs="Calibri"/>
              </w:rPr>
            </w:pPr>
            <w:proofErr w:type="spellStart"/>
            <w:r>
              <w:rPr>
                <w:rFonts w:ascii="Calibri" w:hAnsi="Calibri" w:cs="Calibri"/>
              </w:rPr>
              <w:t>Dyanne</w:t>
            </w:r>
            <w:proofErr w:type="spellEnd"/>
            <w:r>
              <w:rPr>
                <w:rFonts w:ascii="Calibri" w:hAnsi="Calibri" w:cs="Calibri"/>
              </w:rPr>
              <w:t xml:space="preserve"> </w:t>
            </w:r>
            <w:proofErr w:type="spellStart"/>
            <w:r>
              <w:rPr>
                <w:rFonts w:ascii="Calibri" w:hAnsi="Calibri" w:cs="Calibri"/>
              </w:rPr>
              <w:t>Marte</w:t>
            </w:r>
            <w:proofErr w:type="spellEnd"/>
            <w:r>
              <w:rPr>
                <w:rFonts w:ascii="Calibri" w:hAnsi="Calibri" w:cs="Calibri"/>
              </w:rPr>
              <w:t xml:space="preserve"> (Fashion)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E9F0BA"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C4F240" w14:textId="77777777" w:rsidR="00F548E5" w:rsidRDefault="00F548E5">
            <w:pPr>
              <w:jc w:val="right"/>
              <w:rPr>
                <w:rFonts w:ascii="Calibri" w:hAnsi="Calibri" w:cs="Calibri"/>
              </w:rPr>
            </w:pPr>
            <w:r>
              <w:rPr>
                <w:rFonts w:ascii="Calibri" w:hAnsi="Calibri" w:cs="Calibri"/>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8E638F" w14:textId="77777777" w:rsidR="00F548E5" w:rsidRDefault="00F548E5">
            <w:pPr>
              <w:jc w:val="center"/>
              <w:rPr>
                <w:rFonts w:ascii="Calibri" w:hAnsi="Calibri" w:cs="Calibri"/>
              </w:rPr>
            </w:pPr>
            <w:r>
              <w:rPr>
                <w:rFonts w:ascii="Calibri" w:hAnsi="Calibri" w:cs="Calibri"/>
              </w:rPr>
              <w:t>21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8E246B" w14:textId="77777777" w:rsidR="00F548E5" w:rsidRDefault="00F548E5">
            <w:pPr>
              <w:rPr>
                <w:rFonts w:ascii="Calibri" w:hAnsi="Calibri" w:cs="Calibri"/>
              </w:rPr>
            </w:pPr>
            <w:r>
              <w:rPr>
                <w:rFonts w:ascii="Calibri" w:hAnsi="Calibri" w:cs="Calibri"/>
              </w:rPr>
              <w:t>Present</w:t>
            </w:r>
          </w:p>
        </w:tc>
      </w:tr>
      <w:tr w:rsidR="00F548E5" w14:paraId="4CCFC5F7"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C361F7"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91FE2C" w14:textId="77777777" w:rsidR="00F548E5" w:rsidRDefault="00F548E5">
            <w:pPr>
              <w:rPr>
                <w:rFonts w:ascii="Calibri" w:hAnsi="Calibri" w:cs="Calibri"/>
              </w:rPr>
            </w:pPr>
            <w:r>
              <w:rPr>
                <w:rFonts w:ascii="Calibri" w:hAnsi="Calibri" w:cs="Calibri"/>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D0B5BA" w14:textId="77777777" w:rsidR="00F548E5" w:rsidRDefault="00F548E5">
            <w:pPr>
              <w:rPr>
                <w:rFonts w:ascii="Calibri" w:hAnsi="Calibri" w:cs="Calibri"/>
              </w:rPr>
            </w:pPr>
            <w:r>
              <w:rPr>
                <w:rFonts w:ascii="Calibri" w:hAnsi="Calibri" w:cs="Calibri"/>
              </w:rPr>
              <w:t xml:space="preserve">Linda </w:t>
            </w:r>
            <w:proofErr w:type="spellStart"/>
            <w:r>
              <w:rPr>
                <w:rFonts w:ascii="Calibri" w:hAnsi="Calibri" w:cs="Calibri"/>
              </w:rPr>
              <w:t>Gelfman</w:t>
            </w:r>
            <w:proofErr w:type="spellEnd"/>
            <w:r>
              <w:rPr>
                <w:rFonts w:ascii="Calibri" w:hAnsi="Calibri" w:cs="Calibri"/>
              </w:rPr>
              <w:t xml:space="preserve"> (Art)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D86EF2"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25139B" w14:textId="77777777" w:rsidR="00F548E5" w:rsidRDefault="00F548E5">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6DE50B" w14:textId="77777777" w:rsidR="00F548E5" w:rsidRDefault="00F548E5">
            <w:pPr>
              <w:jc w:val="center"/>
              <w:rPr>
                <w:rFonts w:ascii="Calibri" w:hAnsi="Calibri" w:cs="Calibri"/>
              </w:rPr>
            </w:pPr>
            <w:r>
              <w:rPr>
                <w:rFonts w:ascii="Calibri" w:hAnsi="Calibri" w:cs="Calibri"/>
              </w:rPr>
              <w:t>22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F8B8A0" w14:textId="77777777" w:rsidR="00F548E5" w:rsidRDefault="00F548E5">
            <w:pPr>
              <w:rPr>
                <w:rFonts w:ascii="Calibri" w:hAnsi="Calibri" w:cs="Calibri"/>
              </w:rPr>
            </w:pPr>
            <w:r>
              <w:rPr>
                <w:rFonts w:ascii="Calibri" w:hAnsi="Calibri" w:cs="Calibri"/>
              </w:rPr>
              <w:t>Absent</w:t>
            </w:r>
          </w:p>
        </w:tc>
      </w:tr>
      <w:tr w:rsidR="00F548E5" w14:paraId="30FB46E9"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EA6786"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9274DF" w14:textId="77777777" w:rsidR="00F548E5" w:rsidRDefault="00F548E5">
            <w:pPr>
              <w:rPr>
                <w:rFonts w:ascii="Calibri" w:hAnsi="Calibri" w:cs="Calibri"/>
              </w:rPr>
            </w:pPr>
            <w:r>
              <w:rPr>
                <w:rFonts w:ascii="Calibri" w:hAnsi="Calibri" w:cs="Calibri"/>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9A45C8" w14:textId="77777777" w:rsidR="00F548E5" w:rsidRDefault="00F548E5">
            <w:pPr>
              <w:rPr>
                <w:rFonts w:ascii="Calibri" w:hAnsi="Calibri" w:cs="Calibri"/>
              </w:rPr>
            </w:pPr>
            <w:r>
              <w:rPr>
                <w:rFonts w:ascii="Calibri" w:hAnsi="Calibri" w:cs="Calibri"/>
              </w:rPr>
              <w:t>Diane Lui</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740165" w14:textId="77777777" w:rsidR="00F548E5" w:rsidRDefault="00F548E5">
            <w:pPr>
              <w:rPr>
                <w:rFonts w:ascii="Calibri" w:hAnsi="Calibri" w:cs="Calibri"/>
              </w:rPr>
            </w:pPr>
            <w:r>
              <w:rPr>
                <w:rFonts w:ascii="Calibri" w:hAnsi="Calibri" w:cs="Calibri"/>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663D35" w14:textId="77777777" w:rsidR="00F548E5" w:rsidRDefault="00F548E5">
            <w:pPr>
              <w:jc w:val="right"/>
              <w:rPr>
                <w:rFonts w:ascii="Calibri" w:hAnsi="Calibri" w:cs="Calibri"/>
              </w:rPr>
            </w:pPr>
            <w:r>
              <w:rPr>
                <w:rFonts w:ascii="Calibri" w:hAnsi="Calibri" w:cs="Calibri"/>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46F8F7" w14:textId="77777777" w:rsidR="00F548E5" w:rsidRDefault="00F548E5">
            <w:pPr>
              <w:jc w:val="center"/>
              <w:rPr>
                <w:rFonts w:ascii="Calibri" w:hAnsi="Calibri" w:cs="Calibri"/>
              </w:rPr>
            </w:pPr>
            <w:r>
              <w:rPr>
                <w:rFonts w:ascii="Calibri" w:hAnsi="Calibri" w:cs="Calibri"/>
              </w:rPr>
              <w:t>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C9FCFE" w14:textId="77777777" w:rsidR="00F548E5" w:rsidRDefault="00F548E5">
            <w:pPr>
              <w:rPr>
                <w:rFonts w:ascii="Calibri" w:hAnsi="Calibri" w:cs="Calibri"/>
              </w:rPr>
            </w:pPr>
            <w:r>
              <w:rPr>
                <w:rFonts w:ascii="Calibri" w:hAnsi="Calibri" w:cs="Calibri"/>
              </w:rPr>
              <w:t>Absent</w:t>
            </w:r>
          </w:p>
        </w:tc>
      </w:tr>
      <w:tr w:rsidR="00F548E5" w14:paraId="06500009"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DC19AF"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D21B87" w14:textId="77777777" w:rsidR="00F548E5" w:rsidRDefault="00F548E5">
            <w:pPr>
              <w:rPr>
                <w:rFonts w:ascii="Calibri" w:hAnsi="Calibri" w:cs="Calibri"/>
              </w:rPr>
            </w:pPr>
            <w:r>
              <w:rPr>
                <w:rFonts w:ascii="Calibri" w:hAnsi="Calibri" w:cs="Calibri"/>
              </w:rPr>
              <w:t>Arts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5776D26C" w14:textId="77777777" w:rsidR="00F548E5" w:rsidRDefault="00F548E5">
            <w:pPr>
              <w:rPr>
                <w:rFonts w:ascii="Calibri" w:hAnsi="Calibri" w:cs="Calibri"/>
                <w:i/>
                <w:iCs/>
              </w:rPr>
            </w:pPr>
            <w:r>
              <w:rPr>
                <w:rFonts w:ascii="Calibri" w:hAnsi="Calibri" w:cs="Calibri"/>
                <w:i/>
                <w:iC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7364E9"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F2F2CB" w14:textId="77777777" w:rsidR="00F548E5" w:rsidRDefault="00F548E5">
            <w:pPr>
              <w:jc w:val="right"/>
              <w:rPr>
                <w:rFonts w:ascii="Calibri" w:hAnsi="Calibri" w:cs="Calibri"/>
              </w:rPr>
            </w:pPr>
            <w:r>
              <w:rPr>
                <w:rFonts w:ascii="Calibri" w:hAnsi="Calibri" w:cs="Calibri"/>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593FC5" w14:textId="77777777" w:rsidR="00F548E5" w:rsidRDefault="00F548E5">
            <w:pPr>
              <w:jc w:val="center"/>
              <w:rPr>
                <w:rFonts w:ascii="Calibri" w:hAnsi="Calibri" w:cs="Calibri"/>
              </w:rPr>
            </w:pPr>
            <w:r>
              <w:rPr>
                <w:rFonts w:ascii="Calibri" w:hAnsi="Calibri" w:cs="Calibri"/>
              </w:rPr>
              <w:t>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F0433A" w14:textId="77777777" w:rsidR="00F548E5" w:rsidRDefault="00F548E5">
            <w:pPr>
              <w:jc w:val="center"/>
              <w:rPr>
                <w:rFonts w:ascii="Calibri" w:hAnsi="Calibri" w:cs="Calibri"/>
              </w:rPr>
            </w:pPr>
          </w:p>
        </w:tc>
      </w:tr>
      <w:tr w:rsidR="00F548E5" w14:paraId="1AD5F79D"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1E0567"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C219BC" w14:textId="77777777" w:rsidR="00F548E5" w:rsidRDefault="00F548E5">
            <w:pPr>
              <w:rPr>
                <w:rFonts w:ascii="Calibri" w:hAnsi="Calibri" w:cs="Calibri"/>
              </w:rPr>
            </w:pPr>
            <w:r>
              <w:rPr>
                <w:rFonts w:ascii="Calibri" w:hAnsi="Calibri" w:cs="Calibri"/>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62088E"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EEFF75" w14:textId="77777777" w:rsidR="00F548E5" w:rsidRDefault="00F548E5">
            <w:pPr>
              <w:rPr>
                <w:rFonts w:ascii="Calibri" w:hAnsi="Calibri" w:cs="Calibri"/>
              </w:rPr>
            </w:pPr>
            <w:r>
              <w:rPr>
                <w:rFonts w:ascii="Calibri" w:hAnsi="Calibri" w:cs="Calibri"/>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CB1D78"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3668FF" w14:textId="77777777" w:rsidR="00F548E5" w:rsidRDefault="00F548E5">
            <w:pPr>
              <w:jc w:val="center"/>
              <w:rPr>
                <w:rFonts w:ascii="Calibri" w:hAnsi="Calibri" w:cs="Calibri"/>
              </w:rPr>
            </w:pPr>
            <w:r>
              <w:rPr>
                <w:rFonts w:ascii="Calibri" w:hAnsi="Calibri" w:cs="Calibri"/>
              </w:rPr>
              <w:t>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66E7C3" w14:textId="77777777" w:rsidR="00F548E5" w:rsidRDefault="00F548E5">
            <w:pPr>
              <w:jc w:val="center"/>
              <w:rPr>
                <w:rFonts w:ascii="Calibri" w:hAnsi="Calibri" w:cs="Calibri"/>
              </w:rPr>
            </w:pPr>
          </w:p>
        </w:tc>
      </w:tr>
      <w:tr w:rsidR="00F548E5" w14:paraId="6AC3693A"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88F85C"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ACAF59" w14:textId="77777777" w:rsidR="00F548E5" w:rsidRDefault="00F548E5">
            <w:pPr>
              <w:rPr>
                <w:rFonts w:ascii="Calibri" w:hAnsi="Calibri" w:cs="Calibri"/>
              </w:rPr>
            </w:pPr>
            <w:r>
              <w:rPr>
                <w:rFonts w:ascii="Calibri" w:hAnsi="Calibri" w:cs="Calibri"/>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CFBF93"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F546DD" w14:textId="77777777" w:rsidR="00F548E5" w:rsidRDefault="00F548E5">
            <w:pPr>
              <w:rPr>
                <w:rFonts w:ascii="Calibri" w:hAnsi="Calibri" w:cs="Calibri"/>
              </w:rPr>
            </w:pPr>
            <w:r>
              <w:rPr>
                <w:rFonts w:ascii="Calibri" w:hAnsi="Calibri" w:cs="Calibri"/>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AC6BAC"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AB61BA"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D0F7E9" w14:textId="77777777" w:rsidR="00F548E5" w:rsidRDefault="00F548E5">
            <w:pPr>
              <w:rPr>
                <w:sz w:val="20"/>
                <w:szCs w:val="20"/>
              </w:rPr>
            </w:pPr>
          </w:p>
        </w:tc>
      </w:tr>
      <w:tr w:rsidR="00F548E5" w14:paraId="18E3F775"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A8D020"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4557B6"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428CCD"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206A58"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9C6B96"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D84D7C"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21486A" w14:textId="77777777" w:rsidR="00F548E5" w:rsidRDefault="00F548E5">
            <w:pPr>
              <w:rPr>
                <w:sz w:val="20"/>
                <w:szCs w:val="20"/>
              </w:rPr>
            </w:pPr>
          </w:p>
        </w:tc>
      </w:tr>
      <w:tr w:rsidR="00F548E5" w14:paraId="736E3E80"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98FB2C" w14:textId="77777777" w:rsidR="00F548E5" w:rsidRDefault="00F548E5">
            <w:pPr>
              <w:rPr>
                <w:rFonts w:ascii="Calibri" w:hAnsi="Calibri" w:cs="Calibri"/>
              </w:rPr>
            </w:pPr>
            <w:r>
              <w:rPr>
                <w:rFonts w:ascii="Calibri" w:hAnsi="Calibri" w:cs="Calibri"/>
              </w:rPr>
              <w:t>Business &amp; Computer Sciences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E8C59E" w14:textId="77777777" w:rsidR="00F548E5" w:rsidRDefault="00F548E5">
            <w:pPr>
              <w:rPr>
                <w:rFonts w:ascii="Calibri" w:hAnsi="Calibri" w:cs="Calibri"/>
              </w:rPr>
            </w:pPr>
            <w:r>
              <w:rPr>
                <w:rFonts w:ascii="Calibri" w:hAnsi="Calibri" w:cs="Calibri"/>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F1F0F9" w14:textId="77777777" w:rsidR="00F548E5" w:rsidRDefault="00F548E5">
            <w:pPr>
              <w:rPr>
                <w:rFonts w:ascii="Calibri" w:hAnsi="Calibri" w:cs="Calibri"/>
              </w:rPr>
            </w:pPr>
            <w:r>
              <w:rPr>
                <w:rFonts w:ascii="Calibri" w:hAnsi="Calibri" w:cs="Calibri"/>
              </w:rPr>
              <w:t>Marc Condos (BUS)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B67199"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30DF10" w14:textId="77777777" w:rsidR="00F548E5" w:rsidRDefault="00F548E5">
            <w:pPr>
              <w:jc w:val="right"/>
              <w:rPr>
                <w:rFonts w:ascii="Calibri" w:hAnsi="Calibri" w:cs="Calibri"/>
              </w:rPr>
            </w:pPr>
            <w:r>
              <w:rPr>
                <w:rFonts w:ascii="Calibri" w:hAnsi="Calibri" w:cs="Calibri"/>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EA328C" w14:textId="77777777" w:rsidR="00F548E5" w:rsidRDefault="00F548E5">
            <w:pPr>
              <w:jc w:val="center"/>
              <w:rPr>
                <w:rFonts w:ascii="Calibri" w:hAnsi="Calibri" w:cs="Calibri"/>
              </w:rPr>
            </w:pPr>
            <w:r>
              <w:rPr>
                <w:rFonts w:ascii="Calibri" w:hAnsi="Calibri" w:cs="Calibri"/>
              </w:rPr>
              <w:t>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A1CE24" w14:textId="77777777" w:rsidR="00F548E5" w:rsidRDefault="00F548E5">
            <w:pPr>
              <w:rPr>
                <w:rFonts w:ascii="Calibri" w:hAnsi="Calibri" w:cs="Calibri"/>
              </w:rPr>
            </w:pPr>
            <w:r>
              <w:rPr>
                <w:rFonts w:ascii="Calibri" w:hAnsi="Calibri" w:cs="Calibri"/>
              </w:rPr>
              <w:t>Absent</w:t>
            </w:r>
          </w:p>
        </w:tc>
      </w:tr>
      <w:tr w:rsidR="00F548E5" w14:paraId="3DF6327C"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60BC58"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2661F3" w14:textId="77777777" w:rsidR="00F548E5" w:rsidRDefault="00F548E5">
            <w:pPr>
              <w:rPr>
                <w:rFonts w:ascii="Calibri" w:hAnsi="Calibri" w:cs="Calibri"/>
              </w:rPr>
            </w:pPr>
            <w:r>
              <w:rPr>
                <w:rFonts w:ascii="Calibri" w:hAnsi="Calibri" w:cs="Calibri"/>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8862EC" w14:textId="77777777" w:rsidR="00F548E5" w:rsidRDefault="00F548E5">
            <w:pPr>
              <w:rPr>
                <w:rFonts w:ascii="Calibri" w:hAnsi="Calibri" w:cs="Calibri"/>
              </w:rPr>
            </w:pPr>
            <w:r>
              <w:rPr>
                <w:rFonts w:ascii="Calibri" w:hAnsi="Calibri" w:cs="Calibri"/>
              </w:rPr>
              <w:t>Tak Auyeung (CSIT)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47C1B1"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DE617D" w14:textId="77777777" w:rsidR="00F548E5" w:rsidRDefault="00F548E5">
            <w:pPr>
              <w:jc w:val="right"/>
              <w:rPr>
                <w:rFonts w:ascii="Calibri" w:hAnsi="Calibri" w:cs="Calibri"/>
              </w:rPr>
            </w:pPr>
            <w:r>
              <w:rPr>
                <w:rFonts w:ascii="Calibri" w:hAnsi="Calibri" w:cs="Calibri"/>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4EEF78" w14:textId="77777777" w:rsidR="00F548E5" w:rsidRDefault="00F548E5">
            <w:pPr>
              <w:jc w:val="center"/>
              <w:rPr>
                <w:rFonts w:ascii="Calibri" w:hAnsi="Calibri" w:cs="Calibri"/>
              </w:rPr>
            </w:pPr>
            <w:r>
              <w:rPr>
                <w:rFonts w:ascii="Calibri" w:hAnsi="Calibri" w:cs="Calibri"/>
              </w:rPr>
              <w:t>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45C07B" w14:textId="77777777" w:rsidR="00F548E5" w:rsidRDefault="00F548E5">
            <w:pPr>
              <w:rPr>
                <w:rFonts w:ascii="Calibri" w:hAnsi="Calibri" w:cs="Calibri"/>
              </w:rPr>
            </w:pPr>
            <w:r>
              <w:rPr>
                <w:rFonts w:ascii="Calibri" w:hAnsi="Calibri" w:cs="Calibri"/>
              </w:rPr>
              <w:t>Present</w:t>
            </w:r>
          </w:p>
        </w:tc>
      </w:tr>
      <w:tr w:rsidR="00F548E5" w14:paraId="43D38C68"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FB8601"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50AEBA" w14:textId="77777777" w:rsidR="00F548E5" w:rsidRDefault="00F548E5">
            <w:pPr>
              <w:rPr>
                <w:rFonts w:ascii="Calibri" w:hAnsi="Calibri" w:cs="Calibri"/>
              </w:rPr>
            </w:pPr>
            <w:r>
              <w:rPr>
                <w:rFonts w:ascii="Calibri" w:hAnsi="Calibri" w:cs="Calibri"/>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4BF1A8" w14:textId="77777777" w:rsidR="00F548E5" w:rsidRDefault="00F548E5">
            <w:pPr>
              <w:rPr>
                <w:rFonts w:ascii="Calibri" w:hAnsi="Calibri" w:cs="Calibri"/>
              </w:rPr>
            </w:pPr>
            <w:proofErr w:type="spellStart"/>
            <w:r>
              <w:rPr>
                <w:rFonts w:ascii="Calibri" w:hAnsi="Calibri" w:cs="Calibri"/>
              </w:rPr>
              <w:t>Kahkashan</w:t>
            </w:r>
            <w:proofErr w:type="spellEnd"/>
            <w:r>
              <w:rPr>
                <w:rFonts w:ascii="Calibri" w:hAnsi="Calibri" w:cs="Calibri"/>
              </w:rPr>
              <w:t xml:space="preserve"> Shaukat (CSIT)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829CF0"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CB740A" w14:textId="77777777" w:rsidR="00F548E5" w:rsidRDefault="00F548E5">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2F56BC" w14:textId="77777777" w:rsidR="00F548E5" w:rsidRDefault="00F548E5">
            <w:pPr>
              <w:jc w:val="center"/>
              <w:rPr>
                <w:rFonts w:ascii="Calibri" w:hAnsi="Calibri" w:cs="Calibri"/>
              </w:rPr>
            </w:pPr>
            <w:r>
              <w:rPr>
                <w:rFonts w:ascii="Calibri" w:hAnsi="Calibri" w:cs="Calibri"/>
              </w:rPr>
              <w:t>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1F3F7E" w14:textId="77777777" w:rsidR="00F548E5" w:rsidRDefault="00F548E5">
            <w:pPr>
              <w:rPr>
                <w:rFonts w:ascii="Calibri" w:hAnsi="Calibri" w:cs="Calibri"/>
              </w:rPr>
            </w:pPr>
            <w:r>
              <w:rPr>
                <w:rFonts w:ascii="Calibri" w:hAnsi="Calibri" w:cs="Calibri"/>
              </w:rPr>
              <w:t>Absent</w:t>
            </w:r>
          </w:p>
        </w:tc>
      </w:tr>
      <w:tr w:rsidR="00F548E5" w14:paraId="2B5CDC5E"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BE3E23"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627BB7" w14:textId="77777777" w:rsidR="00F548E5" w:rsidRDefault="00F548E5">
            <w:pPr>
              <w:rPr>
                <w:rFonts w:ascii="Calibri" w:hAnsi="Calibri" w:cs="Calibri"/>
              </w:rPr>
            </w:pPr>
            <w:r>
              <w:rPr>
                <w:rFonts w:ascii="Calibri" w:hAnsi="Calibri" w:cs="Calibri"/>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30DB64" w14:textId="77777777" w:rsidR="00F548E5" w:rsidRDefault="00F548E5">
            <w:pPr>
              <w:rPr>
                <w:rFonts w:ascii="Calibri" w:hAnsi="Calibri" w:cs="Calibri"/>
              </w:rPr>
            </w:pPr>
            <w:r>
              <w:rPr>
                <w:rFonts w:ascii="Calibri" w:hAnsi="Calibri" w:cs="Calibri"/>
              </w:rPr>
              <w:t>Christian Speck</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5D8935" w14:textId="77777777" w:rsidR="00F548E5" w:rsidRDefault="00F548E5">
            <w:pPr>
              <w:rPr>
                <w:rFonts w:ascii="Calibri" w:hAnsi="Calibri" w:cs="Calibri"/>
              </w:rPr>
            </w:pPr>
            <w:r>
              <w:rPr>
                <w:rFonts w:ascii="Calibri" w:hAnsi="Calibri" w:cs="Calibri"/>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659617" w14:textId="77777777" w:rsidR="00F548E5" w:rsidRDefault="00F548E5">
            <w:pPr>
              <w:jc w:val="right"/>
              <w:rPr>
                <w:rFonts w:ascii="Calibri" w:hAnsi="Calibri" w:cs="Calibri"/>
              </w:rPr>
            </w:pPr>
            <w:r>
              <w:rPr>
                <w:rFonts w:ascii="Calibri" w:hAnsi="Calibri" w:cs="Calibri"/>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3BB00B" w14:textId="77777777" w:rsidR="00F548E5" w:rsidRDefault="00F548E5">
            <w:pPr>
              <w:jc w:val="center"/>
              <w:rPr>
                <w:rFonts w:ascii="Calibri" w:hAnsi="Calibri" w:cs="Calibri"/>
              </w:rPr>
            </w:pPr>
            <w:r>
              <w:rPr>
                <w:rFonts w:ascii="Calibri" w:hAnsi="Calibri" w:cs="Calibri"/>
              </w:rPr>
              <w:t>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DD7EF8" w14:textId="77777777" w:rsidR="00F548E5" w:rsidRDefault="00F548E5">
            <w:pPr>
              <w:rPr>
                <w:rFonts w:ascii="Calibri" w:hAnsi="Calibri" w:cs="Calibri"/>
              </w:rPr>
            </w:pPr>
            <w:r>
              <w:rPr>
                <w:rFonts w:ascii="Calibri" w:hAnsi="Calibri" w:cs="Calibri"/>
              </w:rPr>
              <w:t>Present</w:t>
            </w:r>
          </w:p>
        </w:tc>
      </w:tr>
      <w:tr w:rsidR="00F548E5" w14:paraId="5732EAEC"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7EC7C2"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C22D80" w14:textId="77777777" w:rsidR="00F548E5" w:rsidRDefault="00F548E5">
            <w:pPr>
              <w:rPr>
                <w:rFonts w:ascii="Calibri" w:hAnsi="Calibri" w:cs="Calibri"/>
              </w:rPr>
            </w:pPr>
            <w:r>
              <w:rPr>
                <w:rFonts w:ascii="Calibri" w:hAnsi="Calibri" w:cs="Calibri"/>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586109" w14:textId="77777777" w:rsidR="00F548E5" w:rsidRDefault="00F548E5">
            <w:pPr>
              <w:rPr>
                <w:rFonts w:ascii="Calibri" w:hAnsi="Calibri" w:cs="Calibri"/>
              </w:rPr>
            </w:pPr>
            <w:r>
              <w:rPr>
                <w:rFonts w:ascii="Calibri" w:hAnsi="Calibri" w:cs="Calibri"/>
              </w:rPr>
              <w:t xml:space="preserve">Damon </w:t>
            </w:r>
            <w:proofErr w:type="spellStart"/>
            <w:r>
              <w:rPr>
                <w:rFonts w:ascii="Calibri" w:hAnsi="Calibri" w:cs="Calibri"/>
              </w:rPr>
              <w:t>Antos</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8F98CB" w14:textId="77777777" w:rsidR="00F548E5" w:rsidRDefault="00F548E5">
            <w:pPr>
              <w:rPr>
                <w:rFonts w:ascii="Calibri" w:hAnsi="Calibri" w:cs="Calibri"/>
              </w:rPr>
            </w:pPr>
            <w:r>
              <w:rPr>
                <w:rFonts w:ascii="Calibri" w:hAnsi="Calibri" w:cs="Calibri"/>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E58D9F"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76D97D" w14:textId="77777777" w:rsidR="00F548E5" w:rsidRDefault="00F548E5">
            <w:pPr>
              <w:jc w:val="center"/>
              <w:rPr>
                <w:rFonts w:ascii="Calibri" w:hAnsi="Calibri" w:cs="Calibri"/>
              </w:rPr>
            </w:pPr>
            <w:r>
              <w:rPr>
                <w:rFonts w:ascii="Calibri" w:hAnsi="Calibri" w:cs="Calibri"/>
              </w:rPr>
              <w:t>10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826A3F" w14:textId="77777777" w:rsidR="00F548E5" w:rsidRDefault="00F548E5">
            <w:pPr>
              <w:jc w:val="center"/>
              <w:rPr>
                <w:rFonts w:ascii="Calibri" w:hAnsi="Calibri" w:cs="Calibri"/>
              </w:rPr>
            </w:pPr>
          </w:p>
        </w:tc>
      </w:tr>
      <w:tr w:rsidR="00F548E5" w14:paraId="2EA235ED"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6B391F"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7B4EDA" w14:textId="77777777" w:rsidR="00F548E5" w:rsidRDefault="00F548E5">
            <w:pPr>
              <w:rPr>
                <w:rFonts w:ascii="Calibri" w:hAnsi="Calibri" w:cs="Calibri"/>
              </w:rPr>
            </w:pPr>
            <w:r>
              <w:rPr>
                <w:rFonts w:ascii="Calibri" w:hAnsi="Calibri" w:cs="Calibri"/>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8CCCF2"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9F5242" w14:textId="77777777" w:rsidR="00F548E5" w:rsidRDefault="00F548E5">
            <w:pPr>
              <w:rPr>
                <w:rFonts w:ascii="Calibri" w:hAnsi="Calibri" w:cs="Calibri"/>
              </w:rPr>
            </w:pPr>
            <w:r>
              <w:rPr>
                <w:rFonts w:ascii="Calibri" w:hAnsi="Calibri" w:cs="Calibri"/>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23687F"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6CA4A8"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F596AC" w14:textId="77777777" w:rsidR="00F548E5" w:rsidRDefault="00F548E5">
            <w:pPr>
              <w:rPr>
                <w:sz w:val="20"/>
                <w:szCs w:val="20"/>
              </w:rPr>
            </w:pPr>
          </w:p>
        </w:tc>
      </w:tr>
      <w:tr w:rsidR="00F548E5" w14:paraId="33DEFAC9"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FB9F3D"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18AE58"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E52EE0"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441719"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36FE1C"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BF64D1"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8B8E4C" w14:textId="77777777" w:rsidR="00F548E5" w:rsidRDefault="00F548E5">
            <w:pPr>
              <w:rPr>
                <w:sz w:val="20"/>
                <w:szCs w:val="20"/>
              </w:rPr>
            </w:pPr>
          </w:p>
        </w:tc>
      </w:tr>
      <w:tr w:rsidR="00F548E5" w14:paraId="761ACB59"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47D08E" w14:textId="77777777" w:rsidR="00F548E5" w:rsidRDefault="00F548E5">
            <w:pPr>
              <w:rPr>
                <w:rFonts w:ascii="Calibri" w:hAnsi="Calibri" w:cs="Calibri"/>
              </w:rPr>
            </w:pPr>
            <w:r>
              <w:rPr>
                <w:rFonts w:ascii="Calibri" w:hAnsi="Calibri" w:cs="Calibri"/>
              </w:rPr>
              <w:t>Workforce/ Work Experience/Apprenticeship/ SRPSTC (Sacramento Regional Public Safety Training Center)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18A1C4" w14:textId="77777777" w:rsidR="00F548E5" w:rsidRDefault="00F548E5">
            <w:pPr>
              <w:rPr>
                <w:rFonts w:ascii="Calibri" w:hAnsi="Calibri" w:cs="Calibri"/>
              </w:rPr>
            </w:pPr>
            <w:r>
              <w:rPr>
                <w:rFonts w:ascii="Calibri" w:hAnsi="Calibri" w:cs="Calibri"/>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02AF4C" w14:textId="77777777" w:rsidR="00F548E5" w:rsidRDefault="00F548E5">
            <w:pPr>
              <w:rPr>
                <w:rFonts w:ascii="Calibri" w:hAnsi="Calibri" w:cs="Calibri"/>
              </w:rPr>
            </w:pPr>
            <w:r>
              <w:rPr>
                <w:rFonts w:ascii="Calibri" w:hAnsi="Calibri" w:cs="Calibri"/>
              </w:rPr>
              <w:t>Vivian Dillon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0BE14F"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CF6059" w14:textId="77777777" w:rsidR="00F548E5" w:rsidRDefault="00F548E5">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B02F91" w14:textId="77777777" w:rsidR="00F548E5" w:rsidRDefault="00F548E5">
            <w:pPr>
              <w:jc w:val="center"/>
              <w:rPr>
                <w:rFonts w:ascii="Calibri" w:hAnsi="Calibri" w:cs="Calibri"/>
              </w:rPr>
            </w:pPr>
            <w:r>
              <w:rPr>
                <w:rFonts w:ascii="Calibri" w:hAnsi="Calibri" w:cs="Calibri"/>
              </w:rPr>
              <w:t>49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1DA39E" w14:textId="77777777" w:rsidR="00F548E5" w:rsidRDefault="00F548E5">
            <w:pPr>
              <w:rPr>
                <w:rFonts w:ascii="Calibri" w:hAnsi="Calibri" w:cs="Calibri"/>
              </w:rPr>
            </w:pPr>
            <w:r>
              <w:rPr>
                <w:rFonts w:ascii="Calibri" w:hAnsi="Calibri" w:cs="Calibri"/>
              </w:rPr>
              <w:t>Present</w:t>
            </w:r>
          </w:p>
        </w:tc>
      </w:tr>
      <w:tr w:rsidR="00F548E5" w14:paraId="4CB05450"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F80559"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F21673" w14:textId="77777777" w:rsidR="00F548E5" w:rsidRDefault="00F548E5">
            <w:pPr>
              <w:rPr>
                <w:rFonts w:ascii="Calibri" w:hAnsi="Calibri" w:cs="Calibri"/>
              </w:rPr>
            </w:pPr>
            <w:r>
              <w:rPr>
                <w:rFonts w:ascii="Calibri" w:hAnsi="Calibri" w:cs="Calibri"/>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542201" w14:textId="77777777" w:rsidR="00F548E5" w:rsidRDefault="00F548E5">
            <w:pPr>
              <w:rPr>
                <w:rFonts w:ascii="Calibri" w:hAnsi="Calibri" w:cs="Calibri"/>
              </w:rPr>
            </w:pPr>
            <w:r>
              <w:rPr>
                <w:rFonts w:ascii="Calibri" w:hAnsi="Calibri" w:cs="Calibri"/>
              </w:rPr>
              <w:t>Carlos Ponce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A94D3D" w14:textId="77777777" w:rsidR="00F548E5" w:rsidRDefault="00F548E5">
            <w:pPr>
              <w:rPr>
                <w:rFonts w:ascii="Calibri" w:hAnsi="Calibri" w:cs="Calibri"/>
              </w:rPr>
            </w:pPr>
            <w:r>
              <w:rPr>
                <w:rFonts w:ascii="Calibri" w:hAnsi="Calibri" w:cs="Calibri"/>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0504F0" w14:textId="77777777" w:rsidR="00F548E5" w:rsidRDefault="00F548E5">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9B349F" w14:textId="77777777" w:rsidR="00F548E5" w:rsidRDefault="00F548E5">
            <w:pPr>
              <w:jc w:val="right"/>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3E6B8A" w14:textId="77777777" w:rsidR="00F548E5" w:rsidRDefault="00F548E5">
            <w:pPr>
              <w:rPr>
                <w:rFonts w:ascii="Calibri" w:hAnsi="Calibri" w:cs="Calibri"/>
              </w:rPr>
            </w:pPr>
            <w:r>
              <w:rPr>
                <w:rFonts w:ascii="Calibri" w:hAnsi="Calibri" w:cs="Calibri"/>
              </w:rPr>
              <w:t>Absent</w:t>
            </w:r>
          </w:p>
        </w:tc>
      </w:tr>
      <w:tr w:rsidR="00F548E5" w14:paraId="35F225A9"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9F7055"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A53C9A" w14:textId="77777777" w:rsidR="00F548E5" w:rsidRDefault="00F548E5">
            <w:pPr>
              <w:rPr>
                <w:rFonts w:ascii="Calibri" w:hAnsi="Calibri" w:cs="Calibri"/>
              </w:rPr>
            </w:pPr>
            <w:r>
              <w:rPr>
                <w:rFonts w:ascii="Calibri" w:hAnsi="Calibri" w:cs="Calibri"/>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12C3F9" w14:textId="77777777" w:rsidR="00F548E5" w:rsidRDefault="00F548E5">
            <w:pPr>
              <w:rPr>
                <w:rFonts w:ascii="Calibri" w:hAnsi="Calibri" w:cs="Calibri"/>
              </w:rPr>
            </w:pPr>
            <w:r>
              <w:rPr>
                <w:rFonts w:ascii="Calibri" w:hAnsi="Calibri" w:cs="Calibri"/>
              </w:rPr>
              <w:t>Jody Johnson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F5141A" w14:textId="77777777" w:rsidR="00F548E5" w:rsidRDefault="00F548E5">
            <w:pPr>
              <w:rPr>
                <w:rFonts w:ascii="Calibri" w:hAnsi="Calibri" w:cs="Calibri"/>
              </w:rPr>
            </w:pPr>
            <w:r>
              <w:rPr>
                <w:rFonts w:ascii="Calibri" w:hAnsi="Calibri" w:cs="Calibri"/>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1111F9" w14:textId="77777777" w:rsidR="00F548E5" w:rsidRDefault="00F548E5">
            <w:pPr>
              <w:jc w:val="right"/>
              <w:rPr>
                <w:rFonts w:ascii="Calibri" w:hAnsi="Calibri" w:cs="Calibri"/>
              </w:rPr>
            </w:pPr>
            <w:r>
              <w:rPr>
                <w:rFonts w:ascii="Calibri" w:hAnsi="Calibri" w:cs="Calibri"/>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EB3FEB" w14:textId="77777777" w:rsidR="00F548E5" w:rsidRDefault="00F548E5">
            <w:pPr>
              <w:jc w:val="right"/>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FFF8A1" w14:textId="77777777" w:rsidR="00F548E5" w:rsidRDefault="00F548E5">
            <w:pPr>
              <w:rPr>
                <w:rFonts w:ascii="Calibri" w:hAnsi="Calibri" w:cs="Calibri"/>
              </w:rPr>
            </w:pPr>
            <w:r>
              <w:rPr>
                <w:rFonts w:ascii="Calibri" w:hAnsi="Calibri" w:cs="Calibri"/>
              </w:rPr>
              <w:t>Absent</w:t>
            </w:r>
          </w:p>
        </w:tc>
      </w:tr>
      <w:tr w:rsidR="00F548E5" w14:paraId="3392C318"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9B90D3"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0FAC9E" w14:textId="77777777" w:rsidR="00F548E5" w:rsidRDefault="00F548E5">
            <w:pPr>
              <w:rPr>
                <w:rFonts w:ascii="Calibri" w:hAnsi="Calibri" w:cs="Calibri"/>
              </w:rPr>
            </w:pPr>
            <w:r>
              <w:rPr>
                <w:rFonts w:ascii="Calibri" w:hAnsi="Calibri" w:cs="Calibri"/>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605E0B8E" w14:textId="77777777" w:rsidR="00F548E5" w:rsidRDefault="00F548E5">
            <w:pPr>
              <w:rPr>
                <w:rFonts w:ascii="Calibri" w:hAnsi="Calibri" w:cs="Calibri"/>
                <w:i/>
                <w:iCs/>
              </w:rPr>
            </w:pPr>
            <w:r>
              <w:rPr>
                <w:rFonts w:ascii="Calibri" w:hAnsi="Calibri" w:cs="Calibri"/>
                <w:i/>
                <w:iC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EE1E7B" w14:textId="77777777" w:rsidR="00F548E5" w:rsidRDefault="00F548E5">
            <w:pPr>
              <w:rPr>
                <w:rFonts w:ascii="Calibri" w:hAnsi="Calibri" w:cs="Calibri"/>
              </w:rPr>
            </w:pPr>
            <w:r>
              <w:rPr>
                <w:rFonts w:ascii="Calibri" w:hAnsi="Calibri" w:cs="Calibri"/>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140AA2"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E8BA4D"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3FE075" w14:textId="77777777" w:rsidR="00F548E5" w:rsidRDefault="00F548E5">
            <w:pPr>
              <w:rPr>
                <w:sz w:val="20"/>
                <w:szCs w:val="20"/>
              </w:rPr>
            </w:pPr>
          </w:p>
        </w:tc>
      </w:tr>
      <w:tr w:rsidR="00F548E5" w14:paraId="60D687F3"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533A59"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F23EE0" w14:textId="77777777" w:rsidR="00F548E5" w:rsidRDefault="00F548E5">
            <w:pPr>
              <w:rPr>
                <w:rFonts w:ascii="Calibri" w:hAnsi="Calibri" w:cs="Calibri"/>
              </w:rPr>
            </w:pPr>
            <w:r>
              <w:rPr>
                <w:rFonts w:ascii="Calibri" w:hAnsi="Calibri" w:cs="Calibri"/>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62E958" w14:textId="77777777" w:rsidR="00F548E5" w:rsidRDefault="00F548E5">
            <w:pPr>
              <w:rPr>
                <w:rFonts w:ascii="Calibri" w:hAnsi="Calibri" w:cs="Calibri"/>
              </w:rPr>
            </w:pPr>
            <w:proofErr w:type="spellStart"/>
            <w:r>
              <w:rPr>
                <w:rFonts w:ascii="Calibri" w:hAnsi="Calibri" w:cs="Calibri"/>
              </w:rPr>
              <w:t>Lonetta</w:t>
            </w:r>
            <w:proofErr w:type="spellEnd"/>
            <w:r>
              <w:rPr>
                <w:rFonts w:ascii="Calibri" w:hAnsi="Calibri" w:cs="Calibri"/>
              </w:rPr>
              <w:t xml:space="preserve"> Riley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9ECA3B" w14:textId="77777777" w:rsidR="00F548E5" w:rsidRDefault="00F548E5">
            <w:pPr>
              <w:rPr>
                <w:rFonts w:ascii="Calibri" w:hAnsi="Calibri" w:cs="Calibri"/>
              </w:rPr>
            </w:pPr>
            <w:r>
              <w:rPr>
                <w:rFonts w:ascii="Calibri" w:hAnsi="Calibri" w:cs="Calibri"/>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C11D9D"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99E441" w14:textId="77777777" w:rsidR="00F548E5" w:rsidRDefault="00F548E5">
            <w:pPr>
              <w:jc w:val="center"/>
              <w:rPr>
                <w:rFonts w:ascii="Calibri" w:hAnsi="Calibri" w:cs="Calibri"/>
              </w:rPr>
            </w:pPr>
            <w:r>
              <w:rPr>
                <w:rFonts w:ascii="Calibri" w:hAnsi="Calibri" w:cs="Calibri"/>
              </w:rPr>
              <w:t>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D671BE" w14:textId="77777777" w:rsidR="00F548E5" w:rsidRDefault="00F548E5">
            <w:pPr>
              <w:jc w:val="center"/>
              <w:rPr>
                <w:rFonts w:ascii="Calibri" w:hAnsi="Calibri" w:cs="Calibri"/>
              </w:rPr>
            </w:pPr>
          </w:p>
        </w:tc>
      </w:tr>
      <w:tr w:rsidR="00F548E5" w14:paraId="5378F59D"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2A4DEB"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FC05A3" w14:textId="77777777" w:rsidR="00F548E5" w:rsidRDefault="00F548E5">
            <w:pPr>
              <w:rPr>
                <w:rFonts w:ascii="Calibri" w:hAnsi="Calibri" w:cs="Calibri"/>
              </w:rPr>
            </w:pPr>
            <w:r>
              <w:rPr>
                <w:rFonts w:ascii="Calibri" w:hAnsi="Calibri" w:cs="Calibri"/>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71332D"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C53404" w14:textId="77777777" w:rsidR="00F548E5" w:rsidRDefault="00F548E5">
            <w:pPr>
              <w:rPr>
                <w:rFonts w:ascii="Calibri" w:hAnsi="Calibri" w:cs="Calibri"/>
              </w:rPr>
            </w:pPr>
            <w:r>
              <w:rPr>
                <w:rFonts w:ascii="Calibri" w:hAnsi="Calibri" w:cs="Calibri"/>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696229"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E7772A"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D36FE9" w14:textId="77777777" w:rsidR="00F548E5" w:rsidRDefault="00F548E5">
            <w:pPr>
              <w:rPr>
                <w:sz w:val="20"/>
                <w:szCs w:val="20"/>
              </w:rPr>
            </w:pPr>
          </w:p>
        </w:tc>
      </w:tr>
      <w:tr w:rsidR="00F548E5" w14:paraId="43196CCA"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737C2C"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6F92A8"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59F55F"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271C26"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6FA117"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83CD8A"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710D56" w14:textId="77777777" w:rsidR="00F548E5" w:rsidRDefault="00F548E5">
            <w:pPr>
              <w:rPr>
                <w:sz w:val="20"/>
                <w:szCs w:val="20"/>
              </w:rPr>
            </w:pPr>
          </w:p>
        </w:tc>
      </w:tr>
      <w:tr w:rsidR="00F548E5" w14:paraId="67FD70B3"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6F6556" w14:textId="77777777" w:rsidR="00F548E5" w:rsidRDefault="00F548E5">
            <w:pPr>
              <w:rPr>
                <w:rFonts w:ascii="Calibri" w:hAnsi="Calibri" w:cs="Calibri"/>
              </w:rPr>
            </w:pPr>
            <w:r>
              <w:rPr>
                <w:rFonts w:ascii="Calibri" w:hAnsi="Calibri" w:cs="Calibri"/>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8F79EB" w14:textId="77777777" w:rsidR="00F548E5" w:rsidRDefault="00F548E5">
            <w:pPr>
              <w:rPr>
                <w:rFonts w:ascii="Calibri" w:hAnsi="Calibri" w:cs="Calibri"/>
              </w:rPr>
            </w:pPr>
            <w:r>
              <w:rPr>
                <w:rFonts w:ascii="Calibri" w:hAnsi="Calibri" w:cs="Calibri"/>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4518DE" w14:textId="77777777" w:rsidR="00F548E5" w:rsidRDefault="00F548E5">
            <w:pPr>
              <w:rPr>
                <w:rFonts w:ascii="Arial" w:hAnsi="Arial" w:cs="Arial"/>
                <w:sz w:val="18"/>
                <w:szCs w:val="18"/>
              </w:rPr>
            </w:pPr>
            <w:r>
              <w:rPr>
                <w:rFonts w:ascii="Arial" w:hAnsi="Arial" w:cs="Arial"/>
                <w:sz w:val="18"/>
                <w:szCs w:val="18"/>
              </w:rPr>
              <w:t>Kim Herrell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D7D716"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634A0C" w14:textId="77777777" w:rsidR="00F548E5" w:rsidRDefault="00F548E5">
            <w:pPr>
              <w:jc w:val="right"/>
              <w:rPr>
                <w:rFonts w:ascii="Calibri" w:hAnsi="Calibri" w:cs="Calibri"/>
              </w:rPr>
            </w:pPr>
            <w:r>
              <w:rPr>
                <w:rFonts w:ascii="Calibri" w:hAnsi="Calibri" w:cs="Calibri"/>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1C8D24" w14:textId="77777777" w:rsidR="00F548E5" w:rsidRDefault="00F548E5">
            <w:pPr>
              <w:jc w:val="center"/>
              <w:rPr>
                <w:rFonts w:ascii="Calibri" w:hAnsi="Calibri" w:cs="Calibri"/>
              </w:rPr>
            </w:pPr>
            <w:r>
              <w:rPr>
                <w:rFonts w:ascii="Calibri" w:hAnsi="Calibri" w:cs="Calibri"/>
              </w:rPr>
              <w:t>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5F95AA" w14:textId="77777777" w:rsidR="00F548E5" w:rsidRDefault="00F548E5">
            <w:pPr>
              <w:rPr>
                <w:rFonts w:ascii="Calibri" w:hAnsi="Calibri" w:cs="Calibri"/>
              </w:rPr>
            </w:pPr>
            <w:r>
              <w:rPr>
                <w:rFonts w:ascii="Calibri" w:hAnsi="Calibri" w:cs="Calibri"/>
              </w:rPr>
              <w:t>Absent</w:t>
            </w:r>
          </w:p>
        </w:tc>
      </w:tr>
      <w:tr w:rsidR="00F548E5" w14:paraId="0A881E9C"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D969FC"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C38BB1" w14:textId="77777777" w:rsidR="00F548E5" w:rsidRDefault="00F548E5">
            <w:pPr>
              <w:rPr>
                <w:rFonts w:ascii="Calibri" w:hAnsi="Calibri" w:cs="Calibri"/>
              </w:rPr>
            </w:pPr>
            <w:r>
              <w:rPr>
                <w:rFonts w:ascii="Calibri" w:hAnsi="Calibri" w:cs="Calibri"/>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D2C00B" w14:textId="77777777" w:rsidR="00F548E5" w:rsidRDefault="00F548E5">
            <w:pPr>
              <w:rPr>
                <w:rFonts w:ascii="Calibri" w:hAnsi="Calibri" w:cs="Calibri"/>
              </w:rPr>
            </w:pPr>
            <w:r>
              <w:rPr>
                <w:rFonts w:ascii="Calibri" w:hAnsi="Calibri" w:cs="Calibri"/>
              </w:rPr>
              <w:t>Joyce Fernandez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1E5AEC" w14:textId="77777777" w:rsidR="00F548E5" w:rsidRDefault="00F548E5">
            <w:pPr>
              <w:rPr>
                <w:rFonts w:ascii="Calibri" w:hAnsi="Calibri" w:cs="Calibri"/>
              </w:rPr>
            </w:pPr>
            <w:r>
              <w:rPr>
                <w:rFonts w:ascii="Calibri" w:hAnsi="Calibri" w:cs="Calibri"/>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92E7C7" w14:textId="77777777" w:rsidR="00F548E5" w:rsidRDefault="00F548E5">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D2812D" w14:textId="77777777" w:rsidR="00F548E5" w:rsidRDefault="00F548E5">
            <w:pPr>
              <w:jc w:val="center"/>
              <w:rPr>
                <w:rFonts w:ascii="Calibri" w:hAnsi="Calibri" w:cs="Calibri"/>
              </w:rPr>
            </w:pPr>
            <w:r>
              <w:rPr>
                <w:rFonts w:ascii="Calibri" w:hAnsi="Calibri" w:cs="Calibri"/>
              </w:rPr>
              <w:t>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B28AEB" w14:textId="77777777" w:rsidR="00F548E5" w:rsidRDefault="00F548E5">
            <w:pPr>
              <w:rPr>
                <w:rFonts w:ascii="Calibri" w:hAnsi="Calibri" w:cs="Calibri"/>
              </w:rPr>
            </w:pPr>
            <w:r>
              <w:rPr>
                <w:rFonts w:ascii="Calibri" w:hAnsi="Calibri" w:cs="Calibri"/>
              </w:rPr>
              <w:t>Absent</w:t>
            </w:r>
          </w:p>
        </w:tc>
      </w:tr>
      <w:tr w:rsidR="00F548E5" w14:paraId="2B84865A"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0AF3DB"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39E056" w14:textId="77777777" w:rsidR="00F548E5" w:rsidRDefault="00F548E5">
            <w:pPr>
              <w:rPr>
                <w:rFonts w:ascii="Calibri" w:hAnsi="Calibri" w:cs="Calibri"/>
              </w:rPr>
            </w:pPr>
            <w:r>
              <w:rPr>
                <w:rFonts w:ascii="Calibri" w:hAnsi="Calibri" w:cs="Calibri"/>
              </w:rPr>
              <w:t>Counseling</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256043E5" w14:textId="77777777" w:rsidR="00F548E5" w:rsidRDefault="00F548E5">
            <w:pPr>
              <w:rPr>
                <w:rFonts w:ascii="Calibri" w:hAnsi="Calibri" w:cs="Calibri"/>
              </w:rPr>
            </w:pPr>
            <w:r>
              <w:rPr>
                <w:rFonts w:ascii="Calibri" w:hAnsi="Calibri" w:cs="Calibri"/>
              </w:rPr>
              <w:t>Mayra Mireles-</w:t>
            </w:r>
            <w:proofErr w:type="spellStart"/>
            <w:r>
              <w:rPr>
                <w:rFonts w:ascii="Calibri" w:hAnsi="Calibri" w:cs="Calibri"/>
              </w:rPr>
              <w:t>Tijero</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197D62"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EC0698" w14:textId="77777777" w:rsidR="00F548E5" w:rsidRDefault="00F548E5">
            <w:pPr>
              <w:jc w:val="right"/>
              <w:rPr>
                <w:rFonts w:ascii="Calibri" w:hAnsi="Calibri" w:cs="Calibri"/>
              </w:rPr>
            </w:pPr>
            <w:r>
              <w:rPr>
                <w:rFonts w:ascii="Calibri" w:hAnsi="Calibri" w:cs="Calibri"/>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C5E7EF" w14:textId="77777777" w:rsidR="00F548E5" w:rsidRDefault="00F548E5">
            <w:pPr>
              <w:jc w:val="center"/>
              <w:rPr>
                <w:rFonts w:ascii="Calibri" w:hAnsi="Calibri" w:cs="Calibri"/>
              </w:rPr>
            </w:pPr>
            <w:r>
              <w:rPr>
                <w:rFonts w:ascii="Calibri" w:hAnsi="Calibri" w:cs="Calibri"/>
              </w:rPr>
              <w:t>13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5F992F" w14:textId="77777777" w:rsidR="00F548E5" w:rsidRDefault="00F548E5">
            <w:pPr>
              <w:rPr>
                <w:rFonts w:ascii="Calibri" w:hAnsi="Calibri" w:cs="Calibri"/>
              </w:rPr>
            </w:pPr>
            <w:r>
              <w:rPr>
                <w:rFonts w:ascii="Calibri" w:hAnsi="Calibri" w:cs="Calibri"/>
              </w:rPr>
              <w:t>Present</w:t>
            </w:r>
          </w:p>
        </w:tc>
      </w:tr>
      <w:tr w:rsidR="00F548E5" w14:paraId="17CFE308"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230237"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18B173" w14:textId="77777777" w:rsidR="00F548E5" w:rsidRDefault="00F548E5">
            <w:pPr>
              <w:rPr>
                <w:rFonts w:ascii="Calibri" w:hAnsi="Calibri" w:cs="Calibri"/>
              </w:rPr>
            </w:pPr>
            <w:r>
              <w:rPr>
                <w:rFonts w:ascii="Calibri" w:hAnsi="Calibri" w:cs="Calibri"/>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5C6ED4" w14:textId="77777777" w:rsidR="00F548E5" w:rsidRDefault="00F548E5">
            <w:pPr>
              <w:rPr>
                <w:rFonts w:ascii="Calibri" w:hAnsi="Calibri" w:cs="Calibri"/>
              </w:rPr>
            </w:pPr>
            <w:r>
              <w:rPr>
                <w:rFonts w:ascii="Calibri" w:hAnsi="Calibri" w:cs="Calibri"/>
              </w:rPr>
              <w:t>Carmelita Palomares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14A3FD"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E40D1C" w14:textId="77777777" w:rsidR="00F548E5" w:rsidRDefault="00F548E5">
            <w:pPr>
              <w:jc w:val="right"/>
              <w:rPr>
                <w:rFonts w:ascii="Calibri" w:hAnsi="Calibri" w:cs="Calibri"/>
              </w:rPr>
            </w:pPr>
            <w:r>
              <w:rPr>
                <w:rFonts w:ascii="Calibri" w:hAnsi="Calibri" w:cs="Calibri"/>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D7A9BD" w14:textId="77777777" w:rsidR="00F548E5" w:rsidRDefault="00F548E5">
            <w:pPr>
              <w:jc w:val="center"/>
              <w:rPr>
                <w:rFonts w:ascii="Calibri" w:hAnsi="Calibri" w:cs="Calibri"/>
              </w:rPr>
            </w:pPr>
            <w:r>
              <w:rPr>
                <w:rFonts w:ascii="Calibri" w:hAnsi="Calibri" w:cs="Calibri"/>
              </w:rPr>
              <w:t>14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9784D6" w14:textId="77777777" w:rsidR="00F548E5" w:rsidRDefault="00F548E5">
            <w:pPr>
              <w:rPr>
                <w:rFonts w:ascii="Calibri" w:hAnsi="Calibri" w:cs="Calibri"/>
              </w:rPr>
            </w:pPr>
            <w:r>
              <w:rPr>
                <w:rFonts w:ascii="Calibri" w:hAnsi="Calibri" w:cs="Calibri"/>
              </w:rPr>
              <w:t>Approved Remote</w:t>
            </w:r>
          </w:p>
        </w:tc>
      </w:tr>
      <w:tr w:rsidR="00F548E5" w14:paraId="72EA63D4"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4562DB"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EE20D6" w14:textId="77777777" w:rsidR="00F548E5" w:rsidRDefault="00F548E5">
            <w:pPr>
              <w:rPr>
                <w:rFonts w:ascii="Calibri" w:hAnsi="Calibri" w:cs="Calibri"/>
              </w:rPr>
            </w:pPr>
            <w:r>
              <w:rPr>
                <w:rFonts w:ascii="Calibri" w:hAnsi="Calibri" w:cs="Calibri"/>
              </w:rPr>
              <w:t>Counseling</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0F6E6AD7"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057D52" w14:textId="77777777" w:rsidR="00F548E5" w:rsidRDefault="00F548E5">
            <w:pPr>
              <w:rPr>
                <w:rFonts w:ascii="Calibri" w:hAnsi="Calibri" w:cs="Calibri"/>
              </w:rPr>
            </w:pPr>
            <w:r>
              <w:rPr>
                <w:rFonts w:ascii="Calibri" w:hAnsi="Calibri" w:cs="Calibri"/>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A563A4"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EC74E6" w14:textId="77777777" w:rsidR="00F548E5" w:rsidRDefault="00F548E5">
            <w:pPr>
              <w:jc w:val="center"/>
              <w:rPr>
                <w:rFonts w:ascii="Calibri" w:hAnsi="Calibri" w:cs="Calibri"/>
              </w:rPr>
            </w:pPr>
            <w:r>
              <w:rPr>
                <w:rFonts w:ascii="Calibri" w:hAnsi="Calibri" w:cs="Calibri"/>
              </w:rPr>
              <w:t>29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4D9218" w14:textId="77777777" w:rsidR="00F548E5" w:rsidRDefault="00F548E5">
            <w:pPr>
              <w:rPr>
                <w:rFonts w:ascii="Calibri" w:hAnsi="Calibri" w:cs="Calibri"/>
              </w:rPr>
            </w:pPr>
            <w:r>
              <w:rPr>
                <w:rFonts w:ascii="Calibri" w:hAnsi="Calibri" w:cs="Calibri"/>
              </w:rPr>
              <w:t>Present</w:t>
            </w:r>
          </w:p>
        </w:tc>
      </w:tr>
      <w:tr w:rsidR="00F548E5" w14:paraId="43928939"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04B64D"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D26C3C" w14:textId="77777777" w:rsidR="00F548E5" w:rsidRDefault="00F548E5">
            <w:pPr>
              <w:rPr>
                <w:rFonts w:ascii="Calibri" w:hAnsi="Calibri" w:cs="Calibri"/>
              </w:rPr>
            </w:pPr>
            <w:r>
              <w:rPr>
                <w:rFonts w:ascii="Calibri" w:hAnsi="Calibri" w:cs="Calibri"/>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8EFF7A"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EBE8AC" w14:textId="77777777" w:rsidR="00F548E5" w:rsidRDefault="00F548E5">
            <w:pPr>
              <w:rPr>
                <w:rFonts w:ascii="Calibri" w:hAnsi="Calibri" w:cs="Calibri"/>
              </w:rPr>
            </w:pPr>
            <w:r>
              <w:rPr>
                <w:rFonts w:ascii="Calibri" w:hAnsi="Calibri" w:cs="Calibri"/>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4A0A45"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78AF3D" w14:textId="77777777" w:rsidR="00F548E5" w:rsidRDefault="00F548E5">
            <w:pPr>
              <w:jc w:val="center"/>
              <w:rPr>
                <w:rFonts w:ascii="Calibri" w:hAnsi="Calibri" w:cs="Calibri"/>
              </w:rPr>
            </w:pPr>
            <w:r>
              <w:rPr>
                <w:rFonts w:ascii="Calibri" w:hAnsi="Calibri" w:cs="Calibri"/>
              </w:rPr>
              <w:t>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E79D84" w14:textId="77777777" w:rsidR="00F548E5" w:rsidRDefault="00F548E5">
            <w:pPr>
              <w:jc w:val="center"/>
              <w:rPr>
                <w:rFonts w:ascii="Calibri" w:hAnsi="Calibri" w:cs="Calibri"/>
              </w:rPr>
            </w:pPr>
          </w:p>
        </w:tc>
      </w:tr>
      <w:tr w:rsidR="00F548E5" w14:paraId="5CF12472"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A7395B"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50363F"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3DCEBA"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30861D"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9610DB"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116107"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C3F740" w14:textId="77777777" w:rsidR="00F548E5" w:rsidRDefault="00F548E5">
            <w:pPr>
              <w:rPr>
                <w:sz w:val="20"/>
                <w:szCs w:val="20"/>
              </w:rPr>
            </w:pPr>
          </w:p>
        </w:tc>
      </w:tr>
      <w:tr w:rsidR="00F548E5" w14:paraId="46E93762"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100D38" w14:textId="77777777" w:rsidR="00F548E5" w:rsidRDefault="00F548E5">
            <w:pPr>
              <w:rPr>
                <w:rFonts w:ascii="Calibri" w:hAnsi="Calibri" w:cs="Calibri"/>
              </w:rPr>
            </w:pPr>
            <w:r>
              <w:rPr>
                <w:rFonts w:ascii="Calibri" w:hAnsi="Calibri" w:cs="Calibri"/>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D7F516" w14:textId="77777777" w:rsidR="00F548E5" w:rsidRDefault="00F548E5">
            <w:pPr>
              <w:rPr>
                <w:rFonts w:ascii="Calibri" w:hAnsi="Calibri" w:cs="Calibri"/>
              </w:rPr>
            </w:pPr>
            <w:r>
              <w:rPr>
                <w:rFonts w:ascii="Calibri" w:hAnsi="Calibri" w:cs="Calibri"/>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E21B5E" w14:textId="77777777" w:rsidR="00F548E5" w:rsidRDefault="00F548E5">
            <w:pPr>
              <w:rPr>
                <w:rFonts w:ascii="Calibri" w:hAnsi="Calibri" w:cs="Calibri"/>
              </w:rPr>
            </w:pPr>
            <w:r>
              <w:rPr>
                <w:rFonts w:ascii="Calibri" w:hAnsi="Calibri" w:cs="Calibri"/>
              </w:rPr>
              <w:t>Valerie Bronstein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40BED7" w14:textId="77777777" w:rsidR="00F548E5" w:rsidRDefault="00F548E5">
            <w:pPr>
              <w:rPr>
                <w:rFonts w:ascii="Calibri" w:hAnsi="Calibri" w:cs="Calibri"/>
              </w:rPr>
            </w:pPr>
            <w:r>
              <w:rPr>
                <w:rFonts w:ascii="Calibri" w:hAnsi="Calibri" w:cs="Calibri"/>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E601D6" w14:textId="77777777" w:rsidR="00F548E5" w:rsidRDefault="00F548E5">
            <w:pPr>
              <w:jc w:val="right"/>
              <w:rPr>
                <w:rFonts w:ascii="Calibri" w:hAnsi="Calibri" w:cs="Calibri"/>
              </w:rPr>
            </w:pPr>
            <w:r>
              <w:rPr>
                <w:rFonts w:ascii="Calibri" w:hAnsi="Calibri" w:cs="Calibri"/>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E176BC" w14:textId="77777777" w:rsidR="00F548E5" w:rsidRDefault="00F548E5">
            <w:pPr>
              <w:jc w:val="center"/>
              <w:rPr>
                <w:rFonts w:ascii="Calibri" w:hAnsi="Calibri" w:cs="Calibri"/>
              </w:rPr>
            </w:pPr>
            <w:r>
              <w:rPr>
                <w:rFonts w:ascii="Calibri" w:hAnsi="Calibri" w:cs="Calibri"/>
              </w:rPr>
              <w:t>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94FE36" w14:textId="77777777" w:rsidR="00F548E5" w:rsidRDefault="00F548E5">
            <w:pPr>
              <w:rPr>
                <w:rFonts w:ascii="Calibri" w:hAnsi="Calibri" w:cs="Calibri"/>
              </w:rPr>
            </w:pPr>
            <w:r>
              <w:rPr>
                <w:rFonts w:ascii="Calibri" w:hAnsi="Calibri" w:cs="Calibri"/>
              </w:rPr>
              <w:t>Absent</w:t>
            </w:r>
          </w:p>
        </w:tc>
      </w:tr>
      <w:tr w:rsidR="00F548E5" w14:paraId="0AFF225D"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FE754D"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E70ED8" w14:textId="77777777" w:rsidR="00F548E5" w:rsidRDefault="00F548E5">
            <w:pPr>
              <w:rPr>
                <w:rFonts w:ascii="Calibri" w:hAnsi="Calibri" w:cs="Calibri"/>
              </w:rPr>
            </w:pPr>
            <w:r>
              <w:rPr>
                <w:rFonts w:ascii="Calibri" w:hAnsi="Calibri" w:cs="Calibri"/>
              </w:rPr>
              <w:t>English</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1A3168AF" w14:textId="77777777" w:rsidR="00F548E5" w:rsidRDefault="00F548E5">
            <w:pPr>
              <w:rPr>
                <w:rFonts w:ascii="Calibri" w:hAnsi="Calibri" w:cs="Calibri"/>
              </w:rPr>
            </w:pPr>
            <w:r>
              <w:rPr>
                <w:rFonts w:ascii="Calibri" w:hAnsi="Calibri" w:cs="Calibri"/>
              </w:rPr>
              <w:t>Michaela Cooper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89D0EC"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20D549" w14:textId="77777777" w:rsidR="00F548E5" w:rsidRDefault="00F548E5">
            <w:pPr>
              <w:jc w:val="right"/>
              <w:rPr>
                <w:rFonts w:ascii="Calibri" w:hAnsi="Calibri" w:cs="Calibri"/>
              </w:rPr>
            </w:pPr>
            <w:r>
              <w:rPr>
                <w:rFonts w:ascii="Calibri" w:hAnsi="Calibri" w:cs="Calibri"/>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A32C8F" w14:textId="77777777" w:rsidR="00F548E5" w:rsidRDefault="00F548E5">
            <w:pPr>
              <w:jc w:val="center"/>
              <w:rPr>
                <w:rFonts w:ascii="Calibri" w:hAnsi="Calibri" w:cs="Calibri"/>
              </w:rPr>
            </w:pPr>
            <w:r>
              <w:rPr>
                <w:rFonts w:ascii="Calibri" w:hAnsi="Calibri" w:cs="Calibri"/>
              </w:rPr>
              <w:t>30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F13806" w14:textId="77777777" w:rsidR="00F548E5" w:rsidRDefault="00F548E5">
            <w:pPr>
              <w:rPr>
                <w:rFonts w:ascii="Calibri" w:hAnsi="Calibri" w:cs="Calibri"/>
              </w:rPr>
            </w:pPr>
            <w:r>
              <w:rPr>
                <w:rFonts w:ascii="Calibri" w:hAnsi="Calibri" w:cs="Calibri"/>
              </w:rPr>
              <w:t>Present</w:t>
            </w:r>
          </w:p>
        </w:tc>
      </w:tr>
      <w:tr w:rsidR="00F548E5" w14:paraId="73F43A93"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D5F7A3"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8A2EB6" w14:textId="77777777" w:rsidR="00F548E5" w:rsidRDefault="00F548E5">
            <w:pPr>
              <w:rPr>
                <w:rFonts w:ascii="Calibri" w:hAnsi="Calibri" w:cs="Calibri"/>
              </w:rPr>
            </w:pPr>
            <w:r>
              <w:rPr>
                <w:rFonts w:ascii="Calibri" w:hAnsi="Calibri" w:cs="Calibri"/>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2ED7C2" w14:textId="77777777" w:rsidR="00F548E5" w:rsidRDefault="00F548E5">
            <w:pPr>
              <w:rPr>
                <w:rFonts w:ascii="Calibri" w:hAnsi="Calibri" w:cs="Calibri"/>
              </w:rPr>
            </w:pPr>
            <w:r>
              <w:rPr>
                <w:rFonts w:ascii="Calibri" w:hAnsi="Calibri" w:cs="Calibri"/>
              </w:rPr>
              <w:t>Caroline Prieto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17E692"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F5589C" w14:textId="77777777" w:rsidR="00F548E5" w:rsidRDefault="00F548E5">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555640" w14:textId="77777777" w:rsidR="00F548E5" w:rsidRDefault="00F548E5">
            <w:pPr>
              <w:jc w:val="center"/>
              <w:rPr>
                <w:rFonts w:ascii="Calibri" w:hAnsi="Calibri" w:cs="Calibri"/>
              </w:rPr>
            </w:pPr>
            <w:r>
              <w:rPr>
                <w:rFonts w:ascii="Calibri" w:hAnsi="Calibri" w:cs="Calibri"/>
              </w:rPr>
              <w:t>18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DABF93" w14:textId="77777777" w:rsidR="00F548E5" w:rsidRDefault="00F548E5">
            <w:pPr>
              <w:rPr>
                <w:rFonts w:ascii="Calibri" w:hAnsi="Calibri" w:cs="Calibri"/>
              </w:rPr>
            </w:pPr>
            <w:r>
              <w:rPr>
                <w:rFonts w:ascii="Calibri" w:hAnsi="Calibri" w:cs="Calibri"/>
              </w:rPr>
              <w:t>Present</w:t>
            </w:r>
          </w:p>
        </w:tc>
      </w:tr>
      <w:tr w:rsidR="00F548E5" w14:paraId="2C77368F"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7800E0"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C68BBC" w14:textId="77777777" w:rsidR="00F548E5" w:rsidRDefault="00F548E5">
            <w:pPr>
              <w:rPr>
                <w:rFonts w:ascii="Calibri" w:hAnsi="Calibri" w:cs="Calibri"/>
              </w:rPr>
            </w:pPr>
            <w:r>
              <w:rPr>
                <w:rFonts w:ascii="Calibri" w:hAnsi="Calibri" w:cs="Calibri"/>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EB7699" w14:textId="77777777" w:rsidR="00F548E5" w:rsidRDefault="00F548E5">
            <w:pPr>
              <w:rPr>
                <w:rFonts w:ascii="Calibri" w:hAnsi="Calibri" w:cs="Calibri"/>
              </w:rPr>
            </w:pPr>
            <w:r>
              <w:rPr>
                <w:rFonts w:ascii="Calibri" w:hAnsi="Calibri" w:cs="Calibri"/>
              </w:rPr>
              <w:t>Gina Barnard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31BA7A"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CBAD91" w14:textId="77777777" w:rsidR="00F548E5" w:rsidRDefault="00F548E5">
            <w:pPr>
              <w:jc w:val="right"/>
              <w:rPr>
                <w:rFonts w:ascii="Calibri" w:hAnsi="Calibri" w:cs="Calibri"/>
              </w:rPr>
            </w:pPr>
            <w:r>
              <w:rPr>
                <w:rFonts w:ascii="Calibri" w:hAnsi="Calibri" w:cs="Calibri"/>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CE65F2" w14:textId="77777777" w:rsidR="00F548E5" w:rsidRDefault="00F548E5">
            <w:pPr>
              <w:jc w:val="center"/>
              <w:rPr>
                <w:rFonts w:ascii="Calibri" w:hAnsi="Calibri" w:cs="Calibri"/>
              </w:rPr>
            </w:pPr>
            <w:r>
              <w:rPr>
                <w:rFonts w:ascii="Calibri" w:hAnsi="Calibri" w:cs="Calibri"/>
              </w:rPr>
              <w:t>19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29DFB0" w14:textId="77777777" w:rsidR="00F548E5" w:rsidRDefault="00F548E5">
            <w:pPr>
              <w:rPr>
                <w:rFonts w:ascii="Calibri" w:hAnsi="Calibri" w:cs="Calibri"/>
              </w:rPr>
            </w:pPr>
            <w:r>
              <w:rPr>
                <w:rFonts w:ascii="Calibri" w:hAnsi="Calibri" w:cs="Calibri"/>
              </w:rPr>
              <w:t>Absent</w:t>
            </w:r>
          </w:p>
        </w:tc>
      </w:tr>
      <w:tr w:rsidR="00F548E5" w14:paraId="652CEA2B"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74DAB2"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F6DB32" w14:textId="77777777" w:rsidR="00F548E5" w:rsidRDefault="00F548E5">
            <w:pPr>
              <w:rPr>
                <w:rFonts w:ascii="Calibri" w:hAnsi="Calibri" w:cs="Calibri"/>
              </w:rPr>
            </w:pPr>
            <w:r>
              <w:rPr>
                <w:rFonts w:ascii="Calibri" w:hAnsi="Calibri" w:cs="Calibri"/>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43E2CF" w14:textId="77777777" w:rsidR="00F548E5" w:rsidRDefault="00F548E5">
            <w:pPr>
              <w:rPr>
                <w:rFonts w:ascii="Calibri" w:hAnsi="Calibri" w:cs="Calibri"/>
              </w:rPr>
            </w:pPr>
            <w:r>
              <w:rPr>
                <w:rFonts w:ascii="Calibri" w:hAnsi="Calibri" w:cs="Calibri"/>
              </w:rPr>
              <w:t>Melissa Diaz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60EA47" w14:textId="77777777" w:rsidR="00F548E5" w:rsidRDefault="00F548E5">
            <w:pPr>
              <w:rPr>
                <w:rFonts w:ascii="Calibri" w:hAnsi="Calibri" w:cs="Calibri"/>
              </w:rPr>
            </w:pPr>
            <w:r>
              <w:rPr>
                <w:rFonts w:ascii="Calibri" w:hAnsi="Calibri" w:cs="Calibri"/>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087FC8"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1AFB44" w14:textId="77777777" w:rsidR="00F548E5" w:rsidRDefault="00F548E5">
            <w:pPr>
              <w:jc w:val="center"/>
              <w:rPr>
                <w:rFonts w:ascii="Calibri" w:hAnsi="Calibri" w:cs="Calibri"/>
              </w:rPr>
            </w:pPr>
            <w:r>
              <w:rPr>
                <w:rFonts w:ascii="Calibri" w:hAnsi="Calibri" w:cs="Calibri"/>
              </w:rPr>
              <w:t>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2630DA" w14:textId="77777777" w:rsidR="00F548E5" w:rsidRDefault="00F548E5">
            <w:pPr>
              <w:rPr>
                <w:rFonts w:ascii="Calibri" w:hAnsi="Calibri" w:cs="Calibri"/>
              </w:rPr>
            </w:pPr>
            <w:r>
              <w:rPr>
                <w:rFonts w:ascii="Calibri" w:hAnsi="Calibri" w:cs="Calibri"/>
              </w:rPr>
              <w:t>Absent</w:t>
            </w:r>
          </w:p>
        </w:tc>
      </w:tr>
      <w:tr w:rsidR="00F548E5" w14:paraId="028075FA"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205EB3"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DD9BCA" w14:textId="77777777" w:rsidR="00F548E5" w:rsidRDefault="00F548E5">
            <w:pPr>
              <w:rPr>
                <w:rFonts w:ascii="Calibri" w:hAnsi="Calibri" w:cs="Calibri"/>
              </w:rPr>
            </w:pPr>
            <w:r>
              <w:rPr>
                <w:rFonts w:ascii="Calibri" w:hAnsi="Calibri" w:cs="Calibri"/>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AE9F5F"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24FD9F" w14:textId="77777777" w:rsidR="00F548E5" w:rsidRDefault="00F548E5">
            <w:pPr>
              <w:rPr>
                <w:rFonts w:ascii="Calibri" w:hAnsi="Calibri" w:cs="Calibri"/>
              </w:rPr>
            </w:pPr>
            <w:r>
              <w:rPr>
                <w:rFonts w:ascii="Calibri" w:hAnsi="Calibri" w:cs="Calibri"/>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2264D9"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83B97D" w14:textId="77777777" w:rsidR="00F548E5" w:rsidRDefault="00F548E5">
            <w:pPr>
              <w:jc w:val="center"/>
              <w:rPr>
                <w:rFonts w:ascii="Calibri" w:hAnsi="Calibri" w:cs="Calibri"/>
              </w:rPr>
            </w:pPr>
            <w:r>
              <w:rPr>
                <w:rFonts w:ascii="Calibri" w:hAnsi="Calibri" w:cs="Calibri"/>
              </w:rPr>
              <w:t>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6FD663" w14:textId="77777777" w:rsidR="00F548E5" w:rsidRDefault="00F548E5">
            <w:pPr>
              <w:jc w:val="center"/>
              <w:rPr>
                <w:rFonts w:ascii="Calibri" w:hAnsi="Calibri" w:cs="Calibri"/>
              </w:rPr>
            </w:pPr>
          </w:p>
        </w:tc>
      </w:tr>
      <w:tr w:rsidR="00F548E5" w14:paraId="2E43C2AF"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3A9B6A"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68EFB4"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C08DBA"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0A0166"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E45DF5"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F52072"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EAA834" w14:textId="77777777" w:rsidR="00F548E5" w:rsidRDefault="00F548E5">
            <w:pPr>
              <w:rPr>
                <w:sz w:val="20"/>
                <w:szCs w:val="20"/>
              </w:rPr>
            </w:pPr>
          </w:p>
        </w:tc>
      </w:tr>
      <w:tr w:rsidR="00F548E5" w14:paraId="457AC212"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908DB6" w14:textId="77777777" w:rsidR="00F548E5" w:rsidRDefault="00F548E5">
            <w:pPr>
              <w:rPr>
                <w:rFonts w:ascii="Calibri" w:hAnsi="Calibri" w:cs="Calibri"/>
              </w:rPr>
            </w:pPr>
            <w:r>
              <w:rPr>
                <w:rFonts w:ascii="Calibri" w:hAnsi="Calibri" w:cs="Calibri"/>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996CA9" w14:textId="77777777" w:rsidR="00F548E5" w:rsidRDefault="00F548E5">
            <w:pPr>
              <w:rPr>
                <w:rFonts w:ascii="Calibri" w:hAnsi="Calibri" w:cs="Calibri"/>
              </w:rPr>
            </w:pPr>
            <w:r>
              <w:rPr>
                <w:rFonts w:ascii="Calibri" w:hAnsi="Calibri" w:cs="Calibri"/>
              </w:rPr>
              <w:t>Health &amp; Education</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04EA7ED1" w14:textId="77777777" w:rsidR="00F548E5" w:rsidRDefault="00F548E5">
            <w:pPr>
              <w:rPr>
                <w:rFonts w:ascii="Calibri" w:hAnsi="Calibri" w:cs="Calibri"/>
              </w:rPr>
            </w:pPr>
            <w:r>
              <w:rPr>
                <w:rFonts w:ascii="Calibri" w:hAnsi="Calibri" w:cs="Calibri"/>
              </w:rPr>
              <w:t xml:space="preserve">Rob </w:t>
            </w:r>
            <w:proofErr w:type="spellStart"/>
            <w:r>
              <w:rPr>
                <w:rFonts w:ascii="Calibri" w:hAnsi="Calibri" w:cs="Calibri"/>
              </w:rPr>
              <w:t>Juner</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0FCF39"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8D9980" w14:textId="77777777" w:rsidR="00F548E5" w:rsidRDefault="00F548E5">
            <w:pPr>
              <w:jc w:val="right"/>
              <w:rPr>
                <w:rFonts w:ascii="Calibri" w:hAnsi="Calibri" w:cs="Calibri"/>
              </w:rPr>
            </w:pPr>
            <w:r>
              <w:rPr>
                <w:rFonts w:ascii="Calibri" w:hAnsi="Calibri" w:cs="Calibri"/>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46642B" w14:textId="77777777" w:rsidR="00F548E5" w:rsidRDefault="00F548E5">
            <w:pPr>
              <w:jc w:val="center"/>
              <w:rPr>
                <w:rFonts w:ascii="Calibri" w:hAnsi="Calibri" w:cs="Calibri"/>
              </w:rPr>
            </w:pPr>
            <w:r>
              <w:rPr>
                <w:rFonts w:ascii="Calibri" w:hAnsi="Calibri" w:cs="Calibri"/>
              </w:rPr>
              <w:t>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7DA6F4" w14:textId="77777777" w:rsidR="00F548E5" w:rsidRDefault="00F548E5">
            <w:pPr>
              <w:rPr>
                <w:rFonts w:ascii="Calibri" w:hAnsi="Calibri" w:cs="Calibri"/>
              </w:rPr>
            </w:pPr>
            <w:r>
              <w:rPr>
                <w:rFonts w:ascii="Calibri" w:hAnsi="Calibri" w:cs="Calibri"/>
              </w:rPr>
              <w:t>Present</w:t>
            </w:r>
          </w:p>
        </w:tc>
      </w:tr>
      <w:tr w:rsidR="00F548E5" w14:paraId="621677E6"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7407CE"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5C2674" w14:textId="77777777" w:rsidR="00F548E5" w:rsidRDefault="00F548E5">
            <w:pPr>
              <w:rPr>
                <w:rFonts w:ascii="Calibri" w:hAnsi="Calibri" w:cs="Calibri"/>
              </w:rPr>
            </w:pPr>
            <w:r>
              <w:rPr>
                <w:rFonts w:ascii="Calibri" w:hAnsi="Calibri" w:cs="Calibri"/>
              </w:rPr>
              <w:t>Health &amp; Education</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093C07F6" w14:textId="77777777" w:rsidR="00F548E5" w:rsidRDefault="00F548E5">
            <w:pPr>
              <w:rPr>
                <w:rFonts w:ascii="Calibri" w:hAnsi="Calibri" w:cs="Calibri"/>
                <w:i/>
                <w:iCs/>
              </w:rPr>
            </w:pPr>
            <w:r>
              <w:rPr>
                <w:rFonts w:ascii="Calibri" w:hAnsi="Calibri" w:cs="Calibri"/>
                <w:i/>
                <w:iC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0A1758"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2E86E7"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FA1008" w14:textId="77777777" w:rsidR="00F548E5" w:rsidRDefault="00F548E5">
            <w:pPr>
              <w:jc w:val="center"/>
              <w:rPr>
                <w:rFonts w:ascii="Calibri" w:hAnsi="Calibri" w:cs="Calibri"/>
              </w:rPr>
            </w:pPr>
            <w:r>
              <w:rPr>
                <w:rFonts w:ascii="Calibri" w:hAnsi="Calibri" w:cs="Calibri"/>
              </w:rPr>
              <w:t>27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45BAA7" w14:textId="77777777" w:rsidR="00F548E5" w:rsidRDefault="00F548E5">
            <w:pPr>
              <w:jc w:val="center"/>
              <w:rPr>
                <w:rFonts w:ascii="Calibri" w:hAnsi="Calibri" w:cs="Calibri"/>
              </w:rPr>
            </w:pPr>
          </w:p>
        </w:tc>
      </w:tr>
      <w:tr w:rsidR="00F548E5" w14:paraId="7619199F"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02AD97"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CA3712" w14:textId="77777777" w:rsidR="00F548E5" w:rsidRDefault="00F548E5">
            <w:pPr>
              <w:rPr>
                <w:rFonts w:ascii="Calibri" w:hAnsi="Calibri" w:cs="Calibri"/>
              </w:rPr>
            </w:pPr>
            <w:r>
              <w:rPr>
                <w:rFonts w:ascii="Calibri" w:hAnsi="Calibri" w:cs="Calibri"/>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AF96BD" w14:textId="77777777" w:rsidR="00F548E5" w:rsidRDefault="00F548E5">
            <w:pPr>
              <w:rPr>
                <w:rFonts w:ascii="Calibri" w:hAnsi="Calibri" w:cs="Calibri"/>
              </w:rPr>
            </w:pPr>
            <w:r>
              <w:rPr>
                <w:rFonts w:ascii="Calibri" w:hAnsi="Calibri" w:cs="Calibri"/>
              </w:rPr>
              <w:t>Susan Chou (NUT)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36AB66"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5A409E" w14:textId="77777777" w:rsidR="00F548E5" w:rsidRDefault="00F548E5">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6DE210" w14:textId="77777777" w:rsidR="00F548E5" w:rsidRDefault="00F548E5">
            <w:pPr>
              <w:jc w:val="center"/>
              <w:rPr>
                <w:rFonts w:ascii="Calibri" w:hAnsi="Calibri" w:cs="Calibri"/>
              </w:rPr>
            </w:pPr>
            <w:r>
              <w:rPr>
                <w:rFonts w:ascii="Calibri" w:hAnsi="Calibri" w:cs="Calibri"/>
              </w:rPr>
              <w:t>28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86528A" w14:textId="77777777" w:rsidR="00F548E5" w:rsidRDefault="00F548E5">
            <w:pPr>
              <w:rPr>
                <w:rFonts w:ascii="Calibri" w:hAnsi="Calibri" w:cs="Calibri"/>
              </w:rPr>
            </w:pPr>
            <w:r>
              <w:rPr>
                <w:rFonts w:ascii="Calibri" w:hAnsi="Calibri" w:cs="Calibri"/>
              </w:rPr>
              <w:t>Present</w:t>
            </w:r>
          </w:p>
        </w:tc>
      </w:tr>
      <w:tr w:rsidR="00F548E5" w14:paraId="4284FE1E"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F8F063"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2AC7AD" w14:textId="77777777" w:rsidR="00F548E5" w:rsidRDefault="00F548E5">
            <w:pPr>
              <w:rPr>
                <w:rFonts w:ascii="Calibri" w:hAnsi="Calibri" w:cs="Calibri"/>
              </w:rPr>
            </w:pPr>
            <w:r>
              <w:rPr>
                <w:rFonts w:ascii="Calibri" w:hAnsi="Calibri" w:cs="Calibri"/>
              </w:rPr>
              <w:t>Health &amp; Education</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7C3B1D26" w14:textId="77777777" w:rsidR="00F548E5" w:rsidRDefault="00F548E5">
            <w:pPr>
              <w:rPr>
                <w:rFonts w:ascii="Calibri" w:hAnsi="Calibri" w:cs="Calibri"/>
                <w:i/>
                <w:iCs/>
              </w:rPr>
            </w:pPr>
            <w:r>
              <w:rPr>
                <w:rFonts w:ascii="Calibri" w:hAnsi="Calibri" w:cs="Calibri"/>
                <w:i/>
                <w:iC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DA2AD4" w14:textId="77777777" w:rsidR="00F548E5" w:rsidRDefault="00F548E5">
            <w:pPr>
              <w:rPr>
                <w:rFonts w:ascii="Calibri" w:hAnsi="Calibri" w:cs="Calibri"/>
              </w:rPr>
            </w:pPr>
            <w:r>
              <w:rPr>
                <w:rFonts w:ascii="Calibri" w:hAnsi="Calibri" w:cs="Calibri"/>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A9A969"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D4E2EF"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12C7BA" w14:textId="77777777" w:rsidR="00F548E5" w:rsidRDefault="00F548E5">
            <w:pPr>
              <w:rPr>
                <w:sz w:val="20"/>
                <w:szCs w:val="20"/>
              </w:rPr>
            </w:pPr>
          </w:p>
        </w:tc>
      </w:tr>
      <w:tr w:rsidR="00F548E5" w14:paraId="39F3D918"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158CAF"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C2C97F" w14:textId="77777777" w:rsidR="00F548E5" w:rsidRDefault="00F548E5">
            <w:pPr>
              <w:rPr>
                <w:rFonts w:ascii="Calibri" w:hAnsi="Calibri" w:cs="Calibri"/>
              </w:rPr>
            </w:pPr>
            <w:r>
              <w:rPr>
                <w:rFonts w:ascii="Calibri" w:hAnsi="Calibri" w:cs="Calibri"/>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B908A0"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8C9380" w14:textId="77777777" w:rsidR="00F548E5" w:rsidRDefault="00F548E5">
            <w:pPr>
              <w:rPr>
                <w:rFonts w:ascii="Calibri" w:hAnsi="Calibri" w:cs="Calibri"/>
              </w:rPr>
            </w:pPr>
            <w:r>
              <w:rPr>
                <w:rFonts w:ascii="Calibri" w:hAnsi="Calibri" w:cs="Calibri"/>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038A3E"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DB1FD9"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61B1EE" w14:textId="77777777" w:rsidR="00F548E5" w:rsidRDefault="00F548E5">
            <w:pPr>
              <w:rPr>
                <w:sz w:val="20"/>
                <w:szCs w:val="20"/>
              </w:rPr>
            </w:pPr>
          </w:p>
        </w:tc>
      </w:tr>
      <w:tr w:rsidR="00F548E5" w14:paraId="157CB8D4"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DC3B31"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D7BFF6" w14:textId="77777777" w:rsidR="00F548E5" w:rsidRDefault="00F548E5">
            <w:pPr>
              <w:rPr>
                <w:rFonts w:ascii="Calibri" w:hAnsi="Calibri" w:cs="Calibri"/>
              </w:rPr>
            </w:pPr>
            <w:r>
              <w:rPr>
                <w:rFonts w:ascii="Calibri" w:hAnsi="Calibri" w:cs="Calibri"/>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EC0F31" w14:textId="77777777" w:rsidR="00F548E5" w:rsidRDefault="00F548E5">
            <w:pPr>
              <w:rPr>
                <w:rFonts w:ascii="Calibri" w:hAnsi="Calibri" w:cs="Calibri"/>
              </w:rPr>
            </w:pPr>
            <w:r>
              <w:rPr>
                <w:rFonts w:ascii="Calibri" w:hAnsi="Calibri" w:cs="Calibri"/>
              </w:rPr>
              <w:t xml:space="preserve">John </w:t>
            </w:r>
            <w:proofErr w:type="spellStart"/>
            <w:r>
              <w:rPr>
                <w:rFonts w:ascii="Calibri" w:hAnsi="Calibri" w:cs="Calibri"/>
              </w:rPr>
              <w:t>Coldiron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0FA7F0" w14:textId="77777777" w:rsidR="00F548E5" w:rsidRDefault="00F548E5">
            <w:pPr>
              <w:rPr>
                <w:rFonts w:ascii="Calibri" w:hAnsi="Calibri" w:cs="Calibri"/>
              </w:rPr>
            </w:pPr>
            <w:r>
              <w:rPr>
                <w:rFonts w:ascii="Calibri" w:hAnsi="Calibri" w:cs="Calibri"/>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AA738F"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2018D5"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655BB9" w14:textId="77777777" w:rsidR="00F548E5" w:rsidRDefault="00F548E5">
            <w:pPr>
              <w:rPr>
                <w:sz w:val="20"/>
                <w:szCs w:val="20"/>
              </w:rPr>
            </w:pPr>
          </w:p>
        </w:tc>
      </w:tr>
      <w:tr w:rsidR="00F548E5" w14:paraId="1B09F37F"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CB50B7"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E4630F"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B9038D"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CA0E8B"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9CA790"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D51A92"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695C62" w14:textId="77777777" w:rsidR="00F548E5" w:rsidRDefault="00F548E5">
            <w:pPr>
              <w:rPr>
                <w:sz w:val="20"/>
                <w:szCs w:val="20"/>
              </w:rPr>
            </w:pPr>
          </w:p>
        </w:tc>
      </w:tr>
      <w:tr w:rsidR="00F548E5" w14:paraId="603F21E5"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CF0515" w14:textId="77777777" w:rsidR="00F548E5" w:rsidRDefault="00F548E5">
            <w:pPr>
              <w:rPr>
                <w:rFonts w:ascii="Calibri" w:hAnsi="Calibri" w:cs="Calibri"/>
              </w:rPr>
            </w:pPr>
            <w:r>
              <w:rPr>
                <w:rFonts w:ascii="Calibri" w:hAnsi="Calibri" w:cs="Calibri"/>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02EE71" w14:textId="77777777" w:rsidR="00F548E5" w:rsidRDefault="00F548E5">
            <w:pPr>
              <w:rPr>
                <w:rFonts w:ascii="Calibri" w:hAnsi="Calibri" w:cs="Calibri"/>
              </w:rPr>
            </w:pPr>
            <w:r>
              <w:rPr>
                <w:rFonts w:ascii="Calibri" w:hAnsi="Calibri" w:cs="Calibri"/>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822988" w14:textId="77777777" w:rsidR="00F548E5" w:rsidRDefault="00F548E5">
            <w:pPr>
              <w:rPr>
                <w:rFonts w:ascii="Calibri" w:hAnsi="Calibri" w:cs="Calibri"/>
              </w:rPr>
            </w:pPr>
            <w:r>
              <w:rPr>
                <w:rFonts w:ascii="Calibri" w:hAnsi="Calibri" w:cs="Calibri"/>
              </w:rPr>
              <w:t>Eric Black</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80475D"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3E5F0D" w14:textId="77777777" w:rsidR="00F548E5" w:rsidRDefault="00F548E5">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D14C43" w14:textId="77777777" w:rsidR="00F548E5" w:rsidRDefault="00F548E5">
            <w:pPr>
              <w:jc w:val="center"/>
              <w:rPr>
                <w:rFonts w:ascii="Calibri" w:hAnsi="Calibri" w:cs="Calibri"/>
              </w:rPr>
            </w:pPr>
            <w:r>
              <w:rPr>
                <w:rFonts w:ascii="Calibri" w:hAnsi="Calibri" w:cs="Calibri"/>
              </w:rPr>
              <w:t>37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679EAC" w14:textId="77777777" w:rsidR="00F548E5" w:rsidRDefault="00F548E5">
            <w:pPr>
              <w:rPr>
                <w:rFonts w:ascii="Calibri" w:hAnsi="Calibri" w:cs="Calibri"/>
              </w:rPr>
            </w:pPr>
            <w:r>
              <w:rPr>
                <w:rFonts w:ascii="Calibri" w:hAnsi="Calibri" w:cs="Calibri"/>
              </w:rPr>
              <w:t>Absent</w:t>
            </w:r>
          </w:p>
        </w:tc>
      </w:tr>
      <w:tr w:rsidR="00F548E5" w14:paraId="30CF5F22"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04403B"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2102CE" w14:textId="77777777" w:rsidR="00F548E5" w:rsidRDefault="00F548E5">
            <w:pPr>
              <w:rPr>
                <w:rFonts w:ascii="Calibri" w:hAnsi="Calibri" w:cs="Calibri"/>
              </w:rPr>
            </w:pPr>
            <w:r>
              <w:rPr>
                <w:rFonts w:ascii="Calibri" w:hAnsi="Calibri" w:cs="Calibri"/>
              </w:rPr>
              <w:t>Kinesiology &amp; Athletics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4C757DEA" w14:textId="77777777" w:rsidR="00F548E5" w:rsidRDefault="00F548E5">
            <w:pPr>
              <w:rPr>
                <w:rFonts w:ascii="Calibri" w:hAnsi="Calibri" w:cs="Calibri"/>
                <w:i/>
                <w:iCs/>
              </w:rPr>
            </w:pPr>
            <w:r>
              <w:rPr>
                <w:rFonts w:ascii="Calibri" w:hAnsi="Calibri" w:cs="Calibri"/>
                <w:i/>
                <w:iC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6C551F"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0A5B4F"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5D9F65"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B8BA4A" w14:textId="77777777" w:rsidR="00F548E5" w:rsidRDefault="00F548E5">
            <w:pPr>
              <w:rPr>
                <w:sz w:val="20"/>
                <w:szCs w:val="20"/>
              </w:rPr>
            </w:pPr>
          </w:p>
        </w:tc>
      </w:tr>
      <w:tr w:rsidR="00F548E5" w14:paraId="5BD0708B"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816250"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A54B10" w14:textId="77777777" w:rsidR="00F548E5" w:rsidRDefault="00F548E5">
            <w:pPr>
              <w:rPr>
                <w:rFonts w:ascii="Calibri" w:hAnsi="Calibri" w:cs="Calibri"/>
              </w:rPr>
            </w:pPr>
            <w:r>
              <w:rPr>
                <w:rFonts w:ascii="Calibri" w:hAnsi="Calibri" w:cs="Calibri"/>
              </w:rPr>
              <w:t>Kinesiology &amp; Athletics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343D80E7" w14:textId="77777777" w:rsidR="00F548E5" w:rsidRDefault="00F548E5">
            <w:pPr>
              <w:rPr>
                <w:rFonts w:ascii="Calibri" w:hAnsi="Calibri" w:cs="Calibri"/>
                <w:i/>
                <w:iCs/>
              </w:rPr>
            </w:pPr>
            <w:r>
              <w:rPr>
                <w:rFonts w:ascii="Calibri" w:hAnsi="Calibri" w:cs="Calibri"/>
                <w:i/>
                <w:iC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86DA76"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77B1B6"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E992F3" w14:textId="77777777" w:rsidR="00F548E5" w:rsidRDefault="00F548E5">
            <w:pPr>
              <w:jc w:val="center"/>
              <w:rPr>
                <w:rFonts w:ascii="Calibri" w:hAnsi="Calibri" w:cs="Calibri"/>
              </w:rPr>
            </w:pPr>
            <w:r>
              <w:rPr>
                <w:rFonts w:ascii="Calibri" w:hAnsi="Calibri" w:cs="Calibri"/>
              </w:rPr>
              <w:t>38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B72343" w14:textId="77777777" w:rsidR="00F548E5" w:rsidRDefault="00F548E5">
            <w:pPr>
              <w:jc w:val="center"/>
              <w:rPr>
                <w:rFonts w:ascii="Calibri" w:hAnsi="Calibri" w:cs="Calibri"/>
              </w:rPr>
            </w:pPr>
          </w:p>
        </w:tc>
      </w:tr>
      <w:tr w:rsidR="00F548E5" w14:paraId="13B79992"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7A7A78"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B93A65" w14:textId="77777777" w:rsidR="00F548E5" w:rsidRDefault="00F548E5">
            <w:pPr>
              <w:rPr>
                <w:rFonts w:ascii="Calibri" w:hAnsi="Calibri" w:cs="Calibri"/>
              </w:rPr>
            </w:pPr>
            <w:r>
              <w:rPr>
                <w:rFonts w:ascii="Calibri" w:hAnsi="Calibri" w:cs="Calibri"/>
              </w:rPr>
              <w:t>Kinesiology &amp; Athletics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7401DE46" w14:textId="77777777" w:rsidR="00F548E5" w:rsidRDefault="00F548E5">
            <w:pPr>
              <w:rPr>
                <w:rFonts w:ascii="Calibri" w:hAnsi="Calibri" w:cs="Calibri"/>
                <w:i/>
                <w:iCs/>
              </w:rPr>
            </w:pPr>
            <w:r>
              <w:rPr>
                <w:rFonts w:ascii="Calibri" w:hAnsi="Calibri" w:cs="Calibri"/>
                <w:i/>
                <w:iC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B91C5E" w14:textId="77777777" w:rsidR="00F548E5" w:rsidRDefault="00F548E5">
            <w:pPr>
              <w:rPr>
                <w:rFonts w:ascii="Calibri" w:hAnsi="Calibri" w:cs="Calibri"/>
              </w:rPr>
            </w:pPr>
            <w:r>
              <w:rPr>
                <w:rFonts w:ascii="Calibri" w:hAnsi="Calibri" w:cs="Calibri"/>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81FC39"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B5C16B" w14:textId="77777777" w:rsidR="00F548E5" w:rsidRDefault="00F548E5">
            <w:pPr>
              <w:jc w:val="center"/>
              <w:rPr>
                <w:rFonts w:ascii="Calibri" w:hAnsi="Calibri" w:cs="Calibri"/>
              </w:rPr>
            </w:pPr>
            <w:r>
              <w:rPr>
                <w:rFonts w:ascii="Calibri" w:hAnsi="Calibri" w:cs="Calibri"/>
              </w:rPr>
              <w:t>39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C9EDE1" w14:textId="77777777" w:rsidR="00F548E5" w:rsidRDefault="00F548E5">
            <w:pPr>
              <w:jc w:val="center"/>
              <w:rPr>
                <w:rFonts w:ascii="Calibri" w:hAnsi="Calibri" w:cs="Calibri"/>
              </w:rPr>
            </w:pPr>
          </w:p>
        </w:tc>
      </w:tr>
      <w:tr w:rsidR="00F548E5" w14:paraId="6B8E2765"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8B3ECC"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F4D9E5" w14:textId="77777777" w:rsidR="00F548E5" w:rsidRDefault="00F548E5">
            <w:pPr>
              <w:rPr>
                <w:rFonts w:ascii="Calibri" w:hAnsi="Calibri" w:cs="Calibri"/>
              </w:rPr>
            </w:pPr>
            <w:r>
              <w:rPr>
                <w:rFonts w:ascii="Calibri" w:hAnsi="Calibri" w:cs="Calibri"/>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581276"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C924C4" w14:textId="77777777" w:rsidR="00F548E5" w:rsidRDefault="00F548E5">
            <w:pPr>
              <w:rPr>
                <w:rFonts w:ascii="Calibri" w:hAnsi="Calibri" w:cs="Calibri"/>
              </w:rPr>
            </w:pPr>
            <w:r>
              <w:rPr>
                <w:rFonts w:ascii="Calibri" w:hAnsi="Calibri" w:cs="Calibri"/>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943C42"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D88DA3"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BE8201" w14:textId="77777777" w:rsidR="00F548E5" w:rsidRDefault="00F548E5">
            <w:pPr>
              <w:rPr>
                <w:sz w:val="20"/>
                <w:szCs w:val="20"/>
              </w:rPr>
            </w:pPr>
          </w:p>
        </w:tc>
      </w:tr>
      <w:tr w:rsidR="00F548E5" w14:paraId="33ACB007"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8A2F06"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3AD139" w14:textId="77777777" w:rsidR="00F548E5" w:rsidRDefault="00F548E5">
            <w:pPr>
              <w:rPr>
                <w:rFonts w:ascii="Calibri" w:hAnsi="Calibri" w:cs="Calibri"/>
              </w:rPr>
            </w:pPr>
            <w:r>
              <w:rPr>
                <w:rFonts w:ascii="Calibri" w:hAnsi="Calibri" w:cs="Calibri"/>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793B98"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EFFF6C" w14:textId="77777777" w:rsidR="00F548E5" w:rsidRDefault="00F548E5">
            <w:pPr>
              <w:rPr>
                <w:rFonts w:ascii="Calibri" w:hAnsi="Calibri" w:cs="Calibri"/>
              </w:rPr>
            </w:pPr>
            <w:r>
              <w:rPr>
                <w:rFonts w:ascii="Calibri" w:hAnsi="Calibri" w:cs="Calibri"/>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26BDD5"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4D67ED"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98B6E1" w14:textId="77777777" w:rsidR="00F548E5" w:rsidRDefault="00F548E5">
            <w:pPr>
              <w:rPr>
                <w:sz w:val="20"/>
                <w:szCs w:val="20"/>
              </w:rPr>
            </w:pPr>
          </w:p>
        </w:tc>
      </w:tr>
      <w:tr w:rsidR="00F548E5" w14:paraId="1D4DB993"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E9D1AA"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1D276B"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7E2AB5"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3955BF"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9B3AC2"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29EB0F"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2B7C56" w14:textId="77777777" w:rsidR="00F548E5" w:rsidRDefault="00F548E5">
            <w:pPr>
              <w:rPr>
                <w:sz w:val="20"/>
                <w:szCs w:val="20"/>
              </w:rPr>
            </w:pPr>
          </w:p>
        </w:tc>
      </w:tr>
      <w:tr w:rsidR="00F548E5" w14:paraId="3DCF227B"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D4F712" w14:textId="77777777" w:rsidR="00F548E5" w:rsidRDefault="00F548E5">
            <w:pPr>
              <w:rPr>
                <w:rFonts w:ascii="Calibri" w:hAnsi="Calibri" w:cs="Calibri"/>
              </w:rPr>
            </w:pPr>
            <w:r>
              <w:rPr>
                <w:rFonts w:ascii="Calibri" w:hAnsi="Calibri" w:cs="Calibri"/>
              </w:rPr>
              <w:t>Humanities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175000" w14:textId="77777777" w:rsidR="00F548E5" w:rsidRDefault="00F548E5">
            <w:pPr>
              <w:rPr>
                <w:rFonts w:ascii="Calibri" w:hAnsi="Calibri" w:cs="Calibri"/>
              </w:rPr>
            </w:pPr>
            <w:r>
              <w:rPr>
                <w:rFonts w:ascii="Calibri" w:hAnsi="Calibri" w:cs="Calibri"/>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3B64B70A" w14:textId="77777777" w:rsidR="00F548E5" w:rsidRDefault="00F548E5">
            <w:pPr>
              <w:rPr>
                <w:rFonts w:ascii="Calibri" w:hAnsi="Calibri" w:cs="Calibri"/>
              </w:rPr>
            </w:pPr>
            <w:r>
              <w:rPr>
                <w:rFonts w:ascii="Calibri" w:hAnsi="Calibri" w:cs="Calibri"/>
              </w:rPr>
              <w:t>Adam Karp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CEC676"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A06FD1" w14:textId="77777777" w:rsidR="00F548E5" w:rsidRDefault="00F548E5">
            <w:pPr>
              <w:jc w:val="right"/>
              <w:rPr>
                <w:rFonts w:ascii="Calibri" w:hAnsi="Calibri" w:cs="Calibri"/>
              </w:rPr>
            </w:pPr>
            <w:r>
              <w:rPr>
                <w:rFonts w:ascii="Calibri" w:hAnsi="Calibri" w:cs="Calibri"/>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EE5B52" w14:textId="77777777" w:rsidR="00F548E5" w:rsidRDefault="00F548E5">
            <w:pPr>
              <w:jc w:val="center"/>
              <w:rPr>
                <w:rFonts w:ascii="Calibri" w:hAnsi="Calibri" w:cs="Calibri"/>
              </w:rPr>
            </w:pPr>
            <w:r>
              <w:rPr>
                <w:rFonts w:ascii="Calibri" w:hAnsi="Calibri" w:cs="Calibri"/>
              </w:rPr>
              <w:t>31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32540B" w14:textId="77777777" w:rsidR="00F548E5" w:rsidRDefault="00F548E5">
            <w:pPr>
              <w:rPr>
                <w:rFonts w:ascii="Calibri" w:hAnsi="Calibri" w:cs="Calibri"/>
              </w:rPr>
            </w:pPr>
            <w:r>
              <w:rPr>
                <w:rFonts w:ascii="Calibri" w:hAnsi="Calibri" w:cs="Calibri"/>
              </w:rPr>
              <w:t>Present</w:t>
            </w:r>
          </w:p>
        </w:tc>
      </w:tr>
      <w:tr w:rsidR="00F548E5" w14:paraId="2AEAB8B2"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6AA585"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5CBB2D" w14:textId="77777777" w:rsidR="00F548E5" w:rsidRDefault="00F548E5">
            <w:pPr>
              <w:rPr>
                <w:rFonts w:ascii="Calibri" w:hAnsi="Calibri" w:cs="Calibri"/>
              </w:rPr>
            </w:pPr>
            <w:r>
              <w:rPr>
                <w:rFonts w:ascii="Calibri" w:hAnsi="Calibri" w:cs="Calibri"/>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85A1B6" w14:textId="77777777" w:rsidR="00F548E5" w:rsidRDefault="00F548E5">
            <w:pPr>
              <w:rPr>
                <w:rFonts w:ascii="Calibri" w:hAnsi="Calibri" w:cs="Calibri"/>
              </w:rPr>
            </w:pPr>
            <w:r>
              <w:rPr>
                <w:rFonts w:ascii="Calibri" w:hAnsi="Calibri" w:cs="Calibri"/>
              </w:rPr>
              <w:t>Jill Birchall (sign lang)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99A067"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AB6EBA" w14:textId="77777777" w:rsidR="00F548E5" w:rsidRDefault="00F548E5">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C3B136" w14:textId="77777777" w:rsidR="00F548E5" w:rsidRDefault="00F548E5">
            <w:pPr>
              <w:jc w:val="center"/>
              <w:rPr>
                <w:rFonts w:ascii="Calibri" w:hAnsi="Calibri" w:cs="Calibri"/>
              </w:rPr>
            </w:pPr>
            <w:r>
              <w:rPr>
                <w:rFonts w:ascii="Calibri" w:hAnsi="Calibri" w:cs="Calibri"/>
              </w:rPr>
              <w:t>32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721DB6" w14:textId="77777777" w:rsidR="00F548E5" w:rsidRDefault="00F548E5">
            <w:pPr>
              <w:rPr>
                <w:rFonts w:ascii="Calibri" w:hAnsi="Calibri" w:cs="Calibri"/>
              </w:rPr>
            </w:pPr>
            <w:r>
              <w:rPr>
                <w:rFonts w:ascii="Calibri" w:hAnsi="Calibri" w:cs="Calibri"/>
              </w:rPr>
              <w:t>Approved Remote</w:t>
            </w:r>
          </w:p>
        </w:tc>
      </w:tr>
      <w:tr w:rsidR="00F548E5" w14:paraId="410CF322"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BC4123"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1B7F3C" w14:textId="77777777" w:rsidR="00F548E5" w:rsidRDefault="00F548E5">
            <w:pPr>
              <w:rPr>
                <w:rFonts w:ascii="Calibri" w:hAnsi="Calibri" w:cs="Calibri"/>
              </w:rPr>
            </w:pPr>
            <w:r>
              <w:rPr>
                <w:rFonts w:ascii="Calibri" w:hAnsi="Calibri" w:cs="Calibri"/>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shd w:val="clear" w:color="auto" w:fill="93C47D"/>
            <w:tcMar>
              <w:top w:w="30" w:type="dxa"/>
              <w:left w:w="45" w:type="dxa"/>
              <w:bottom w:w="30" w:type="dxa"/>
              <w:right w:w="45" w:type="dxa"/>
            </w:tcMar>
            <w:vAlign w:val="bottom"/>
            <w:hideMark/>
          </w:tcPr>
          <w:p w14:paraId="37ECD805" w14:textId="77777777" w:rsidR="00F548E5" w:rsidRDefault="00F548E5">
            <w:pPr>
              <w:rPr>
                <w:rFonts w:ascii="Calibri" w:hAnsi="Calibri" w:cs="Calibri"/>
              </w:rPr>
            </w:pPr>
            <w:r>
              <w:rPr>
                <w:rFonts w:ascii="Calibri" w:hAnsi="Calibri" w:cs="Calibri"/>
              </w:rPr>
              <w:t xml:space="preserve">Jeff Moran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280CA3"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79945E" w14:textId="77777777" w:rsidR="00F548E5" w:rsidRDefault="00F548E5">
            <w:pPr>
              <w:jc w:val="right"/>
              <w:rPr>
                <w:rFonts w:ascii="Calibri" w:hAnsi="Calibri" w:cs="Calibri"/>
              </w:rPr>
            </w:pPr>
            <w:r>
              <w:rPr>
                <w:rFonts w:ascii="Calibri" w:hAnsi="Calibri" w:cs="Calibri"/>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3DBB1B" w14:textId="77777777" w:rsidR="00F548E5" w:rsidRDefault="00F548E5">
            <w:pPr>
              <w:jc w:val="center"/>
              <w:rPr>
                <w:rFonts w:ascii="Calibri" w:hAnsi="Calibri" w:cs="Calibri"/>
              </w:rPr>
            </w:pPr>
            <w:r>
              <w:rPr>
                <w:rFonts w:ascii="Calibri" w:hAnsi="Calibri" w:cs="Calibri"/>
              </w:rPr>
              <w:t>36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3FD64C" w14:textId="77777777" w:rsidR="00F548E5" w:rsidRDefault="00F548E5">
            <w:pPr>
              <w:rPr>
                <w:rFonts w:ascii="Calibri" w:hAnsi="Calibri" w:cs="Calibri"/>
              </w:rPr>
            </w:pPr>
            <w:r>
              <w:rPr>
                <w:rFonts w:ascii="Calibri" w:hAnsi="Calibri" w:cs="Calibri"/>
              </w:rPr>
              <w:t>Absent</w:t>
            </w:r>
          </w:p>
        </w:tc>
      </w:tr>
      <w:tr w:rsidR="00F548E5" w14:paraId="13114C44"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D82ACE"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EEF74F" w14:textId="77777777" w:rsidR="00F548E5" w:rsidRDefault="00F548E5">
            <w:pPr>
              <w:rPr>
                <w:rFonts w:ascii="Calibri" w:hAnsi="Calibri" w:cs="Calibri"/>
              </w:rPr>
            </w:pPr>
            <w:r>
              <w:rPr>
                <w:rFonts w:ascii="Calibri" w:hAnsi="Calibri" w:cs="Calibri"/>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923656" w14:textId="77777777" w:rsidR="00F548E5" w:rsidRDefault="00F548E5">
            <w:pPr>
              <w:rPr>
                <w:rFonts w:ascii="Calibri" w:hAnsi="Calibri" w:cs="Calibri"/>
              </w:rPr>
            </w:pPr>
            <w:r>
              <w:rPr>
                <w:rFonts w:ascii="Calibri" w:hAnsi="Calibri" w:cs="Calibri"/>
              </w:rPr>
              <w:t>Andrew Fix</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3B7AA1" w14:textId="77777777" w:rsidR="00F548E5" w:rsidRDefault="00F548E5">
            <w:pPr>
              <w:rPr>
                <w:rFonts w:ascii="Calibri" w:hAnsi="Calibri" w:cs="Calibri"/>
              </w:rPr>
            </w:pPr>
            <w:r>
              <w:rPr>
                <w:rFonts w:ascii="Calibri" w:hAnsi="Calibri" w:cs="Calibri"/>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DC2FDB" w14:textId="77777777" w:rsidR="00F548E5" w:rsidRDefault="00F548E5">
            <w:pPr>
              <w:jc w:val="right"/>
              <w:rPr>
                <w:rFonts w:ascii="Calibri" w:hAnsi="Calibri" w:cs="Calibri"/>
              </w:rPr>
            </w:pPr>
            <w:r>
              <w:rPr>
                <w:rFonts w:ascii="Calibri" w:hAnsi="Calibri" w:cs="Calibri"/>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24B554" w14:textId="77777777" w:rsidR="00F548E5" w:rsidRDefault="00F548E5">
            <w:pPr>
              <w:jc w:val="center"/>
              <w:rPr>
                <w:rFonts w:ascii="Calibri" w:hAnsi="Calibri" w:cs="Calibri"/>
              </w:rPr>
            </w:pPr>
            <w:r>
              <w:rPr>
                <w:rFonts w:ascii="Calibri" w:hAnsi="Calibri" w:cs="Calibri"/>
              </w:rPr>
              <w:t>34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4D5060" w14:textId="77777777" w:rsidR="00F548E5" w:rsidRDefault="00F548E5">
            <w:pPr>
              <w:rPr>
                <w:rFonts w:ascii="Calibri" w:hAnsi="Calibri" w:cs="Calibri"/>
              </w:rPr>
            </w:pPr>
            <w:r>
              <w:rPr>
                <w:rFonts w:ascii="Calibri" w:hAnsi="Calibri" w:cs="Calibri"/>
              </w:rPr>
              <w:t>Absent</w:t>
            </w:r>
          </w:p>
        </w:tc>
      </w:tr>
      <w:tr w:rsidR="00F548E5" w14:paraId="4A6458EE"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A79AEE"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EF6837" w14:textId="77777777" w:rsidR="00F548E5" w:rsidRDefault="00F548E5">
            <w:pPr>
              <w:rPr>
                <w:rFonts w:ascii="Calibri" w:hAnsi="Calibri" w:cs="Calibri"/>
              </w:rPr>
            </w:pPr>
            <w:r>
              <w:rPr>
                <w:rFonts w:ascii="Calibri" w:hAnsi="Calibri" w:cs="Calibri"/>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7DD1F4" w14:textId="77777777" w:rsidR="00F548E5" w:rsidRDefault="00F548E5">
            <w:pPr>
              <w:rPr>
                <w:rFonts w:ascii="Calibri" w:hAnsi="Calibri" w:cs="Calibri"/>
              </w:rPr>
            </w:pPr>
            <w:r>
              <w:rPr>
                <w:rFonts w:ascii="Calibri" w:hAnsi="Calibri" w:cs="Calibri"/>
              </w:rPr>
              <w:t xml:space="preserve">Erik </w:t>
            </w:r>
            <w:proofErr w:type="spellStart"/>
            <w:r>
              <w:rPr>
                <w:rFonts w:ascii="Calibri" w:hAnsi="Calibri" w:cs="Calibri"/>
              </w:rPr>
              <w:t>Haarala</w:t>
            </w:r>
            <w:proofErr w:type="spellEnd"/>
            <w:r>
              <w:rPr>
                <w:rFonts w:ascii="Calibri" w:hAnsi="Calibri" w:cs="Calibri"/>
              </w:rPr>
              <w:t xml:space="preserve"> (ESL)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EC84E4" w14:textId="77777777" w:rsidR="00F548E5" w:rsidRDefault="00F548E5">
            <w:pPr>
              <w:rPr>
                <w:rFonts w:ascii="Calibri" w:hAnsi="Calibri" w:cs="Calibri"/>
              </w:rPr>
            </w:pPr>
            <w:r>
              <w:rPr>
                <w:rFonts w:ascii="Calibri" w:hAnsi="Calibri" w:cs="Calibri"/>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B2CD10"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71950F" w14:textId="77777777" w:rsidR="00F548E5" w:rsidRDefault="00F548E5">
            <w:pPr>
              <w:jc w:val="center"/>
              <w:rPr>
                <w:rFonts w:ascii="Calibri" w:hAnsi="Calibri" w:cs="Calibri"/>
              </w:rPr>
            </w:pPr>
            <w:r>
              <w:rPr>
                <w:rFonts w:ascii="Calibri" w:hAnsi="Calibri" w:cs="Calibri"/>
              </w:rPr>
              <w:t>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704DC6" w14:textId="77777777" w:rsidR="00F548E5" w:rsidRDefault="00F548E5">
            <w:pPr>
              <w:jc w:val="center"/>
              <w:rPr>
                <w:rFonts w:ascii="Calibri" w:hAnsi="Calibri" w:cs="Calibri"/>
              </w:rPr>
            </w:pPr>
          </w:p>
        </w:tc>
      </w:tr>
      <w:tr w:rsidR="00F548E5" w14:paraId="4EB6D04E"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B47E8D"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67A3C4" w14:textId="77777777" w:rsidR="00F548E5" w:rsidRDefault="00F548E5">
            <w:pPr>
              <w:rPr>
                <w:rFonts w:ascii="Calibri" w:hAnsi="Calibri" w:cs="Calibri"/>
              </w:rPr>
            </w:pPr>
            <w:r>
              <w:rPr>
                <w:rFonts w:ascii="Calibri" w:hAnsi="Calibri" w:cs="Calibri"/>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02670E"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38372F" w14:textId="77777777" w:rsidR="00F548E5" w:rsidRDefault="00F548E5">
            <w:pPr>
              <w:rPr>
                <w:rFonts w:ascii="Calibri" w:hAnsi="Calibri" w:cs="Calibri"/>
              </w:rPr>
            </w:pPr>
            <w:r>
              <w:rPr>
                <w:rFonts w:ascii="Calibri" w:hAnsi="Calibri" w:cs="Calibri"/>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AA01A1"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0D6B8F"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E42045" w14:textId="77777777" w:rsidR="00F548E5" w:rsidRDefault="00F548E5">
            <w:pPr>
              <w:rPr>
                <w:sz w:val="20"/>
                <w:szCs w:val="20"/>
              </w:rPr>
            </w:pPr>
          </w:p>
        </w:tc>
      </w:tr>
      <w:tr w:rsidR="00F548E5" w14:paraId="2508B7F3"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6226FD"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7E8BE8"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CA0E83"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9B7928"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83A489"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4BEDAA"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E9810D" w14:textId="77777777" w:rsidR="00F548E5" w:rsidRDefault="00F548E5">
            <w:pPr>
              <w:rPr>
                <w:sz w:val="20"/>
                <w:szCs w:val="20"/>
              </w:rPr>
            </w:pPr>
          </w:p>
        </w:tc>
      </w:tr>
      <w:tr w:rsidR="00F548E5" w14:paraId="7B5AEE17"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85B23A" w14:textId="77777777" w:rsidR="00F548E5" w:rsidRDefault="00F548E5">
            <w:pPr>
              <w:rPr>
                <w:rFonts w:ascii="Calibri" w:hAnsi="Calibri" w:cs="Calibri"/>
              </w:rPr>
            </w:pPr>
            <w:r>
              <w:rPr>
                <w:rFonts w:ascii="Calibri" w:hAnsi="Calibri" w:cs="Calibri"/>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1349D0" w14:textId="77777777" w:rsidR="00F548E5" w:rsidRDefault="00F548E5">
            <w:pPr>
              <w:rPr>
                <w:rFonts w:ascii="Calibri" w:hAnsi="Calibri" w:cs="Calibri"/>
              </w:rPr>
            </w:pPr>
            <w:r>
              <w:rPr>
                <w:rFonts w:ascii="Calibri" w:hAnsi="Calibri" w:cs="Calibri"/>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3D039C3C" w14:textId="77777777" w:rsidR="00F548E5" w:rsidRDefault="00F548E5">
            <w:pPr>
              <w:rPr>
                <w:rFonts w:ascii="Calibri" w:hAnsi="Calibri" w:cs="Calibri"/>
                <w:i/>
                <w:iCs/>
              </w:rPr>
            </w:pPr>
            <w:r>
              <w:rPr>
                <w:rFonts w:ascii="Calibri" w:hAnsi="Calibri" w:cs="Calibri"/>
                <w:i/>
                <w:iCs/>
              </w:rPr>
              <w:t>Kate Williamson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8D844F"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19B4BA" w14:textId="77777777" w:rsidR="00F548E5" w:rsidRDefault="00F548E5">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36F7DF" w14:textId="77777777" w:rsidR="00F548E5" w:rsidRDefault="00F548E5">
            <w:pPr>
              <w:jc w:val="center"/>
              <w:rPr>
                <w:rFonts w:ascii="Calibri" w:hAnsi="Calibri" w:cs="Calibri"/>
              </w:rPr>
            </w:pPr>
            <w:r>
              <w:rPr>
                <w:rFonts w:ascii="Calibri" w:hAnsi="Calibri" w:cs="Calibri"/>
              </w:rPr>
              <w:t>41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CFF79C" w14:textId="77777777" w:rsidR="00F548E5" w:rsidRDefault="00F548E5">
            <w:pPr>
              <w:rPr>
                <w:rFonts w:ascii="Calibri" w:hAnsi="Calibri" w:cs="Calibri"/>
              </w:rPr>
            </w:pPr>
            <w:r>
              <w:rPr>
                <w:rFonts w:ascii="Calibri" w:hAnsi="Calibri" w:cs="Calibri"/>
              </w:rPr>
              <w:t>Absent</w:t>
            </w:r>
          </w:p>
        </w:tc>
      </w:tr>
      <w:tr w:rsidR="00F548E5" w14:paraId="155A5BB9"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6CE110"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0314A0" w14:textId="77777777" w:rsidR="00F548E5" w:rsidRDefault="00F548E5">
            <w:pPr>
              <w:rPr>
                <w:rFonts w:ascii="Calibri" w:hAnsi="Calibri" w:cs="Calibri"/>
              </w:rPr>
            </w:pPr>
            <w:r>
              <w:rPr>
                <w:rFonts w:ascii="Calibri" w:hAnsi="Calibri" w:cs="Calibri"/>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073B3AF6" w14:textId="77777777" w:rsidR="00F548E5" w:rsidRDefault="00F548E5">
            <w:pPr>
              <w:rPr>
                <w:rFonts w:ascii="Calibri" w:hAnsi="Calibri" w:cs="Calibri"/>
                <w:i/>
                <w:iCs/>
              </w:rPr>
            </w:pPr>
            <w:r>
              <w:rPr>
                <w:rFonts w:ascii="Calibri" w:hAnsi="Calibri" w:cs="Calibri"/>
                <w:i/>
                <w:iCs/>
              </w:rPr>
              <w:t>Sarah Lehmann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519429"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ADA37E" w14:textId="77777777" w:rsidR="00F548E5" w:rsidRDefault="00F548E5">
            <w:pPr>
              <w:jc w:val="right"/>
              <w:rPr>
                <w:rFonts w:ascii="Calibri" w:hAnsi="Calibri" w:cs="Calibri"/>
              </w:rPr>
            </w:pPr>
            <w:r>
              <w:rPr>
                <w:rFonts w:ascii="Calibri" w:hAnsi="Calibri" w:cs="Calibri"/>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65CDE5" w14:textId="77777777" w:rsidR="00F548E5" w:rsidRDefault="00F548E5">
            <w:pPr>
              <w:jc w:val="center"/>
              <w:rPr>
                <w:rFonts w:ascii="Calibri" w:hAnsi="Calibri" w:cs="Calibri"/>
              </w:rPr>
            </w:pPr>
            <w:r>
              <w:rPr>
                <w:rFonts w:ascii="Calibri" w:hAnsi="Calibri" w:cs="Calibri"/>
              </w:rPr>
              <w:t>40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98C215" w14:textId="77777777" w:rsidR="00F548E5" w:rsidRDefault="00F548E5">
            <w:pPr>
              <w:rPr>
                <w:rFonts w:ascii="Calibri" w:hAnsi="Calibri" w:cs="Calibri"/>
              </w:rPr>
            </w:pPr>
            <w:r>
              <w:rPr>
                <w:rFonts w:ascii="Calibri" w:hAnsi="Calibri" w:cs="Calibri"/>
              </w:rPr>
              <w:t>Present</w:t>
            </w:r>
          </w:p>
        </w:tc>
      </w:tr>
      <w:tr w:rsidR="00F548E5" w14:paraId="2D160B28"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7D959C"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E14D7F" w14:textId="77777777" w:rsidR="00F548E5" w:rsidRDefault="00F548E5">
            <w:pPr>
              <w:rPr>
                <w:rFonts w:ascii="Calibri" w:hAnsi="Calibri" w:cs="Calibri"/>
              </w:rPr>
            </w:pPr>
            <w:r>
              <w:rPr>
                <w:rFonts w:ascii="Calibri" w:hAnsi="Calibri" w:cs="Calibri"/>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66FA73" w14:textId="77777777" w:rsidR="00F548E5" w:rsidRDefault="00F548E5">
            <w:pPr>
              <w:rPr>
                <w:rFonts w:ascii="Calibri" w:hAnsi="Calibri" w:cs="Calibri"/>
              </w:rPr>
            </w:pPr>
            <w:r>
              <w:rPr>
                <w:rFonts w:ascii="Calibri" w:hAnsi="Calibri" w:cs="Calibri"/>
              </w:rPr>
              <w:t>Marianne Harris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A2C42D" w14:textId="77777777" w:rsidR="00F548E5" w:rsidRDefault="00F548E5">
            <w:pPr>
              <w:rPr>
                <w:rFonts w:ascii="Calibri" w:hAnsi="Calibri" w:cs="Calibri"/>
              </w:rPr>
            </w:pPr>
            <w:r>
              <w:rPr>
                <w:rFonts w:ascii="Calibri" w:hAnsi="Calibri" w:cs="Calibri"/>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4CC73E"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8467A6" w14:textId="77777777" w:rsidR="00F548E5" w:rsidRDefault="00F548E5">
            <w:pPr>
              <w:jc w:val="center"/>
              <w:rPr>
                <w:rFonts w:ascii="Calibri" w:hAnsi="Calibri" w:cs="Calibri"/>
              </w:rPr>
            </w:pPr>
            <w:r>
              <w:rPr>
                <w:rFonts w:ascii="Calibri" w:hAnsi="Calibri" w:cs="Calibri"/>
              </w:rPr>
              <w:t>42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8901C8" w14:textId="77777777" w:rsidR="00F548E5" w:rsidRDefault="00F548E5">
            <w:pPr>
              <w:jc w:val="center"/>
              <w:rPr>
                <w:rFonts w:ascii="Calibri" w:hAnsi="Calibri" w:cs="Calibri"/>
              </w:rPr>
            </w:pPr>
          </w:p>
        </w:tc>
      </w:tr>
      <w:tr w:rsidR="00F548E5" w14:paraId="3D396F59"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B6CB88"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AAFD9F"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D06EBD"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35286B"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5C6FF5"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3FD0BC"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37A81E" w14:textId="77777777" w:rsidR="00F548E5" w:rsidRDefault="00F548E5">
            <w:pPr>
              <w:rPr>
                <w:sz w:val="20"/>
                <w:szCs w:val="20"/>
              </w:rPr>
            </w:pPr>
          </w:p>
        </w:tc>
      </w:tr>
      <w:tr w:rsidR="00F548E5" w14:paraId="61172829"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718B1D" w14:textId="77777777" w:rsidR="00F548E5" w:rsidRDefault="00F548E5">
            <w:pPr>
              <w:rPr>
                <w:rFonts w:ascii="Calibri" w:hAnsi="Calibri" w:cs="Calibri"/>
              </w:rPr>
            </w:pPr>
            <w:r>
              <w:rPr>
                <w:rFonts w:ascii="Calibri" w:hAnsi="Calibri" w:cs="Calibri"/>
              </w:rPr>
              <w:t>Technical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F2B2F3" w14:textId="77777777" w:rsidR="00F548E5" w:rsidRDefault="00F548E5">
            <w:pPr>
              <w:rPr>
                <w:rFonts w:ascii="Calibri" w:hAnsi="Calibri" w:cs="Calibri"/>
              </w:rPr>
            </w:pPr>
            <w:r>
              <w:rPr>
                <w:rFonts w:ascii="Calibri" w:hAnsi="Calibri" w:cs="Calibri"/>
              </w:rPr>
              <w:t xml:space="preserve">Manufacturing, Construction &amp; </w:t>
            </w:r>
            <w:proofErr w:type="spellStart"/>
            <w:r>
              <w:rPr>
                <w:rFonts w:ascii="Calibri" w:hAnsi="Calibri" w:cs="Calibri"/>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C7DED4" w14:textId="77777777" w:rsidR="00F548E5" w:rsidRDefault="00F548E5">
            <w:pPr>
              <w:rPr>
                <w:rFonts w:ascii="Calibri" w:hAnsi="Calibri" w:cs="Calibri"/>
              </w:rPr>
            </w:pPr>
            <w:r>
              <w:rPr>
                <w:rFonts w:ascii="Calibri" w:hAnsi="Calibri" w:cs="Calibri"/>
              </w:rPr>
              <w:t>Chris Moore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BC60F3"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E046E3" w14:textId="77777777" w:rsidR="00F548E5" w:rsidRDefault="00F548E5">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0C28A3" w14:textId="77777777" w:rsidR="00F548E5" w:rsidRDefault="00F548E5">
            <w:pPr>
              <w:jc w:val="center"/>
              <w:rPr>
                <w:rFonts w:ascii="Calibri" w:hAnsi="Calibri" w:cs="Calibri"/>
              </w:rPr>
            </w:pPr>
            <w:r>
              <w:rPr>
                <w:rFonts w:ascii="Calibri" w:hAnsi="Calibri" w:cs="Calibri"/>
              </w:rPr>
              <w:t>60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7FDB91" w14:textId="77777777" w:rsidR="00F548E5" w:rsidRDefault="00F548E5">
            <w:pPr>
              <w:rPr>
                <w:rFonts w:ascii="Calibri" w:hAnsi="Calibri" w:cs="Calibri"/>
              </w:rPr>
            </w:pPr>
            <w:r>
              <w:rPr>
                <w:rFonts w:ascii="Calibri" w:hAnsi="Calibri" w:cs="Calibri"/>
              </w:rPr>
              <w:t>Present</w:t>
            </w:r>
          </w:p>
        </w:tc>
      </w:tr>
      <w:tr w:rsidR="00F548E5" w14:paraId="4C37B083"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6C889B"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C188BC" w14:textId="77777777" w:rsidR="00F548E5" w:rsidRDefault="00F548E5">
            <w:pPr>
              <w:rPr>
                <w:rFonts w:ascii="Calibri" w:hAnsi="Calibri" w:cs="Calibri"/>
              </w:rPr>
            </w:pPr>
            <w:r>
              <w:rPr>
                <w:rFonts w:ascii="Calibri" w:hAnsi="Calibri" w:cs="Calibri"/>
              </w:rPr>
              <w:t xml:space="preserve">Manufacturing, Construction &amp; </w:t>
            </w:r>
            <w:proofErr w:type="spellStart"/>
            <w:r>
              <w:rPr>
                <w:rFonts w:ascii="Calibri" w:hAnsi="Calibri" w:cs="Calibri"/>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A779C1" w14:textId="77777777" w:rsidR="00F548E5" w:rsidRDefault="00F548E5">
            <w:pPr>
              <w:rPr>
                <w:rFonts w:ascii="Calibri" w:hAnsi="Calibri" w:cs="Calibri"/>
              </w:rPr>
            </w:pPr>
            <w:r>
              <w:rPr>
                <w:rFonts w:ascii="Calibri" w:hAnsi="Calibri" w:cs="Calibri"/>
              </w:rPr>
              <w:t xml:space="preserve">Mikhail </w:t>
            </w:r>
            <w:proofErr w:type="spellStart"/>
            <w:r>
              <w:rPr>
                <w:rFonts w:ascii="Calibri" w:hAnsi="Calibri" w:cs="Calibri"/>
              </w:rPr>
              <w:t>Drobot</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F6927D" w14:textId="77777777" w:rsidR="00F548E5" w:rsidRDefault="00F548E5">
            <w:pPr>
              <w:rPr>
                <w:rFonts w:ascii="Calibri" w:hAnsi="Calibri" w:cs="Calibri"/>
              </w:rPr>
            </w:pPr>
            <w:r>
              <w:rPr>
                <w:rFonts w:ascii="Calibri" w:hAnsi="Calibri" w:cs="Calibri"/>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5EBA25" w14:textId="77777777" w:rsidR="00F548E5" w:rsidRDefault="00F548E5">
            <w:pPr>
              <w:jc w:val="right"/>
              <w:rPr>
                <w:rFonts w:ascii="Calibri" w:hAnsi="Calibri" w:cs="Calibri"/>
              </w:rPr>
            </w:pPr>
            <w:r>
              <w:rPr>
                <w:rFonts w:ascii="Calibri" w:hAnsi="Calibri" w:cs="Calibri"/>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181D7E" w14:textId="77777777" w:rsidR="00F548E5" w:rsidRDefault="00F548E5">
            <w:pPr>
              <w:jc w:val="center"/>
              <w:rPr>
                <w:rFonts w:ascii="Calibri" w:hAnsi="Calibri" w:cs="Calibri"/>
              </w:rPr>
            </w:pPr>
            <w:r>
              <w:rPr>
                <w:rFonts w:ascii="Calibri" w:hAnsi="Calibri" w:cs="Calibri"/>
              </w:rPr>
              <w:t>61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3054F3" w14:textId="77777777" w:rsidR="00F548E5" w:rsidRDefault="00F548E5">
            <w:pPr>
              <w:rPr>
                <w:rFonts w:ascii="Calibri" w:hAnsi="Calibri" w:cs="Calibri"/>
              </w:rPr>
            </w:pPr>
            <w:r>
              <w:rPr>
                <w:rFonts w:ascii="Calibri" w:hAnsi="Calibri" w:cs="Calibri"/>
              </w:rPr>
              <w:t>Approved Remote</w:t>
            </w:r>
          </w:p>
        </w:tc>
      </w:tr>
      <w:tr w:rsidR="00F548E5" w14:paraId="281DECB8"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7B8150"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1C86DF" w14:textId="77777777" w:rsidR="00F548E5" w:rsidRDefault="00F548E5">
            <w:pPr>
              <w:rPr>
                <w:rFonts w:ascii="Calibri" w:hAnsi="Calibri" w:cs="Calibri"/>
              </w:rPr>
            </w:pPr>
            <w:r>
              <w:rPr>
                <w:rFonts w:ascii="Calibri" w:hAnsi="Calibri" w:cs="Calibri"/>
              </w:rPr>
              <w:t xml:space="preserve">Manufacturing, Construction &amp; </w:t>
            </w:r>
            <w:proofErr w:type="spellStart"/>
            <w:r>
              <w:rPr>
                <w:rFonts w:ascii="Calibri" w:hAnsi="Calibri" w:cs="Calibri"/>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316EE451" w14:textId="77777777" w:rsidR="00F548E5" w:rsidRDefault="00F548E5">
            <w:pPr>
              <w:rPr>
                <w:rFonts w:ascii="Calibri" w:hAnsi="Calibri" w:cs="Calibri"/>
                <w:i/>
                <w:iCs/>
              </w:rPr>
            </w:pPr>
            <w:r>
              <w:rPr>
                <w:rFonts w:ascii="Calibri" w:hAnsi="Calibri" w:cs="Calibri"/>
                <w:i/>
                <w:iCs/>
              </w:rPr>
              <w:t>Gary George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39BFF6"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85ED3F" w14:textId="77777777" w:rsidR="00F548E5" w:rsidRDefault="00F548E5">
            <w:pPr>
              <w:jc w:val="right"/>
              <w:rPr>
                <w:rFonts w:ascii="Calibri" w:hAnsi="Calibri" w:cs="Calibri"/>
              </w:rPr>
            </w:pPr>
            <w:r>
              <w:rPr>
                <w:rFonts w:ascii="Calibri" w:hAnsi="Calibri" w:cs="Calibri"/>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EB8285" w14:textId="77777777" w:rsidR="00F548E5" w:rsidRDefault="00F548E5">
            <w:pPr>
              <w:jc w:val="center"/>
              <w:rPr>
                <w:rFonts w:ascii="Calibri" w:hAnsi="Calibri" w:cs="Calibri"/>
              </w:rPr>
            </w:pPr>
            <w:r>
              <w:rPr>
                <w:rFonts w:ascii="Calibri" w:hAnsi="Calibri" w:cs="Calibri"/>
              </w:rPr>
              <w:t>62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FB133D" w14:textId="77777777" w:rsidR="00F548E5" w:rsidRDefault="00F548E5">
            <w:pPr>
              <w:rPr>
                <w:rFonts w:ascii="Calibri" w:hAnsi="Calibri" w:cs="Calibri"/>
              </w:rPr>
            </w:pPr>
            <w:r>
              <w:rPr>
                <w:rFonts w:ascii="Calibri" w:hAnsi="Calibri" w:cs="Calibri"/>
              </w:rPr>
              <w:t>Absent</w:t>
            </w:r>
          </w:p>
        </w:tc>
      </w:tr>
      <w:tr w:rsidR="00F548E5" w14:paraId="4C703E9A"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0F155B"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B2F49D" w14:textId="77777777" w:rsidR="00F548E5" w:rsidRDefault="00F548E5">
            <w:pPr>
              <w:rPr>
                <w:rFonts w:ascii="Calibri" w:hAnsi="Calibri" w:cs="Calibri"/>
              </w:rPr>
            </w:pPr>
            <w:r>
              <w:rPr>
                <w:rFonts w:ascii="Calibri" w:hAnsi="Calibri" w:cs="Calibri"/>
              </w:rPr>
              <w:t xml:space="preserve">Manufacturing, Construction &amp; </w:t>
            </w:r>
            <w:proofErr w:type="spellStart"/>
            <w:r>
              <w:rPr>
                <w:rFonts w:ascii="Calibri" w:hAnsi="Calibri" w:cs="Calibri"/>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0C5EF97D" w14:textId="77777777" w:rsidR="00F548E5" w:rsidRDefault="00F548E5">
            <w:pPr>
              <w:rPr>
                <w:rFonts w:ascii="Calibri" w:hAnsi="Calibri" w:cs="Calibri"/>
              </w:rPr>
            </w:pPr>
            <w:r>
              <w:rPr>
                <w:rFonts w:ascii="Calibri" w:hAnsi="Calibri" w:cs="Calibri"/>
              </w:rPr>
              <w:t>Ben French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95EAB5"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59E15E" w14:textId="77777777" w:rsidR="00F548E5" w:rsidRDefault="00F548E5">
            <w:pPr>
              <w:jc w:val="right"/>
              <w:rPr>
                <w:rFonts w:ascii="Arial" w:hAnsi="Arial" w:cs="Arial"/>
                <w:sz w:val="20"/>
                <w:szCs w:val="20"/>
              </w:rPr>
            </w:pPr>
            <w:r>
              <w:rPr>
                <w:rFonts w:ascii="Arial" w:hAnsi="Arial" w:cs="Arial"/>
                <w:sz w:val="20"/>
                <w:szCs w:val="20"/>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27B527" w14:textId="77777777" w:rsidR="00F548E5" w:rsidRDefault="00F548E5">
            <w:pPr>
              <w:jc w:val="center"/>
              <w:rPr>
                <w:rFonts w:ascii="Calibri" w:hAnsi="Calibri" w:cs="Calibri"/>
              </w:rPr>
            </w:pPr>
            <w:r>
              <w:rPr>
                <w:rFonts w:ascii="Calibri" w:hAnsi="Calibri" w:cs="Calibri"/>
              </w:rPr>
              <w:t>63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5D897D" w14:textId="77777777" w:rsidR="00F548E5" w:rsidRDefault="00F548E5">
            <w:pPr>
              <w:rPr>
                <w:rFonts w:ascii="Calibri" w:hAnsi="Calibri" w:cs="Calibri"/>
              </w:rPr>
            </w:pPr>
            <w:r>
              <w:rPr>
                <w:rFonts w:ascii="Calibri" w:hAnsi="Calibri" w:cs="Calibri"/>
              </w:rPr>
              <w:t>Present</w:t>
            </w:r>
          </w:p>
        </w:tc>
      </w:tr>
      <w:tr w:rsidR="00F548E5" w14:paraId="55D322A5"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1E6AA6"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EE0777" w14:textId="77777777" w:rsidR="00F548E5" w:rsidRDefault="00F548E5">
            <w:pPr>
              <w:rPr>
                <w:rFonts w:ascii="Calibri" w:hAnsi="Calibri" w:cs="Calibri"/>
              </w:rPr>
            </w:pPr>
            <w:r>
              <w:rPr>
                <w:rFonts w:ascii="Calibri" w:hAnsi="Calibri" w:cs="Calibri"/>
              </w:rPr>
              <w:t xml:space="preserve">Manufacturing, Construction &amp; </w:t>
            </w:r>
            <w:proofErr w:type="spellStart"/>
            <w:r>
              <w:rPr>
                <w:rFonts w:ascii="Calibri" w:hAnsi="Calibri" w:cs="Calibri"/>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A16408"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874DDE" w14:textId="77777777" w:rsidR="00F548E5" w:rsidRDefault="00F548E5">
            <w:pPr>
              <w:rPr>
                <w:rFonts w:ascii="Calibri" w:hAnsi="Calibri" w:cs="Calibri"/>
              </w:rPr>
            </w:pPr>
            <w:r>
              <w:rPr>
                <w:rFonts w:ascii="Calibri" w:hAnsi="Calibri" w:cs="Calibri"/>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C2F1A6"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BD4964" w14:textId="77777777" w:rsidR="00F548E5" w:rsidRDefault="00F548E5">
            <w:pPr>
              <w:jc w:val="center"/>
              <w:rPr>
                <w:rFonts w:ascii="Calibri" w:hAnsi="Calibri" w:cs="Calibri"/>
              </w:rPr>
            </w:pPr>
            <w:r>
              <w:rPr>
                <w:rFonts w:ascii="Calibri" w:hAnsi="Calibri" w:cs="Calibri"/>
              </w:rPr>
              <w:t>64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B5643B" w14:textId="77777777" w:rsidR="00F548E5" w:rsidRDefault="00F548E5">
            <w:pPr>
              <w:jc w:val="center"/>
              <w:rPr>
                <w:rFonts w:ascii="Calibri" w:hAnsi="Calibri" w:cs="Calibri"/>
              </w:rPr>
            </w:pPr>
          </w:p>
        </w:tc>
      </w:tr>
      <w:tr w:rsidR="00F548E5" w14:paraId="5CD9B31E"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E4ED7C"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7763D9" w14:textId="77777777" w:rsidR="00F548E5" w:rsidRDefault="00F548E5">
            <w:pPr>
              <w:rPr>
                <w:rFonts w:ascii="Calibri" w:hAnsi="Calibri" w:cs="Calibri"/>
              </w:rPr>
            </w:pPr>
            <w:r>
              <w:rPr>
                <w:rFonts w:ascii="Calibri" w:hAnsi="Calibri" w:cs="Calibri"/>
              </w:rPr>
              <w:t xml:space="preserve">Manufacturing, Construction &amp; </w:t>
            </w:r>
            <w:proofErr w:type="spellStart"/>
            <w:r>
              <w:rPr>
                <w:rFonts w:ascii="Calibri" w:hAnsi="Calibri" w:cs="Calibri"/>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3E3F57"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10DFB3" w14:textId="77777777" w:rsidR="00F548E5" w:rsidRDefault="00F548E5">
            <w:pPr>
              <w:rPr>
                <w:rFonts w:ascii="Calibri" w:hAnsi="Calibri" w:cs="Calibri"/>
              </w:rPr>
            </w:pPr>
            <w:r>
              <w:rPr>
                <w:rFonts w:ascii="Calibri" w:hAnsi="Calibri" w:cs="Calibri"/>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628982"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41EB89"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F5C029" w14:textId="77777777" w:rsidR="00F548E5" w:rsidRDefault="00F548E5">
            <w:pPr>
              <w:rPr>
                <w:sz w:val="20"/>
                <w:szCs w:val="20"/>
              </w:rPr>
            </w:pPr>
          </w:p>
        </w:tc>
      </w:tr>
      <w:tr w:rsidR="00F548E5" w14:paraId="5F0735FE"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B97804"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3DFD6E"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3045D8"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F443FD"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E1168E"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2B10AB"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2B23BF" w14:textId="77777777" w:rsidR="00F548E5" w:rsidRDefault="00F548E5">
            <w:pPr>
              <w:rPr>
                <w:sz w:val="20"/>
                <w:szCs w:val="20"/>
              </w:rPr>
            </w:pPr>
          </w:p>
        </w:tc>
      </w:tr>
      <w:tr w:rsidR="00F548E5" w14:paraId="605C2755"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AF48C9" w14:textId="77777777" w:rsidR="00F548E5" w:rsidRDefault="00F548E5">
            <w:pPr>
              <w:rPr>
                <w:rFonts w:ascii="Calibri" w:hAnsi="Calibri" w:cs="Calibri"/>
              </w:rPr>
            </w:pPr>
            <w:r>
              <w:rPr>
                <w:rFonts w:ascii="Calibri" w:hAnsi="Calibri" w:cs="Calibri"/>
              </w:rPr>
              <w:t>Behavioral &amp; Social Sciences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8815FF" w14:textId="77777777" w:rsidR="00F548E5" w:rsidRDefault="00F548E5">
            <w:pPr>
              <w:rPr>
                <w:rFonts w:ascii="Calibri" w:hAnsi="Calibri" w:cs="Calibri"/>
              </w:rPr>
            </w:pPr>
            <w:r>
              <w:rPr>
                <w:rFonts w:ascii="Calibri" w:hAnsi="Calibri" w:cs="Calibri"/>
              </w:rPr>
              <w:t>People, Culture &amp; Society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C09C59" w14:textId="77777777" w:rsidR="00F548E5" w:rsidRDefault="00F548E5">
            <w:pPr>
              <w:rPr>
                <w:rFonts w:ascii="Calibri" w:hAnsi="Calibri" w:cs="Calibri"/>
              </w:rPr>
            </w:pPr>
            <w:r>
              <w:rPr>
                <w:rFonts w:ascii="Calibri" w:hAnsi="Calibri" w:cs="Calibri"/>
              </w:rPr>
              <w:t>Lauren Chavez (Anthro)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3ACB77" w14:textId="77777777" w:rsidR="00F548E5" w:rsidRDefault="00F548E5">
            <w:pPr>
              <w:rPr>
                <w:rFonts w:ascii="Calibri" w:hAnsi="Calibri" w:cs="Calibri"/>
              </w:rPr>
            </w:pPr>
            <w:r>
              <w:rPr>
                <w:rFonts w:ascii="Calibri" w:hAnsi="Calibri" w:cs="Calibri"/>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9C527E" w14:textId="77777777" w:rsidR="00F548E5" w:rsidRDefault="00F548E5">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15A9CE" w14:textId="77777777" w:rsidR="00F548E5" w:rsidRDefault="00F548E5">
            <w:pPr>
              <w:jc w:val="center"/>
              <w:rPr>
                <w:rFonts w:ascii="Calibri" w:hAnsi="Calibri" w:cs="Calibri"/>
              </w:rPr>
            </w:pPr>
            <w:r>
              <w:rPr>
                <w:rFonts w:ascii="Calibri" w:hAnsi="Calibri" w:cs="Calibri"/>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200B3E" w14:textId="77777777" w:rsidR="00F548E5" w:rsidRDefault="00F548E5">
            <w:pPr>
              <w:rPr>
                <w:rFonts w:ascii="Calibri" w:hAnsi="Calibri" w:cs="Calibri"/>
              </w:rPr>
            </w:pPr>
            <w:r>
              <w:rPr>
                <w:rFonts w:ascii="Calibri" w:hAnsi="Calibri" w:cs="Calibri"/>
              </w:rPr>
              <w:t>Approved Remote</w:t>
            </w:r>
          </w:p>
        </w:tc>
      </w:tr>
      <w:tr w:rsidR="00F548E5" w14:paraId="5F640D32"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5DD19A"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3EE61A" w14:textId="77777777" w:rsidR="00F548E5" w:rsidRDefault="00F548E5">
            <w:pPr>
              <w:rPr>
                <w:rFonts w:ascii="Calibri" w:hAnsi="Calibri" w:cs="Calibri"/>
              </w:rPr>
            </w:pPr>
            <w:r>
              <w:rPr>
                <w:rFonts w:ascii="Calibri" w:hAnsi="Calibri" w:cs="Calibri"/>
              </w:rPr>
              <w:t>People, Culture &amp; Society</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640E2F29" w14:textId="77777777" w:rsidR="00F548E5" w:rsidRDefault="00F548E5">
            <w:pPr>
              <w:rPr>
                <w:rFonts w:ascii="Calibri" w:hAnsi="Calibri" w:cs="Calibri"/>
              </w:rPr>
            </w:pPr>
            <w:r>
              <w:rPr>
                <w:rFonts w:ascii="Calibri" w:hAnsi="Calibri" w:cs="Calibri"/>
              </w:rPr>
              <w:t xml:space="preserve">Robin </w:t>
            </w:r>
            <w:proofErr w:type="spellStart"/>
            <w:r>
              <w:rPr>
                <w:rFonts w:ascii="Calibri" w:hAnsi="Calibri" w:cs="Calibri"/>
              </w:rPr>
              <w:t>Akawi</w:t>
            </w:r>
            <w:proofErr w:type="spellEnd"/>
            <w:r>
              <w:rPr>
                <w:rFonts w:ascii="Calibri" w:hAnsi="Calibri" w:cs="Calibri"/>
              </w:rPr>
              <w:t xml:space="preserve"> (</w:t>
            </w:r>
            <w:proofErr w:type="spellStart"/>
            <w:r>
              <w:rPr>
                <w:rFonts w:ascii="Calibri" w:hAnsi="Calibri" w:cs="Calibri"/>
              </w:rPr>
              <w:t>Psy</w:t>
            </w:r>
            <w:proofErr w:type="spellEnd"/>
            <w:r>
              <w:rPr>
                <w:rFonts w:ascii="Calibri" w:hAnsi="Calibri" w:cs="Calibri"/>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342F2F"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02D824" w14:textId="77777777" w:rsidR="00F548E5" w:rsidRDefault="00F548E5">
            <w:pPr>
              <w:jc w:val="right"/>
              <w:rPr>
                <w:rFonts w:ascii="Calibri" w:hAnsi="Calibri" w:cs="Calibri"/>
              </w:rPr>
            </w:pPr>
            <w:r>
              <w:rPr>
                <w:rFonts w:ascii="Calibri" w:hAnsi="Calibri" w:cs="Calibri"/>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2AD483" w14:textId="77777777" w:rsidR="00F548E5" w:rsidRDefault="00F548E5">
            <w:pPr>
              <w:jc w:val="center"/>
              <w:rPr>
                <w:rFonts w:ascii="Calibri" w:hAnsi="Calibri" w:cs="Calibri"/>
              </w:rPr>
            </w:pPr>
            <w:r>
              <w:rPr>
                <w:rFonts w:ascii="Calibri" w:hAnsi="Calibri" w:cs="Calibri"/>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2793F5" w14:textId="77777777" w:rsidR="00F548E5" w:rsidRDefault="00F548E5">
            <w:pPr>
              <w:rPr>
                <w:rFonts w:ascii="Calibri" w:hAnsi="Calibri" w:cs="Calibri"/>
              </w:rPr>
            </w:pPr>
            <w:r>
              <w:rPr>
                <w:rFonts w:ascii="Calibri" w:hAnsi="Calibri" w:cs="Calibri"/>
              </w:rPr>
              <w:t>Approved Remote</w:t>
            </w:r>
          </w:p>
        </w:tc>
      </w:tr>
      <w:tr w:rsidR="00F548E5" w14:paraId="3D2F6EE4"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5B2649"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D8804E" w14:textId="77777777" w:rsidR="00F548E5" w:rsidRDefault="00F548E5">
            <w:pPr>
              <w:rPr>
                <w:rFonts w:ascii="Calibri" w:hAnsi="Calibri" w:cs="Calibri"/>
              </w:rPr>
            </w:pPr>
            <w:r>
              <w:rPr>
                <w:rFonts w:ascii="Calibri" w:hAnsi="Calibri" w:cs="Calibri"/>
              </w:rPr>
              <w:t>People, Culture &amp; Society</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5FBF1C9B" w14:textId="77777777" w:rsidR="00F548E5" w:rsidRDefault="00F548E5">
            <w:pPr>
              <w:rPr>
                <w:rFonts w:ascii="Calibri" w:hAnsi="Calibri" w:cs="Calibri"/>
                <w:i/>
                <w:iCs/>
              </w:rPr>
            </w:pPr>
            <w:r>
              <w:rPr>
                <w:rFonts w:ascii="Calibri" w:hAnsi="Calibri" w:cs="Calibri"/>
                <w:i/>
                <w:iC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B95248"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96642D" w14:textId="77777777" w:rsidR="00F548E5" w:rsidRDefault="00F548E5">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8E1241" w14:textId="77777777" w:rsidR="00F548E5" w:rsidRDefault="00F548E5">
            <w:pPr>
              <w:jc w:val="center"/>
              <w:rPr>
                <w:rFonts w:ascii="Calibri" w:hAnsi="Calibri" w:cs="Calibri"/>
              </w:rPr>
            </w:pPr>
            <w:r>
              <w:rPr>
                <w:rFonts w:ascii="Calibri" w:hAnsi="Calibri" w:cs="Calibri"/>
              </w:rPr>
              <w:t>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5EFD7D" w14:textId="77777777" w:rsidR="00F548E5" w:rsidRDefault="00F548E5">
            <w:pPr>
              <w:jc w:val="center"/>
              <w:rPr>
                <w:rFonts w:ascii="Calibri" w:hAnsi="Calibri" w:cs="Calibri"/>
              </w:rPr>
            </w:pPr>
          </w:p>
        </w:tc>
      </w:tr>
      <w:tr w:rsidR="00F548E5" w14:paraId="1D4B261F"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BDE96F"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B1218A" w14:textId="77777777" w:rsidR="00F548E5" w:rsidRDefault="00F548E5">
            <w:pPr>
              <w:rPr>
                <w:rFonts w:ascii="Calibri" w:hAnsi="Calibri" w:cs="Calibri"/>
              </w:rPr>
            </w:pPr>
            <w:r>
              <w:rPr>
                <w:rFonts w:ascii="Calibri" w:hAnsi="Calibri" w:cs="Calibri"/>
              </w:rPr>
              <w:t>People, Culture &amp; Society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607949" w14:textId="77777777" w:rsidR="00F548E5" w:rsidRDefault="00F548E5">
            <w:pPr>
              <w:rPr>
                <w:rFonts w:ascii="Calibri" w:hAnsi="Calibri" w:cs="Calibri"/>
              </w:rPr>
            </w:pPr>
            <w:r>
              <w:rPr>
                <w:rFonts w:ascii="Calibri" w:hAnsi="Calibri" w:cs="Calibri"/>
              </w:rPr>
              <w:t>Ricardo Caton (History)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19AA4E"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A7426E" w14:textId="77777777" w:rsidR="00F548E5" w:rsidRDefault="00F548E5">
            <w:pPr>
              <w:jc w:val="right"/>
              <w:rPr>
                <w:rFonts w:ascii="Calibri" w:hAnsi="Calibri" w:cs="Calibri"/>
              </w:rPr>
            </w:pPr>
            <w:r>
              <w:rPr>
                <w:rFonts w:ascii="Calibri" w:hAnsi="Calibri" w:cs="Calibri"/>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AC7CD5" w14:textId="77777777" w:rsidR="00F548E5" w:rsidRDefault="00F548E5">
            <w:pPr>
              <w:jc w:val="center"/>
              <w:rPr>
                <w:rFonts w:ascii="Calibri" w:hAnsi="Calibri" w:cs="Calibri"/>
              </w:rPr>
            </w:pPr>
            <w:r>
              <w:rPr>
                <w:rFonts w:ascii="Calibri" w:hAnsi="Calibri" w:cs="Calibri"/>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3DCF6B" w14:textId="77777777" w:rsidR="00F548E5" w:rsidRDefault="00F548E5">
            <w:pPr>
              <w:rPr>
                <w:rFonts w:ascii="Calibri" w:hAnsi="Calibri" w:cs="Calibri"/>
              </w:rPr>
            </w:pPr>
            <w:r>
              <w:rPr>
                <w:rFonts w:ascii="Calibri" w:hAnsi="Calibri" w:cs="Calibri"/>
              </w:rPr>
              <w:t>Present</w:t>
            </w:r>
          </w:p>
        </w:tc>
      </w:tr>
      <w:tr w:rsidR="00F548E5" w14:paraId="2253919D"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023C77"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D68CD3" w14:textId="77777777" w:rsidR="00F548E5" w:rsidRDefault="00F548E5">
            <w:pPr>
              <w:rPr>
                <w:rFonts w:ascii="Calibri" w:hAnsi="Calibri" w:cs="Calibri"/>
              </w:rPr>
            </w:pPr>
            <w:r>
              <w:rPr>
                <w:rFonts w:ascii="Calibri" w:hAnsi="Calibri" w:cs="Calibri"/>
              </w:rPr>
              <w:t>People, Culture &amp; Society</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50E5748F" w14:textId="77777777" w:rsidR="00F548E5" w:rsidRDefault="00F548E5">
            <w:pPr>
              <w:rPr>
                <w:rFonts w:ascii="Calibri" w:hAnsi="Calibri" w:cs="Calibri"/>
                <w:i/>
                <w:iCs/>
              </w:rPr>
            </w:pPr>
            <w:r>
              <w:rPr>
                <w:rFonts w:ascii="Calibri" w:hAnsi="Calibri" w:cs="Calibri"/>
                <w:i/>
                <w:iC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B58019" w14:textId="77777777" w:rsidR="00F548E5" w:rsidRDefault="00F548E5">
            <w:pPr>
              <w:rPr>
                <w:rFonts w:ascii="Calibri" w:hAnsi="Calibri" w:cs="Calibri"/>
              </w:rPr>
            </w:pPr>
            <w:r>
              <w:rPr>
                <w:rFonts w:ascii="Calibri" w:hAnsi="Calibri" w:cs="Calibri"/>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FFF303"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1A68D9" w14:textId="77777777" w:rsidR="00F548E5" w:rsidRDefault="00F548E5">
            <w:pPr>
              <w:jc w:val="center"/>
              <w:rPr>
                <w:rFonts w:ascii="Calibri" w:hAnsi="Calibri" w:cs="Calibri"/>
              </w:rPr>
            </w:pPr>
            <w:r>
              <w:rPr>
                <w:rFonts w:ascii="Calibri" w:hAnsi="Calibri" w:cs="Calibri"/>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350D7F" w14:textId="77777777" w:rsidR="00F548E5" w:rsidRDefault="00F548E5">
            <w:pPr>
              <w:jc w:val="center"/>
              <w:rPr>
                <w:rFonts w:ascii="Calibri" w:hAnsi="Calibri" w:cs="Calibri"/>
              </w:rPr>
            </w:pPr>
          </w:p>
        </w:tc>
      </w:tr>
      <w:tr w:rsidR="00F548E5" w14:paraId="50F0026C"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05EAA8"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0818D5" w14:textId="77777777" w:rsidR="00F548E5" w:rsidRDefault="00F548E5">
            <w:pPr>
              <w:rPr>
                <w:rFonts w:ascii="Calibri" w:hAnsi="Calibri" w:cs="Calibri"/>
              </w:rPr>
            </w:pPr>
            <w:r>
              <w:rPr>
                <w:rFonts w:ascii="Calibri" w:hAnsi="Calibri" w:cs="Calibri"/>
              </w:rPr>
              <w:t>People, Culture &amp; Society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AD6924" w14:textId="77777777" w:rsidR="00F548E5" w:rsidRDefault="00F548E5">
            <w:pPr>
              <w:rPr>
                <w:rFonts w:ascii="Calibri" w:hAnsi="Calibri" w:cs="Calibri"/>
              </w:rPr>
            </w:pPr>
            <w:r>
              <w:rPr>
                <w:rFonts w:ascii="Calibri" w:hAnsi="Calibri" w:cs="Calibri"/>
              </w:rPr>
              <w:t>Ellen Bowden (Anthro)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A741AC" w14:textId="77777777" w:rsidR="00F548E5" w:rsidRDefault="00F548E5">
            <w:pPr>
              <w:rPr>
                <w:rFonts w:ascii="Calibri" w:hAnsi="Calibri" w:cs="Calibri"/>
              </w:rPr>
            </w:pPr>
            <w:r>
              <w:rPr>
                <w:rFonts w:ascii="Calibri" w:hAnsi="Calibri" w:cs="Calibri"/>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8F5B26"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A8775B"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F79A87" w14:textId="77777777" w:rsidR="00F548E5" w:rsidRDefault="00F548E5">
            <w:pPr>
              <w:rPr>
                <w:rFonts w:ascii="Calibri" w:hAnsi="Calibri" w:cs="Calibri"/>
              </w:rPr>
            </w:pPr>
            <w:r>
              <w:rPr>
                <w:rFonts w:ascii="Calibri" w:hAnsi="Calibri" w:cs="Calibri"/>
              </w:rPr>
              <w:t>Absent</w:t>
            </w:r>
          </w:p>
        </w:tc>
      </w:tr>
      <w:tr w:rsidR="00F548E5" w14:paraId="710B2143"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99D56F"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9DC1E5"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241500"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46A4A6"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276A9E"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32020C"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854740" w14:textId="77777777" w:rsidR="00F548E5" w:rsidRDefault="00F548E5">
            <w:pPr>
              <w:rPr>
                <w:sz w:val="20"/>
                <w:szCs w:val="20"/>
              </w:rPr>
            </w:pPr>
          </w:p>
        </w:tc>
      </w:tr>
      <w:tr w:rsidR="00F548E5" w14:paraId="2660330E"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07FE54" w14:textId="77777777" w:rsidR="00F548E5" w:rsidRDefault="00F548E5">
            <w:pPr>
              <w:rPr>
                <w:rFonts w:ascii="Calibri" w:hAnsi="Calibri" w:cs="Calibri"/>
              </w:rPr>
            </w:pPr>
            <w:r>
              <w:rPr>
                <w:rFonts w:ascii="Calibri" w:hAnsi="Calibri" w:cs="Calibri"/>
              </w:rPr>
              <w:t>Mathematics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B4AC9C" w14:textId="77777777" w:rsidR="00F548E5" w:rsidRDefault="00F548E5">
            <w:pPr>
              <w:rPr>
                <w:rFonts w:ascii="Calibri" w:hAnsi="Calibri" w:cs="Calibri"/>
              </w:rPr>
            </w:pPr>
            <w:r>
              <w:rPr>
                <w:rFonts w:ascii="Calibri" w:hAnsi="Calibri" w:cs="Calibri"/>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4EE38B" w14:textId="77777777" w:rsidR="00F548E5" w:rsidRDefault="00F548E5">
            <w:pPr>
              <w:rPr>
                <w:rFonts w:ascii="Calibri" w:hAnsi="Calibri" w:cs="Calibri"/>
              </w:rPr>
            </w:pPr>
            <w:r>
              <w:rPr>
                <w:rFonts w:ascii="Calibri" w:hAnsi="Calibri" w:cs="Calibri"/>
              </w:rPr>
              <w:t>Deborah Gale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7C238A" w14:textId="77777777" w:rsidR="00F548E5" w:rsidRDefault="00F548E5">
            <w:pPr>
              <w:rPr>
                <w:rFonts w:ascii="Calibri" w:hAnsi="Calibri" w:cs="Calibri"/>
              </w:rPr>
            </w:pPr>
            <w:r>
              <w:rPr>
                <w:rFonts w:ascii="Calibri" w:hAnsi="Calibri" w:cs="Calibri"/>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6C2905" w14:textId="77777777" w:rsidR="00F548E5" w:rsidRDefault="00F548E5">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6E6E06" w14:textId="77777777" w:rsidR="00F548E5" w:rsidRDefault="00F548E5">
            <w:pPr>
              <w:jc w:val="center"/>
              <w:rPr>
                <w:rFonts w:ascii="Calibri" w:hAnsi="Calibri" w:cs="Calibri"/>
              </w:rPr>
            </w:pPr>
            <w:r>
              <w:rPr>
                <w:rFonts w:ascii="Calibri" w:hAnsi="Calibri" w:cs="Calibri"/>
              </w:rPr>
              <w:t>44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7FA169" w14:textId="77777777" w:rsidR="00F548E5" w:rsidRDefault="00F548E5">
            <w:pPr>
              <w:rPr>
                <w:rFonts w:ascii="Calibri" w:hAnsi="Calibri" w:cs="Calibri"/>
              </w:rPr>
            </w:pPr>
            <w:r>
              <w:rPr>
                <w:rFonts w:ascii="Calibri" w:hAnsi="Calibri" w:cs="Calibri"/>
              </w:rPr>
              <w:t>Present</w:t>
            </w:r>
          </w:p>
        </w:tc>
      </w:tr>
      <w:tr w:rsidR="00F548E5" w14:paraId="79678660"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9367DE"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0489F0" w14:textId="77777777" w:rsidR="00F548E5" w:rsidRDefault="00F548E5">
            <w:pPr>
              <w:rPr>
                <w:rFonts w:ascii="Calibri" w:hAnsi="Calibri" w:cs="Calibri"/>
              </w:rPr>
            </w:pPr>
            <w:r>
              <w:rPr>
                <w:rFonts w:ascii="Calibri" w:hAnsi="Calibri" w:cs="Calibri"/>
              </w:rPr>
              <w:t>STEM - Math</w:t>
            </w:r>
          </w:p>
        </w:tc>
        <w:tc>
          <w:tcPr>
            <w:tcW w:w="0" w:type="auto"/>
            <w:tcBorders>
              <w:top w:val="single" w:sz="6" w:space="0" w:color="CCCCCC"/>
              <w:left w:val="single" w:sz="6" w:space="0" w:color="CCCCCC"/>
              <w:bottom w:val="single" w:sz="6" w:space="0" w:color="CCCCCC"/>
              <w:right w:val="single" w:sz="6" w:space="0" w:color="CCCCCC"/>
            </w:tcBorders>
            <w:shd w:val="clear" w:color="auto" w:fill="93C47D"/>
            <w:tcMar>
              <w:top w:w="30" w:type="dxa"/>
              <w:left w:w="45" w:type="dxa"/>
              <w:bottom w:w="30" w:type="dxa"/>
              <w:right w:w="45" w:type="dxa"/>
            </w:tcMar>
            <w:vAlign w:val="bottom"/>
            <w:hideMark/>
          </w:tcPr>
          <w:p w14:paraId="1E2C914F" w14:textId="77777777" w:rsidR="00F548E5" w:rsidRDefault="00F548E5">
            <w:pPr>
              <w:rPr>
                <w:rFonts w:ascii="Calibri" w:hAnsi="Calibri" w:cs="Calibri"/>
                <w:color w:val="212121"/>
                <w:sz w:val="22"/>
                <w:szCs w:val="22"/>
              </w:rPr>
            </w:pPr>
            <w:r>
              <w:rPr>
                <w:rFonts w:ascii="Calibri" w:hAnsi="Calibri" w:cs="Calibri"/>
                <w:color w:val="212121"/>
                <w:sz w:val="22"/>
                <w:szCs w:val="22"/>
              </w:rPr>
              <w:t>Rocio Owens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CF445D"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7E7442" w14:textId="77777777" w:rsidR="00F548E5" w:rsidRDefault="00F548E5">
            <w:pPr>
              <w:jc w:val="right"/>
              <w:rPr>
                <w:rFonts w:ascii="Calibri" w:hAnsi="Calibri" w:cs="Calibri"/>
              </w:rPr>
            </w:pPr>
            <w:r>
              <w:rPr>
                <w:rFonts w:ascii="Calibri" w:hAnsi="Calibri" w:cs="Calibri"/>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3EE4F6" w14:textId="77777777" w:rsidR="00F548E5" w:rsidRDefault="00F548E5">
            <w:pPr>
              <w:jc w:val="center"/>
              <w:rPr>
                <w:rFonts w:ascii="Calibri" w:hAnsi="Calibri" w:cs="Calibri"/>
              </w:rPr>
            </w:pPr>
            <w:r>
              <w:rPr>
                <w:rFonts w:ascii="Calibri" w:hAnsi="Calibri" w:cs="Calibri"/>
              </w:rPr>
              <w:t>45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E29B2A" w14:textId="77777777" w:rsidR="00F548E5" w:rsidRDefault="00F548E5">
            <w:pPr>
              <w:rPr>
                <w:rFonts w:ascii="Calibri" w:hAnsi="Calibri" w:cs="Calibri"/>
              </w:rPr>
            </w:pPr>
            <w:r>
              <w:rPr>
                <w:rFonts w:ascii="Calibri" w:hAnsi="Calibri" w:cs="Calibri"/>
              </w:rPr>
              <w:t>Approved Remote</w:t>
            </w:r>
          </w:p>
        </w:tc>
      </w:tr>
      <w:tr w:rsidR="00F548E5" w14:paraId="77BCA42B"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9B1547"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8BF6C5" w14:textId="77777777" w:rsidR="00F548E5" w:rsidRDefault="00F548E5">
            <w:pPr>
              <w:rPr>
                <w:rFonts w:ascii="Calibri" w:hAnsi="Calibri" w:cs="Calibri"/>
              </w:rPr>
            </w:pPr>
            <w:r>
              <w:rPr>
                <w:rFonts w:ascii="Calibri" w:hAnsi="Calibri" w:cs="Calibri"/>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86C352" w14:textId="77777777" w:rsidR="00F548E5" w:rsidRDefault="00F548E5">
            <w:pPr>
              <w:rPr>
                <w:rFonts w:ascii="Calibri" w:hAnsi="Calibri" w:cs="Calibri"/>
              </w:rPr>
            </w:pPr>
            <w:r>
              <w:rPr>
                <w:rFonts w:ascii="Calibri" w:hAnsi="Calibri" w:cs="Calibri"/>
              </w:rPr>
              <w:t>Adrianne Avila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00263D"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C7B8F9" w14:textId="77777777" w:rsidR="00F548E5" w:rsidRDefault="00F548E5">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0FCE85" w14:textId="77777777" w:rsidR="00F548E5" w:rsidRDefault="00F548E5">
            <w:pPr>
              <w:jc w:val="center"/>
              <w:rPr>
                <w:rFonts w:ascii="Calibri" w:hAnsi="Calibri" w:cs="Calibri"/>
              </w:rPr>
            </w:pPr>
            <w:r>
              <w:rPr>
                <w:rFonts w:ascii="Calibri" w:hAnsi="Calibri" w:cs="Calibri"/>
              </w:rPr>
              <w:t>46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72A8A6" w14:textId="77777777" w:rsidR="00F548E5" w:rsidRDefault="00F548E5">
            <w:pPr>
              <w:rPr>
                <w:rFonts w:ascii="Calibri" w:hAnsi="Calibri" w:cs="Calibri"/>
              </w:rPr>
            </w:pPr>
            <w:r>
              <w:rPr>
                <w:rFonts w:ascii="Calibri" w:hAnsi="Calibri" w:cs="Calibri"/>
              </w:rPr>
              <w:t>Approved Remote</w:t>
            </w:r>
          </w:p>
        </w:tc>
      </w:tr>
      <w:tr w:rsidR="00F548E5" w14:paraId="6BB1359B"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F30AD9"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F3D8CE" w14:textId="77777777" w:rsidR="00F548E5" w:rsidRDefault="00F548E5">
            <w:pPr>
              <w:rPr>
                <w:rFonts w:ascii="Calibri" w:hAnsi="Calibri" w:cs="Calibri"/>
              </w:rPr>
            </w:pPr>
            <w:r>
              <w:rPr>
                <w:rFonts w:ascii="Calibri" w:hAnsi="Calibri" w:cs="Calibri"/>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D15CF5" w14:textId="77777777" w:rsidR="00F548E5" w:rsidRDefault="00F548E5">
            <w:pPr>
              <w:rPr>
                <w:rFonts w:ascii="Calibri" w:hAnsi="Calibri" w:cs="Calibri"/>
              </w:rPr>
            </w:pPr>
            <w:r>
              <w:rPr>
                <w:rFonts w:ascii="Calibri" w:hAnsi="Calibri" w:cs="Calibri"/>
              </w:rPr>
              <w:t>Sonya Reichel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E8023D"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AAB2D5" w14:textId="77777777" w:rsidR="00F548E5" w:rsidRDefault="00F548E5">
            <w:pPr>
              <w:jc w:val="right"/>
              <w:rPr>
                <w:rFonts w:ascii="Calibri" w:hAnsi="Calibri" w:cs="Calibri"/>
              </w:rPr>
            </w:pPr>
            <w:r>
              <w:rPr>
                <w:rFonts w:ascii="Calibri" w:hAnsi="Calibri" w:cs="Calibri"/>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9B5299" w14:textId="77777777" w:rsidR="00F548E5" w:rsidRDefault="00F548E5">
            <w:pPr>
              <w:jc w:val="center"/>
              <w:rPr>
                <w:rFonts w:ascii="Calibri" w:hAnsi="Calibri" w:cs="Calibri"/>
              </w:rPr>
            </w:pPr>
            <w:r>
              <w:rPr>
                <w:rFonts w:ascii="Calibri" w:hAnsi="Calibri" w:cs="Calibri"/>
              </w:rPr>
              <w:t>47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BC7A6B" w14:textId="77777777" w:rsidR="00F548E5" w:rsidRDefault="00F548E5">
            <w:pPr>
              <w:rPr>
                <w:rFonts w:ascii="Calibri" w:hAnsi="Calibri" w:cs="Calibri"/>
              </w:rPr>
            </w:pPr>
            <w:r>
              <w:rPr>
                <w:rFonts w:ascii="Calibri" w:hAnsi="Calibri" w:cs="Calibri"/>
              </w:rPr>
              <w:t>Present</w:t>
            </w:r>
          </w:p>
        </w:tc>
      </w:tr>
      <w:tr w:rsidR="00F548E5" w14:paraId="24C0C0C5"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627A3E"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F8449C" w14:textId="77777777" w:rsidR="00F548E5" w:rsidRDefault="00F548E5">
            <w:pPr>
              <w:rPr>
                <w:rFonts w:ascii="Calibri" w:hAnsi="Calibri" w:cs="Calibri"/>
              </w:rPr>
            </w:pPr>
            <w:r>
              <w:rPr>
                <w:rFonts w:ascii="Calibri" w:hAnsi="Calibri" w:cs="Calibri"/>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6CF555" w14:textId="77777777" w:rsidR="00F548E5" w:rsidRDefault="00F548E5">
            <w:pPr>
              <w:rPr>
                <w:rFonts w:ascii="Calibri" w:hAnsi="Calibri" w:cs="Calibri"/>
              </w:rPr>
            </w:pPr>
            <w:r>
              <w:rPr>
                <w:rFonts w:ascii="Calibri" w:hAnsi="Calibri" w:cs="Calibri"/>
              </w:rPr>
              <w:t xml:space="preserve">Lana </w:t>
            </w:r>
            <w:proofErr w:type="spellStart"/>
            <w:r>
              <w:rPr>
                <w:rFonts w:ascii="Calibri" w:hAnsi="Calibri" w:cs="Calibri"/>
              </w:rPr>
              <w:t>Anishchenko</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0C7D7F" w14:textId="77777777" w:rsidR="00F548E5" w:rsidRDefault="00F548E5">
            <w:pPr>
              <w:rPr>
                <w:rFonts w:ascii="Calibri" w:hAnsi="Calibri" w:cs="Calibri"/>
              </w:rPr>
            </w:pPr>
            <w:r>
              <w:rPr>
                <w:rFonts w:ascii="Calibri" w:hAnsi="Calibri" w:cs="Calibri"/>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372CC8"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BDBE9C" w14:textId="77777777" w:rsidR="00F548E5" w:rsidRDefault="00F548E5">
            <w:pPr>
              <w:jc w:val="center"/>
              <w:rPr>
                <w:rFonts w:ascii="Calibri" w:hAnsi="Calibri" w:cs="Calibri"/>
              </w:rPr>
            </w:pPr>
            <w:r>
              <w:rPr>
                <w:rFonts w:ascii="Calibri" w:hAnsi="Calibri" w:cs="Calibri"/>
              </w:rPr>
              <w:t>48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464B39" w14:textId="77777777" w:rsidR="00F548E5" w:rsidRDefault="00F548E5">
            <w:pPr>
              <w:rPr>
                <w:rFonts w:ascii="Calibri" w:hAnsi="Calibri" w:cs="Calibri"/>
              </w:rPr>
            </w:pPr>
            <w:r>
              <w:rPr>
                <w:rFonts w:ascii="Calibri" w:hAnsi="Calibri" w:cs="Calibri"/>
              </w:rPr>
              <w:t>Absent</w:t>
            </w:r>
          </w:p>
        </w:tc>
      </w:tr>
      <w:tr w:rsidR="00F548E5" w14:paraId="4D71818C"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B0112C"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8F8307" w14:textId="77777777" w:rsidR="00F548E5" w:rsidRDefault="00F548E5">
            <w:pPr>
              <w:rPr>
                <w:rFonts w:ascii="Calibri" w:hAnsi="Calibri" w:cs="Calibri"/>
              </w:rPr>
            </w:pPr>
            <w:r>
              <w:rPr>
                <w:rFonts w:ascii="Calibri" w:hAnsi="Calibri" w:cs="Calibri"/>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A2664D"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3B921C" w14:textId="77777777" w:rsidR="00F548E5" w:rsidRDefault="00F548E5">
            <w:pPr>
              <w:rPr>
                <w:rFonts w:ascii="Calibri" w:hAnsi="Calibri" w:cs="Calibri"/>
              </w:rPr>
            </w:pPr>
            <w:r>
              <w:rPr>
                <w:rFonts w:ascii="Calibri" w:hAnsi="Calibri" w:cs="Calibri"/>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60F27E"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43C011"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2BFC0E" w14:textId="77777777" w:rsidR="00F548E5" w:rsidRDefault="00F548E5">
            <w:pPr>
              <w:rPr>
                <w:sz w:val="20"/>
                <w:szCs w:val="20"/>
              </w:rPr>
            </w:pPr>
          </w:p>
        </w:tc>
      </w:tr>
      <w:tr w:rsidR="00F548E5" w14:paraId="7BE26449"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83B73F"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19A821"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53D554"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2BBB19"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B5A824"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0042E0"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123E06" w14:textId="77777777" w:rsidR="00F548E5" w:rsidRDefault="00F548E5">
            <w:pPr>
              <w:rPr>
                <w:sz w:val="20"/>
                <w:szCs w:val="20"/>
              </w:rPr>
            </w:pPr>
          </w:p>
        </w:tc>
      </w:tr>
      <w:tr w:rsidR="00F548E5" w14:paraId="1DEE2C34"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2E4B3E" w14:textId="77777777" w:rsidR="00F548E5" w:rsidRDefault="00F548E5">
            <w:pPr>
              <w:rPr>
                <w:rFonts w:ascii="Calibri" w:hAnsi="Calibri" w:cs="Calibri"/>
              </w:rPr>
            </w:pPr>
            <w:r>
              <w:rPr>
                <w:rFonts w:ascii="Calibri" w:hAnsi="Calibri" w:cs="Calibri"/>
              </w:rPr>
              <w:t>Science &amp; Engineering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0953C8" w14:textId="77777777" w:rsidR="00F548E5" w:rsidRDefault="00F548E5">
            <w:pPr>
              <w:rPr>
                <w:rFonts w:ascii="Calibri" w:hAnsi="Calibri" w:cs="Calibri"/>
              </w:rPr>
            </w:pPr>
            <w:r>
              <w:rPr>
                <w:rFonts w:ascii="Calibri" w:hAnsi="Calibri" w:cs="Calibri"/>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DFD35C" w14:textId="77777777" w:rsidR="00F548E5" w:rsidRDefault="00F548E5">
            <w:pPr>
              <w:rPr>
                <w:rFonts w:ascii="Calibri" w:hAnsi="Calibri" w:cs="Calibri"/>
              </w:rPr>
            </w:pPr>
            <w:r>
              <w:rPr>
                <w:rFonts w:ascii="Calibri" w:hAnsi="Calibri" w:cs="Calibri"/>
              </w:rPr>
              <w:t xml:space="preserve">Mihaela </w:t>
            </w:r>
            <w:proofErr w:type="spellStart"/>
            <w:r>
              <w:rPr>
                <w:rFonts w:ascii="Calibri" w:hAnsi="Calibri" w:cs="Calibri"/>
              </w:rPr>
              <w:t>Badea</w:t>
            </w:r>
            <w:proofErr w:type="spellEnd"/>
            <w:r>
              <w:rPr>
                <w:rFonts w:ascii="Calibri" w:hAnsi="Calibri" w:cs="Calibri"/>
              </w:rPr>
              <w:t>-Mic</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BC30A2" w14:textId="77777777" w:rsidR="00F548E5" w:rsidRDefault="00F548E5">
            <w:pPr>
              <w:rPr>
                <w:rFonts w:ascii="Calibri" w:hAnsi="Calibri" w:cs="Calibri"/>
              </w:rPr>
            </w:pPr>
            <w:r>
              <w:rPr>
                <w:rFonts w:ascii="Calibri" w:hAnsi="Calibri" w:cs="Calibri"/>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A2AA3D" w14:textId="77777777" w:rsidR="00F548E5" w:rsidRDefault="00F548E5">
            <w:pPr>
              <w:jc w:val="right"/>
              <w:rPr>
                <w:rFonts w:ascii="Calibri" w:hAnsi="Calibri" w:cs="Calibri"/>
              </w:rPr>
            </w:pPr>
            <w:r>
              <w:rPr>
                <w:rFonts w:ascii="Calibri" w:hAnsi="Calibri" w:cs="Calibri"/>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69DBDF" w14:textId="77777777" w:rsidR="00F548E5" w:rsidRDefault="00F548E5">
            <w:pPr>
              <w:jc w:val="center"/>
              <w:rPr>
                <w:rFonts w:ascii="Calibri" w:hAnsi="Calibri" w:cs="Calibri"/>
              </w:rPr>
            </w:pPr>
            <w:r>
              <w:rPr>
                <w:rFonts w:ascii="Calibri" w:hAnsi="Calibri" w:cs="Calibri"/>
              </w:rPr>
              <w:t>52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24E190" w14:textId="77777777" w:rsidR="00F548E5" w:rsidRDefault="00F548E5">
            <w:pPr>
              <w:rPr>
                <w:rFonts w:ascii="Calibri" w:hAnsi="Calibri" w:cs="Calibri"/>
              </w:rPr>
            </w:pPr>
            <w:r>
              <w:rPr>
                <w:rFonts w:ascii="Calibri" w:hAnsi="Calibri" w:cs="Calibri"/>
              </w:rPr>
              <w:t>Absent</w:t>
            </w:r>
          </w:p>
        </w:tc>
      </w:tr>
      <w:tr w:rsidR="00F548E5" w14:paraId="43E0611F"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228707"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A303F7" w14:textId="77777777" w:rsidR="00F548E5" w:rsidRDefault="00F548E5">
            <w:pPr>
              <w:rPr>
                <w:rFonts w:ascii="Calibri" w:hAnsi="Calibri" w:cs="Calibri"/>
              </w:rPr>
            </w:pPr>
            <w:r>
              <w:rPr>
                <w:rFonts w:ascii="Calibri" w:hAnsi="Calibri" w:cs="Calibri"/>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DBEE34" w14:textId="77777777" w:rsidR="00F548E5" w:rsidRDefault="00F548E5">
            <w:pPr>
              <w:rPr>
                <w:rFonts w:ascii="Calibri" w:hAnsi="Calibri" w:cs="Calibri"/>
              </w:rPr>
            </w:pPr>
            <w:r>
              <w:rPr>
                <w:rFonts w:ascii="Calibri" w:hAnsi="Calibri" w:cs="Calibri"/>
              </w:rPr>
              <w:t>Glenn Jaecks (Earth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4E01B4"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A434CD" w14:textId="77777777" w:rsidR="00F548E5" w:rsidRDefault="00F548E5">
            <w:pPr>
              <w:jc w:val="right"/>
              <w:rPr>
                <w:rFonts w:ascii="Calibri" w:hAnsi="Calibri" w:cs="Calibri"/>
              </w:rPr>
            </w:pPr>
            <w:r>
              <w:rPr>
                <w:rFonts w:ascii="Calibri" w:hAnsi="Calibri" w:cs="Calibri"/>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8A7137" w14:textId="77777777" w:rsidR="00F548E5" w:rsidRDefault="00F548E5">
            <w:pPr>
              <w:jc w:val="center"/>
              <w:rPr>
                <w:rFonts w:ascii="Calibri" w:hAnsi="Calibri" w:cs="Calibri"/>
              </w:rPr>
            </w:pPr>
            <w:r>
              <w:rPr>
                <w:rFonts w:ascii="Calibri" w:hAnsi="Calibri" w:cs="Calibri"/>
              </w:rPr>
              <w:t>53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263587" w14:textId="77777777" w:rsidR="00F548E5" w:rsidRDefault="00F548E5">
            <w:pPr>
              <w:rPr>
                <w:rFonts w:ascii="Calibri" w:hAnsi="Calibri" w:cs="Calibri"/>
              </w:rPr>
            </w:pPr>
            <w:r>
              <w:rPr>
                <w:rFonts w:ascii="Calibri" w:hAnsi="Calibri" w:cs="Calibri"/>
              </w:rPr>
              <w:t>Present</w:t>
            </w:r>
          </w:p>
        </w:tc>
      </w:tr>
      <w:tr w:rsidR="00F548E5" w14:paraId="66981D3B"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FABD61"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3FE0EB" w14:textId="77777777" w:rsidR="00F548E5" w:rsidRDefault="00F548E5">
            <w:pPr>
              <w:rPr>
                <w:rFonts w:ascii="Calibri" w:hAnsi="Calibri" w:cs="Calibri"/>
              </w:rPr>
            </w:pPr>
            <w:r>
              <w:rPr>
                <w:rFonts w:ascii="Calibri" w:hAnsi="Calibri" w:cs="Calibri"/>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A4776E" w14:textId="77777777" w:rsidR="00F548E5" w:rsidRDefault="00F548E5">
            <w:pPr>
              <w:rPr>
                <w:rFonts w:ascii="Calibri" w:hAnsi="Calibri" w:cs="Calibri"/>
              </w:rPr>
            </w:pPr>
            <w:r>
              <w:rPr>
                <w:rFonts w:ascii="Calibri" w:hAnsi="Calibri" w:cs="Calibri"/>
              </w:rPr>
              <w:t>Charles Thomsen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868B8F"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A4A333" w14:textId="77777777" w:rsidR="00F548E5" w:rsidRDefault="00F548E5">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15A27B" w14:textId="77777777" w:rsidR="00F548E5" w:rsidRDefault="00F548E5">
            <w:pPr>
              <w:jc w:val="center"/>
              <w:rPr>
                <w:rFonts w:ascii="Calibri" w:hAnsi="Calibri" w:cs="Calibri"/>
              </w:rPr>
            </w:pPr>
            <w:r>
              <w:rPr>
                <w:rFonts w:ascii="Calibri" w:hAnsi="Calibri" w:cs="Calibri"/>
              </w:rPr>
              <w:t>54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074969" w14:textId="77777777" w:rsidR="00F548E5" w:rsidRDefault="00F548E5">
            <w:pPr>
              <w:rPr>
                <w:rFonts w:ascii="Calibri" w:hAnsi="Calibri" w:cs="Calibri"/>
              </w:rPr>
            </w:pPr>
            <w:r>
              <w:rPr>
                <w:rFonts w:ascii="Calibri" w:hAnsi="Calibri" w:cs="Calibri"/>
              </w:rPr>
              <w:t>Present</w:t>
            </w:r>
          </w:p>
        </w:tc>
      </w:tr>
      <w:tr w:rsidR="00F548E5" w14:paraId="535D8DC0"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A64356"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723174" w14:textId="77777777" w:rsidR="00F548E5" w:rsidRDefault="00F548E5">
            <w:pPr>
              <w:rPr>
                <w:rFonts w:ascii="Calibri" w:hAnsi="Calibri" w:cs="Calibri"/>
              </w:rPr>
            </w:pPr>
            <w:r>
              <w:rPr>
                <w:rFonts w:ascii="Calibri" w:hAnsi="Calibri" w:cs="Calibri"/>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E008AF" w14:textId="77777777" w:rsidR="00F548E5" w:rsidRDefault="00F548E5">
            <w:pPr>
              <w:rPr>
                <w:rFonts w:ascii="Calibri" w:hAnsi="Calibri" w:cs="Calibri"/>
              </w:rPr>
            </w:pPr>
            <w:r>
              <w:rPr>
                <w:rFonts w:ascii="Calibri" w:hAnsi="Calibri" w:cs="Calibri"/>
              </w:rPr>
              <w:t>Mike Holmes (Bio)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B9D75F"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884163" w14:textId="77777777" w:rsidR="00F548E5" w:rsidRDefault="00F548E5">
            <w:pPr>
              <w:jc w:val="right"/>
              <w:rPr>
                <w:rFonts w:ascii="Calibri" w:hAnsi="Calibri" w:cs="Calibri"/>
              </w:rPr>
            </w:pPr>
            <w:r>
              <w:rPr>
                <w:rFonts w:ascii="Calibri" w:hAnsi="Calibri" w:cs="Calibri"/>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413FB2" w14:textId="77777777" w:rsidR="00F548E5" w:rsidRDefault="00F548E5">
            <w:pPr>
              <w:jc w:val="center"/>
              <w:rPr>
                <w:rFonts w:ascii="Calibri" w:hAnsi="Calibri" w:cs="Calibri"/>
              </w:rPr>
            </w:pPr>
            <w:r>
              <w:rPr>
                <w:rFonts w:ascii="Calibri" w:hAnsi="Calibri" w:cs="Calibri"/>
              </w:rPr>
              <w:t>55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354323" w14:textId="77777777" w:rsidR="00F548E5" w:rsidRDefault="00F548E5">
            <w:pPr>
              <w:rPr>
                <w:rFonts w:ascii="Calibri" w:hAnsi="Calibri" w:cs="Calibri"/>
              </w:rPr>
            </w:pPr>
            <w:r>
              <w:rPr>
                <w:rFonts w:ascii="Calibri" w:hAnsi="Calibri" w:cs="Calibri"/>
              </w:rPr>
              <w:t>Absent</w:t>
            </w:r>
          </w:p>
        </w:tc>
      </w:tr>
      <w:tr w:rsidR="00F548E5" w14:paraId="06899443"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13D824"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57AB4D" w14:textId="77777777" w:rsidR="00F548E5" w:rsidRDefault="00F548E5">
            <w:pPr>
              <w:rPr>
                <w:rFonts w:ascii="Calibri" w:hAnsi="Calibri" w:cs="Calibri"/>
              </w:rPr>
            </w:pPr>
            <w:r>
              <w:rPr>
                <w:rFonts w:ascii="Calibri" w:hAnsi="Calibri" w:cs="Calibri"/>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539B17"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718D55" w14:textId="77777777" w:rsidR="00F548E5" w:rsidRDefault="00F548E5">
            <w:pPr>
              <w:rPr>
                <w:rFonts w:ascii="Calibri" w:hAnsi="Calibri" w:cs="Calibri"/>
              </w:rPr>
            </w:pPr>
            <w:r>
              <w:rPr>
                <w:rFonts w:ascii="Calibri" w:hAnsi="Calibri" w:cs="Calibri"/>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47D6C4"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06CB5D"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B45E11" w14:textId="77777777" w:rsidR="00F548E5" w:rsidRDefault="00F548E5">
            <w:pPr>
              <w:rPr>
                <w:sz w:val="20"/>
                <w:szCs w:val="20"/>
              </w:rPr>
            </w:pPr>
          </w:p>
        </w:tc>
      </w:tr>
      <w:tr w:rsidR="00F548E5" w14:paraId="4A8BEFA4"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0978E6"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6FEFFC" w14:textId="77777777" w:rsidR="00F548E5" w:rsidRDefault="00F548E5">
            <w:pPr>
              <w:rPr>
                <w:rFonts w:ascii="Calibri" w:hAnsi="Calibri" w:cs="Calibri"/>
              </w:rPr>
            </w:pPr>
            <w:r>
              <w:rPr>
                <w:rFonts w:ascii="Calibri" w:hAnsi="Calibri" w:cs="Calibri"/>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568DFB"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91C4B5" w14:textId="77777777" w:rsidR="00F548E5" w:rsidRDefault="00F548E5">
            <w:pPr>
              <w:rPr>
                <w:rFonts w:ascii="Calibri" w:hAnsi="Calibri" w:cs="Calibri"/>
              </w:rPr>
            </w:pPr>
            <w:r>
              <w:rPr>
                <w:rFonts w:ascii="Calibri" w:hAnsi="Calibri" w:cs="Calibri"/>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34043C"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933947"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093D93" w14:textId="77777777" w:rsidR="00F548E5" w:rsidRDefault="00F548E5">
            <w:pPr>
              <w:rPr>
                <w:sz w:val="20"/>
                <w:szCs w:val="20"/>
              </w:rPr>
            </w:pPr>
          </w:p>
        </w:tc>
      </w:tr>
      <w:tr w:rsidR="00F548E5" w14:paraId="58E20168"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754C1A"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F5865F"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30A6FA"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82B510"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69048C"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E0519D"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A7DD50" w14:textId="77777777" w:rsidR="00F548E5" w:rsidRDefault="00F548E5">
            <w:pPr>
              <w:rPr>
                <w:sz w:val="20"/>
                <w:szCs w:val="20"/>
              </w:rPr>
            </w:pPr>
          </w:p>
        </w:tc>
      </w:tr>
      <w:tr w:rsidR="00F548E5" w14:paraId="0495EACD"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5CC739" w14:textId="77777777" w:rsidR="00F548E5" w:rsidRDefault="00F548E5">
            <w:pPr>
              <w:rPr>
                <w:rFonts w:ascii="Calibri" w:hAnsi="Calibri" w:cs="Calibri"/>
              </w:rPr>
            </w:pPr>
            <w:r>
              <w:rPr>
                <w:rFonts w:ascii="Calibri" w:hAnsi="Calibri" w:cs="Calibri"/>
              </w:rPr>
              <w:lastRenderedPageBreak/>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53CAC0" w14:textId="77777777" w:rsidR="00F548E5" w:rsidRDefault="00F548E5">
            <w:pPr>
              <w:rPr>
                <w:rFonts w:ascii="Calibri" w:hAnsi="Calibri" w:cs="Calibri"/>
              </w:rPr>
            </w:pPr>
            <w:r>
              <w:rPr>
                <w:rFonts w:ascii="Calibri" w:hAnsi="Calibri" w:cs="Calibri"/>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95D0BD" w14:textId="77777777" w:rsidR="00F548E5" w:rsidRDefault="00F548E5">
            <w:pPr>
              <w:rPr>
                <w:rFonts w:ascii="Calibri" w:hAnsi="Calibri" w:cs="Calibri"/>
              </w:rPr>
            </w:pPr>
            <w:r>
              <w:rPr>
                <w:rFonts w:ascii="Calibri" w:hAnsi="Calibri" w:cs="Calibri"/>
              </w:rPr>
              <w:t>Judith Valdez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75A3D9" w14:textId="77777777" w:rsidR="00F548E5" w:rsidRDefault="00F548E5">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1B96B8" w14:textId="77777777" w:rsidR="00F548E5" w:rsidRDefault="00F548E5">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71F759" w14:textId="77777777" w:rsidR="00F548E5" w:rsidRDefault="00F548E5">
            <w:pPr>
              <w:jc w:val="center"/>
              <w:rPr>
                <w:rFonts w:ascii="Calibri" w:hAnsi="Calibri" w:cs="Calibri"/>
              </w:rPr>
            </w:pPr>
            <w:r>
              <w:rPr>
                <w:rFonts w:ascii="Calibri" w:hAnsi="Calibri" w:cs="Calibri"/>
              </w:rPr>
              <w:t>57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2AD765" w14:textId="77777777" w:rsidR="00F548E5" w:rsidRDefault="00F548E5">
            <w:pPr>
              <w:rPr>
                <w:rFonts w:ascii="Calibri" w:hAnsi="Calibri" w:cs="Calibri"/>
              </w:rPr>
            </w:pPr>
            <w:r>
              <w:rPr>
                <w:rFonts w:ascii="Calibri" w:hAnsi="Calibri" w:cs="Calibri"/>
              </w:rPr>
              <w:t>Absent</w:t>
            </w:r>
          </w:p>
        </w:tc>
      </w:tr>
      <w:tr w:rsidR="00F548E5" w14:paraId="49EE6BA7"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5D7B4A"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4F7DEE" w14:textId="77777777" w:rsidR="00F548E5" w:rsidRDefault="00F548E5">
            <w:pPr>
              <w:rPr>
                <w:rFonts w:ascii="Calibri" w:hAnsi="Calibri" w:cs="Calibri"/>
              </w:rPr>
            </w:pPr>
            <w:r>
              <w:rPr>
                <w:rFonts w:ascii="Calibri" w:hAnsi="Calibri" w:cs="Calibri"/>
              </w:rPr>
              <w:t>Student Support Services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439EE834" w14:textId="77777777" w:rsidR="00F548E5" w:rsidRDefault="00F548E5">
            <w:pPr>
              <w:rPr>
                <w:rFonts w:ascii="Calibri" w:hAnsi="Calibri" w:cs="Calibri"/>
                <w:i/>
                <w:iCs/>
              </w:rPr>
            </w:pPr>
            <w:r>
              <w:rPr>
                <w:rFonts w:ascii="Calibri" w:hAnsi="Calibri" w:cs="Calibri"/>
                <w:i/>
                <w:iC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3EFD70" w14:textId="77777777" w:rsidR="00F548E5" w:rsidRDefault="00F548E5">
            <w:pPr>
              <w:rPr>
                <w:rFonts w:ascii="Calibri" w:hAnsi="Calibri" w:cs="Calibri"/>
              </w:rPr>
            </w:pPr>
            <w:r>
              <w:rPr>
                <w:rFonts w:ascii="Calibri" w:hAnsi="Calibri" w:cs="Calibri"/>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8D96C5"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DDB851" w14:textId="77777777" w:rsidR="00F548E5" w:rsidRDefault="00F548E5">
            <w:pPr>
              <w:jc w:val="center"/>
              <w:rPr>
                <w:rFonts w:ascii="Calibri" w:hAnsi="Calibri" w:cs="Calibri"/>
              </w:rPr>
            </w:pPr>
            <w:r>
              <w:rPr>
                <w:rFonts w:ascii="Calibri" w:hAnsi="Calibri" w:cs="Calibri"/>
              </w:rPr>
              <w:t>51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F4D079" w14:textId="77777777" w:rsidR="00F548E5" w:rsidRDefault="00F548E5">
            <w:pPr>
              <w:jc w:val="center"/>
              <w:rPr>
                <w:rFonts w:ascii="Calibri" w:hAnsi="Calibri" w:cs="Calibri"/>
              </w:rPr>
            </w:pPr>
          </w:p>
        </w:tc>
      </w:tr>
      <w:tr w:rsidR="00F548E5" w14:paraId="33E76FB2"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A4BA43"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8A78F3" w14:textId="77777777" w:rsidR="00F548E5" w:rsidRDefault="00F548E5">
            <w:pPr>
              <w:rPr>
                <w:rFonts w:ascii="Calibri" w:hAnsi="Calibri" w:cs="Calibri"/>
              </w:rPr>
            </w:pPr>
            <w:r>
              <w:rPr>
                <w:rFonts w:ascii="Calibri" w:hAnsi="Calibri" w:cs="Calibri"/>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4EEF98" w14:textId="77777777" w:rsidR="00F548E5" w:rsidRDefault="00F548E5">
            <w:pPr>
              <w:rPr>
                <w:rFonts w:ascii="Calibri" w:hAnsi="Calibri" w:cs="Calibri"/>
              </w:rPr>
            </w:pPr>
            <w:r>
              <w:rPr>
                <w:rFonts w:ascii="Calibri" w:hAnsi="Calibri" w:cs="Calibri"/>
              </w:rPr>
              <w:t>Arthur Jenkins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4A9B05" w14:textId="77777777" w:rsidR="00F548E5" w:rsidRDefault="00F548E5">
            <w:pPr>
              <w:rPr>
                <w:rFonts w:ascii="Calibri" w:hAnsi="Calibri" w:cs="Calibri"/>
              </w:rPr>
            </w:pPr>
            <w:r>
              <w:rPr>
                <w:rFonts w:ascii="Calibri" w:hAnsi="Calibri" w:cs="Calibri"/>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29F1DE"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30D6CD" w14:textId="77777777" w:rsidR="00F548E5" w:rsidRDefault="00F548E5">
            <w:pPr>
              <w:jc w:val="center"/>
              <w:rPr>
                <w:rFonts w:ascii="Calibri" w:hAnsi="Calibri" w:cs="Calibri"/>
              </w:rPr>
            </w:pPr>
            <w:r>
              <w:rPr>
                <w:rFonts w:ascii="Calibri" w:hAnsi="Calibri" w:cs="Calibri"/>
              </w:rPr>
              <w:t>56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AD2168" w14:textId="77777777" w:rsidR="00F548E5" w:rsidRDefault="00F548E5">
            <w:pPr>
              <w:jc w:val="center"/>
              <w:rPr>
                <w:rFonts w:ascii="Calibri" w:hAnsi="Calibri" w:cs="Calibri"/>
              </w:rPr>
            </w:pPr>
          </w:p>
        </w:tc>
      </w:tr>
      <w:tr w:rsidR="00F548E5" w14:paraId="2FAA7406"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B4BC21"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A22E3B" w14:textId="77777777" w:rsidR="00F548E5" w:rsidRDefault="00F548E5">
            <w:pPr>
              <w:rPr>
                <w:rFonts w:ascii="Calibri" w:hAnsi="Calibri" w:cs="Calibri"/>
              </w:rPr>
            </w:pPr>
            <w:r>
              <w:rPr>
                <w:rFonts w:ascii="Calibri" w:hAnsi="Calibri" w:cs="Calibri"/>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D46B05"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1A73A2" w14:textId="77777777" w:rsidR="00F548E5" w:rsidRDefault="00F548E5">
            <w:pPr>
              <w:rPr>
                <w:rFonts w:ascii="Calibri" w:hAnsi="Calibri" w:cs="Calibri"/>
              </w:rPr>
            </w:pPr>
            <w:r>
              <w:rPr>
                <w:rFonts w:ascii="Calibri" w:hAnsi="Calibri" w:cs="Calibri"/>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D2FF5F"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9B9A2F"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76B92A" w14:textId="77777777" w:rsidR="00F548E5" w:rsidRDefault="00F548E5">
            <w:pPr>
              <w:rPr>
                <w:sz w:val="20"/>
                <w:szCs w:val="20"/>
              </w:rPr>
            </w:pPr>
          </w:p>
        </w:tc>
      </w:tr>
      <w:tr w:rsidR="00F548E5" w14:paraId="6B721C31"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31D602"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EBDDAC"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A3EC3F"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AB01C8"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7027C8"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B2DA21"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66FFD9" w14:textId="77777777" w:rsidR="00F548E5" w:rsidRDefault="00F548E5">
            <w:pPr>
              <w:rPr>
                <w:sz w:val="20"/>
                <w:szCs w:val="20"/>
              </w:rPr>
            </w:pPr>
          </w:p>
        </w:tc>
      </w:tr>
      <w:tr w:rsidR="00F548E5" w14:paraId="77E732C9"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B08761" w14:textId="77777777" w:rsidR="00F548E5" w:rsidRDefault="00F548E5">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464636" w14:textId="77777777" w:rsidR="00F548E5" w:rsidRDefault="00F548E5">
            <w:pPr>
              <w:rPr>
                <w:rFonts w:ascii="Calibri" w:hAnsi="Calibri" w:cs="Calibri"/>
              </w:rPr>
            </w:pPr>
            <w:r>
              <w:rPr>
                <w:rFonts w:ascii="Calibri" w:hAnsi="Calibri" w:cs="Calibri"/>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008BBE" w14:textId="77777777" w:rsidR="00F548E5" w:rsidRDefault="00F548E5">
            <w:pPr>
              <w:rPr>
                <w:rFonts w:ascii="Calibri" w:hAnsi="Calibri" w:cs="Calibri"/>
              </w:rPr>
            </w:pPr>
            <w:r>
              <w:rPr>
                <w:rFonts w:ascii="Calibri" w:hAnsi="Calibri" w:cs="Calibri"/>
              </w:rPr>
              <w:t>Brian Knirk</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FDB0E6"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7815DC" w14:textId="77777777" w:rsidR="00F548E5" w:rsidRDefault="00F548E5">
            <w:pPr>
              <w:rPr>
                <w:rFonts w:ascii="Calibri" w:hAnsi="Calibri" w:cs="Calibri"/>
                <w:sz w:val="20"/>
                <w:szCs w:val="20"/>
              </w:rPr>
            </w:pPr>
            <w:r>
              <w:rPr>
                <w:rFonts w:ascii="Calibri" w:hAnsi="Calibri" w:cs="Calibri"/>
                <w:sz w:val="20"/>
                <w:szCs w:val="20"/>
              </w:rPr>
              <w:t>President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EB8801" w14:textId="77777777" w:rsidR="00F548E5" w:rsidRDefault="00F548E5">
            <w:pPr>
              <w:jc w:val="center"/>
              <w:rPr>
                <w:rFonts w:ascii="Calibri" w:hAnsi="Calibri" w:cs="Calibri"/>
              </w:rPr>
            </w:pPr>
            <w:r>
              <w:rPr>
                <w:rFonts w:ascii="Calibri" w:hAnsi="Calibri" w:cs="Calibri"/>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CD5FF7" w14:textId="77777777" w:rsidR="00F548E5" w:rsidRDefault="00F548E5">
            <w:pPr>
              <w:rPr>
                <w:rFonts w:ascii="Calibri" w:hAnsi="Calibri" w:cs="Calibri"/>
              </w:rPr>
            </w:pPr>
            <w:r>
              <w:rPr>
                <w:rFonts w:ascii="Calibri" w:hAnsi="Calibri" w:cs="Calibri"/>
              </w:rPr>
              <w:t>Present</w:t>
            </w:r>
          </w:p>
        </w:tc>
      </w:tr>
      <w:tr w:rsidR="00F548E5" w14:paraId="66307236"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9441BA"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AA6E64" w14:textId="77777777" w:rsidR="00F548E5" w:rsidRDefault="00F548E5">
            <w:pPr>
              <w:rPr>
                <w:rFonts w:ascii="Calibri" w:hAnsi="Calibri" w:cs="Calibri"/>
              </w:rPr>
            </w:pPr>
            <w:r>
              <w:rPr>
                <w:rFonts w:ascii="Calibri" w:hAnsi="Calibri" w:cs="Calibri"/>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59A283" w14:textId="77777777" w:rsidR="00F548E5" w:rsidRDefault="00F548E5">
            <w:pPr>
              <w:rPr>
                <w:rFonts w:ascii="Calibri" w:hAnsi="Calibri" w:cs="Calibri"/>
              </w:rPr>
            </w:pPr>
            <w:r>
              <w:rPr>
                <w:rFonts w:ascii="Calibri" w:hAnsi="Calibri" w:cs="Calibri"/>
              </w:rPr>
              <w:t>Veronica Lopez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BC2733"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38B56D" w14:textId="77777777" w:rsidR="00F548E5" w:rsidRDefault="00F548E5">
            <w:pPr>
              <w:rPr>
                <w:rFonts w:ascii="Calibri" w:hAnsi="Calibri" w:cs="Calibri"/>
                <w:sz w:val="20"/>
                <w:szCs w:val="20"/>
              </w:rPr>
            </w:pPr>
            <w:r>
              <w:rPr>
                <w:rFonts w:ascii="Calibri" w:hAnsi="Calibri" w:cs="Calibri"/>
                <w:sz w:val="20"/>
                <w:szCs w:val="20"/>
              </w:rPr>
              <w:t>Vice President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94E9FF" w14:textId="77777777" w:rsidR="00F548E5" w:rsidRDefault="00F548E5">
            <w:pPr>
              <w:jc w:val="center"/>
              <w:rPr>
                <w:rFonts w:ascii="Calibri" w:hAnsi="Calibri" w:cs="Calibri"/>
              </w:rPr>
            </w:pPr>
            <w:r>
              <w:rPr>
                <w:rFonts w:ascii="Calibri" w:hAnsi="Calibri" w:cs="Calibri"/>
              </w:rPr>
              <w:t>66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E1957C" w14:textId="77777777" w:rsidR="00F548E5" w:rsidRDefault="00F548E5">
            <w:pPr>
              <w:rPr>
                <w:rFonts w:ascii="Calibri" w:hAnsi="Calibri" w:cs="Calibri"/>
              </w:rPr>
            </w:pPr>
            <w:r>
              <w:rPr>
                <w:rFonts w:ascii="Calibri" w:hAnsi="Calibri" w:cs="Calibri"/>
              </w:rPr>
              <w:t>Present</w:t>
            </w:r>
          </w:p>
        </w:tc>
      </w:tr>
      <w:tr w:rsidR="00F548E5" w14:paraId="479AA09E"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9A7C59"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A15067" w14:textId="77777777" w:rsidR="00F548E5" w:rsidRDefault="00F548E5">
            <w:pPr>
              <w:rPr>
                <w:rFonts w:ascii="Calibri" w:hAnsi="Calibri" w:cs="Calibri"/>
              </w:rPr>
            </w:pPr>
            <w:r>
              <w:rPr>
                <w:rFonts w:ascii="Calibri" w:hAnsi="Calibri" w:cs="Calibri"/>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9652D0" w14:textId="77777777" w:rsidR="00F548E5" w:rsidRDefault="00F548E5">
            <w:pPr>
              <w:rPr>
                <w:rFonts w:ascii="Calibri" w:hAnsi="Calibri" w:cs="Calibri"/>
              </w:rPr>
            </w:pPr>
            <w:r>
              <w:rPr>
                <w:rFonts w:ascii="Calibri" w:hAnsi="Calibri" w:cs="Calibri"/>
              </w:rPr>
              <w:t>David McCusker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F3D5C6"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5CC91A" w14:textId="77777777" w:rsidR="00F548E5" w:rsidRDefault="00F548E5">
            <w:pPr>
              <w:rPr>
                <w:rFonts w:ascii="Calibri" w:hAnsi="Calibri" w:cs="Calibri"/>
                <w:sz w:val="20"/>
                <w:szCs w:val="20"/>
              </w:rPr>
            </w:pPr>
            <w:r>
              <w:rPr>
                <w:rFonts w:ascii="Calibri" w:hAnsi="Calibri" w:cs="Calibri"/>
                <w:sz w:val="20"/>
                <w:szCs w:val="20"/>
              </w:rPr>
              <w:t>Secretary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9B9873" w14:textId="77777777" w:rsidR="00F548E5" w:rsidRDefault="00F548E5">
            <w:pPr>
              <w:jc w:val="center"/>
              <w:rPr>
                <w:rFonts w:ascii="Calibri" w:hAnsi="Calibri" w:cs="Calibri"/>
              </w:rPr>
            </w:pPr>
            <w:r>
              <w:rPr>
                <w:rFonts w:ascii="Calibri" w:hAnsi="Calibri" w:cs="Calibri"/>
              </w:rPr>
              <w:t>67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3461D8" w14:textId="77777777" w:rsidR="00F548E5" w:rsidRDefault="00F548E5">
            <w:pPr>
              <w:rPr>
                <w:rFonts w:ascii="Calibri" w:hAnsi="Calibri" w:cs="Calibri"/>
              </w:rPr>
            </w:pPr>
            <w:r>
              <w:rPr>
                <w:rFonts w:ascii="Calibri" w:hAnsi="Calibri" w:cs="Calibri"/>
              </w:rPr>
              <w:t>Present</w:t>
            </w:r>
          </w:p>
        </w:tc>
      </w:tr>
      <w:tr w:rsidR="00F548E5" w14:paraId="5DB52111" w14:textId="77777777" w:rsidTr="00F548E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109EB3"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A4EF94" w14:textId="77777777" w:rsidR="00F548E5" w:rsidRDefault="00F548E5">
            <w:pPr>
              <w:rPr>
                <w:rFonts w:ascii="Calibri" w:hAnsi="Calibri" w:cs="Calibri"/>
              </w:rPr>
            </w:pPr>
            <w:r>
              <w:rPr>
                <w:rFonts w:ascii="Calibri" w:hAnsi="Calibri" w:cs="Calibri"/>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87BD3C" w14:textId="77777777" w:rsidR="00F548E5" w:rsidRDefault="00F548E5">
            <w:pPr>
              <w:rPr>
                <w:rFonts w:ascii="Calibri" w:hAnsi="Calibri" w:cs="Calibri"/>
              </w:rPr>
            </w:pPr>
            <w:r>
              <w:rPr>
                <w:rFonts w:ascii="Calibri" w:hAnsi="Calibri" w:cs="Calibri"/>
              </w:rPr>
              <w:t>Alisa Shubb</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7370AC" w14:textId="77777777" w:rsidR="00F548E5" w:rsidRDefault="00F548E5">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B67A6E" w14:textId="77777777" w:rsidR="00F548E5" w:rsidRDefault="00F548E5">
            <w:pPr>
              <w:rPr>
                <w:rFonts w:ascii="Calibri" w:hAnsi="Calibri" w:cs="Calibri"/>
                <w:sz w:val="20"/>
                <w:szCs w:val="20"/>
              </w:rPr>
            </w:pPr>
            <w:r>
              <w:rPr>
                <w:rFonts w:ascii="Calibri" w:hAnsi="Calibri" w:cs="Calibri"/>
                <w:sz w:val="20"/>
                <w:szCs w:val="20"/>
              </w:rPr>
              <w:t>Past President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83C938" w14:textId="77777777" w:rsidR="00F548E5" w:rsidRDefault="00F548E5">
            <w:pPr>
              <w:jc w:val="center"/>
              <w:rPr>
                <w:rFonts w:ascii="Calibri" w:hAnsi="Calibri" w:cs="Calibri"/>
              </w:rPr>
            </w:pPr>
            <w:r>
              <w:rPr>
                <w:rFonts w:ascii="Calibri" w:hAnsi="Calibri" w:cs="Calibri"/>
              </w:rPr>
              <w:t>68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CB3B78" w14:textId="77777777" w:rsidR="00F548E5" w:rsidRDefault="00F548E5">
            <w:pPr>
              <w:rPr>
                <w:rFonts w:ascii="Calibri" w:hAnsi="Calibri" w:cs="Calibri"/>
              </w:rPr>
            </w:pPr>
            <w:r>
              <w:rPr>
                <w:rFonts w:ascii="Calibri" w:hAnsi="Calibri" w:cs="Calibri"/>
              </w:rPr>
              <w:t>Present</w:t>
            </w:r>
          </w:p>
        </w:tc>
      </w:tr>
    </w:tbl>
    <w:p w14:paraId="5217CE1A" w14:textId="77777777" w:rsidR="001D26F7" w:rsidRPr="001D26F7" w:rsidRDefault="001D26F7" w:rsidP="001D26F7"/>
    <w:sectPr w:rsidR="001D26F7" w:rsidRPr="001D26F7">
      <w:headerReference w:type="default" r:id="rId27"/>
      <w:footerReference w:type="default" r:id="rId28"/>
      <w:pgSz w:w="12240" w:h="15840"/>
      <w:pgMar w:top="700" w:right="600" w:bottom="280" w:left="6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EF0BC" w14:textId="77777777" w:rsidR="0090160D" w:rsidRDefault="0090160D">
      <w:r>
        <w:separator/>
      </w:r>
    </w:p>
  </w:endnote>
  <w:endnote w:type="continuationSeparator" w:id="0">
    <w:p w14:paraId="0870FA25" w14:textId="77777777" w:rsidR="0090160D" w:rsidRDefault="00901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Arimo">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ato">
    <w:charset w:val="00"/>
    <w:family w:val="swiss"/>
    <w:pitch w:val="variable"/>
    <w:sig w:usb0="E10002FF" w:usb1="5000ECFF" w:usb2="00000021" w:usb3="00000000" w:csb0="0000019F" w:csb1="00000000"/>
  </w:font>
  <w:font w:name="Helvetica Neu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E2439" w14:textId="77777777" w:rsidR="002665DE" w:rsidRDefault="002665DE">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2A4F" w14:textId="77777777" w:rsidR="0090160D" w:rsidRDefault="0090160D">
      <w:r>
        <w:separator/>
      </w:r>
    </w:p>
  </w:footnote>
  <w:footnote w:type="continuationSeparator" w:id="0">
    <w:p w14:paraId="29BACD3E" w14:textId="77777777" w:rsidR="0090160D" w:rsidRDefault="009016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42BA5" w14:textId="77777777" w:rsidR="002665DE" w:rsidRDefault="002665DE">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A6517"/>
    <w:multiLevelType w:val="multilevel"/>
    <w:tmpl w:val="E8582C5A"/>
    <w:lvl w:ilvl="0">
      <w:start w:val="1"/>
      <w:numFmt w:val="decimal"/>
      <w:lvlText w:val="%1."/>
      <w:lvlJc w:val="left"/>
      <w:pPr>
        <w:ind w:left="540" w:hanging="360"/>
      </w:pPr>
      <w:rPr>
        <w:smallCaps w:val="0"/>
        <w:strike w:val="0"/>
        <w:color w:val="000000"/>
        <w:shd w:val="clear" w:color="auto" w:fill="auto"/>
        <w:vertAlign w:val="baseline"/>
      </w:rPr>
    </w:lvl>
    <w:lvl w:ilvl="1">
      <w:start w:val="1"/>
      <w:numFmt w:val="lowerLetter"/>
      <w:lvlText w:val="%2."/>
      <w:lvlJc w:val="left"/>
      <w:pPr>
        <w:ind w:left="1261" w:hanging="436"/>
      </w:pPr>
      <w:rPr>
        <w:smallCaps w:val="0"/>
        <w:strike w:val="0"/>
        <w:color w:val="000000"/>
        <w:shd w:val="clear" w:color="auto" w:fill="auto"/>
        <w:vertAlign w:val="baseline"/>
      </w:rPr>
    </w:lvl>
    <w:lvl w:ilvl="2">
      <w:start w:val="1"/>
      <w:numFmt w:val="lowerLetter"/>
      <w:lvlText w:val="%3."/>
      <w:lvlJc w:val="left"/>
      <w:pPr>
        <w:ind w:left="2086" w:hanging="436"/>
      </w:pPr>
      <w:rPr>
        <w:smallCaps w:val="0"/>
        <w:strike w:val="0"/>
        <w:color w:val="000000"/>
        <w:shd w:val="clear" w:color="auto" w:fill="auto"/>
        <w:vertAlign w:val="baseline"/>
      </w:rPr>
    </w:lvl>
    <w:lvl w:ilvl="3">
      <w:start w:val="1"/>
      <w:numFmt w:val="lowerLetter"/>
      <w:lvlText w:val="%4."/>
      <w:lvlJc w:val="left"/>
      <w:pPr>
        <w:ind w:left="2911" w:hanging="435"/>
      </w:pPr>
      <w:rPr>
        <w:smallCaps w:val="0"/>
        <w:strike w:val="0"/>
        <w:color w:val="000000"/>
        <w:shd w:val="clear" w:color="auto" w:fill="auto"/>
        <w:vertAlign w:val="baseline"/>
      </w:rPr>
    </w:lvl>
    <w:lvl w:ilvl="4">
      <w:start w:val="1"/>
      <w:numFmt w:val="lowerLetter"/>
      <w:lvlText w:val="%5."/>
      <w:lvlJc w:val="left"/>
      <w:pPr>
        <w:ind w:left="3736" w:hanging="436"/>
      </w:pPr>
      <w:rPr>
        <w:smallCaps w:val="0"/>
        <w:strike w:val="0"/>
        <w:color w:val="000000"/>
        <w:shd w:val="clear" w:color="auto" w:fill="auto"/>
        <w:vertAlign w:val="baseline"/>
      </w:rPr>
    </w:lvl>
    <w:lvl w:ilvl="5">
      <w:start w:val="1"/>
      <w:numFmt w:val="lowerLetter"/>
      <w:lvlText w:val="%6."/>
      <w:lvlJc w:val="left"/>
      <w:pPr>
        <w:ind w:left="4561" w:hanging="436"/>
      </w:pPr>
      <w:rPr>
        <w:smallCaps w:val="0"/>
        <w:strike w:val="0"/>
        <w:color w:val="000000"/>
        <w:shd w:val="clear" w:color="auto" w:fill="auto"/>
        <w:vertAlign w:val="baseline"/>
      </w:rPr>
    </w:lvl>
    <w:lvl w:ilvl="6">
      <w:start w:val="1"/>
      <w:numFmt w:val="lowerLetter"/>
      <w:lvlText w:val="%7."/>
      <w:lvlJc w:val="left"/>
      <w:pPr>
        <w:ind w:left="5386" w:hanging="436"/>
      </w:pPr>
      <w:rPr>
        <w:smallCaps w:val="0"/>
        <w:strike w:val="0"/>
        <w:color w:val="000000"/>
        <w:shd w:val="clear" w:color="auto" w:fill="auto"/>
        <w:vertAlign w:val="baseline"/>
      </w:rPr>
    </w:lvl>
    <w:lvl w:ilvl="7">
      <w:start w:val="1"/>
      <w:numFmt w:val="lowerLetter"/>
      <w:lvlText w:val="%8."/>
      <w:lvlJc w:val="left"/>
      <w:pPr>
        <w:ind w:left="6211" w:hanging="436"/>
      </w:pPr>
      <w:rPr>
        <w:smallCaps w:val="0"/>
        <w:strike w:val="0"/>
        <w:color w:val="000000"/>
        <w:shd w:val="clear" w:color="auto" w:fill="auto"/>
        <w:vertAlign w:val="baseline"/>
      </w:rPr>
    </w:lvl>
    <w:lvl w:ilvl="8">
      <w:start w:val="1"/>
      <w:numFmt w:val="lowerLetter"/>
      <w:lvlText w:val="%9."/>
      <w:lvlJc w:val="left"/>
      <w:pPr>
        <w:ind w:left="7036" w:hanging="436"/>
      </w:pPr>
      <w:rPr>
        <w:smallCaps w:val="0"/>
        <w:strike w:val="0"/>
        <w:color w:val="000000"/>
        <w:shd w:val="clear" w:color="auto" w:fill="auto"/>
        <w:vertAlign w:val="baseline"/>
      </w:rPr>
    </w:lvl>
  </w:abstractNum>
  <w:abstractNum w:abstractNumId="1" w15:restartNumberingAfterBreak="0">
    <w:nsid w:val="05414636"/>
    <w:multiLevelType w:val="multilevel"/>
    <w:tmpl w:val="96E6645E"/>
    <w:lvl w:ilvl="0">
      <w:start w:val="1"/>
      <w:numFmt w:val="decimal"/>
      <w:lvlText w:val="%1."/>
      <w:lvlJc w:val="left"/>
      <w:pPr>
        <w:ind w:left="1260" w:hanging="360"/>
      </w:pPr>
      <w:rPr>
        <w:smallCaps w:val="0"/>
        <w:strike w:val="0"/>
        <w:color w:val="000000"/>
        <w:shd w:val="clear" w:color="auto" w:fill="auto"/>
        <w:vertAlign w:val="baseline"/>
      </w:rPr>
    </w:lvl>
    <w:lvl w:ilvl="1">
      <w:start w:val="1"/>
      <w:numFmt w:val="lowerLetter"/>
      <w:lvlText w:val="%2."/>
      <w:lvlJc w:val="left"/>
      <w:pPr>
        <w:ind w:left="1905" w:hanging="360"/>
      </w:pPr>
      <w:rPr>
        <w:smallCaps w:val="0"/>
        <w:strike w:val="0"/>
        <w:color w:val="000000"/>
        <w:shd w:val="clear" w:color="auto" w:fill="auto"/>
        <w:vertAlign w:val="baseline"/>
      </w:rPr>
    </w:lvl>
    <w:lvl w:ilvl="2">
      <w:start w:val="1"/>
      <w:numFmt w:val="lowerLetter"/>
      <w:lvlText w:val="%3."/>
      <w:lvlJc w:val="left"/>
      <w:pPr>
        <w:ind w:left="2730" w:hanging="360"/>
      </w:pPr>
      <w:rPr>
        <w:smallCaps w:val="0"/>
        <w:strike w:val="0"/>
        <w:color w:val="000000"/>
        <w:shd w:val="clear" w:color="auto" w:fill="auto"/>
        <w:vertAlign w:val="baseline"/>
      </w:rPr>
    </w:lvl>
    <w:lvl w:ilvl="3">
      <w:start w:val="1"/>
      <w:numFmt w:val="lowerLetter"/>
      <w:lvlText w:val="%4."/>
      <w:lvlJc w:val="left"/>
      <w:pPr>
        <w:ind w:left="3555" w:hanging="360"/>
      </w:pPr>
      <w:rPr>
        <w:smallCaps w:val="0"/>
        <w:strike w:val="0"/>
        <w:color w:val="000000"/>
        <w:shd w:val="clear" w:color="auto" w:fill="auto"/>
        <w:vertAlign w:val="baseline"/>
      </w:rPr>
    </w:lvl>
    <w:lvl w:ilvl="4">
      <w:start w:val="1"/>
      <w:numFmt w:val="lowerLetter"/>
      <w:lvlText w:val="%5."/>
      <w:lvlJc w:val="left"/>
      <w:pPr>
        <w:ind w:left="4380" w:hanging="360"/>
      </w:pPr>
      <w:rPr>
        <w:smallCaps w:val="0"/>
        <w:strike w:val="0"/>
        <w:color w:val="000000"/>
        <w:shd w:val="clear" w:color="auto" w:fill="auto"/>
        <w:vertAlign w:val="baseline"/>
      </w:rPr>
    </w:lvl>
    <w:lvl w:ilvl="5">
      <w:start w:val="1"/>
      <w:numFmt w:val="lowerLetter"/>
      <w:lvlText w:val="%6."/>
      <w:lvlJc w:val="left"/>
      <w:pPr>
        <w:ind w:left="5205" w:hanging="360"/>
      </w:pPr>
      <w:rPr>
        <w:smallCaps w:val="0"/>
        <w:strike w:val="0"/>
        <w:color w:val="000000"/>
        <w:shd w:val="clear" w:color="auto" w:fill="auto"/>
        <w:vertAlign w:val="baseline"/>
      </w:rPr>
    </w:lvl>
    <w:lvl w:ilvl="6">
      <w:start w:val="1"/>
      <w:numFmt w:val="lowerLetter"/>
      <w:lvlText w:val="%7."/>
      <w:lvlJc w:val="left"/>
      <w:pPr>
        <w:ind w:left="6030" w:hanging="360"/>
      </w:pPr>
      <w:rPr>
        <w:smallCaps w:val="0"/>
        <w:strike w:val="0"/>
        <w:color w:val="000000"/>
        <w:shd w:val="clear" w:color="auto" w:fill="auto"/>
        <w:vertAlign w:val="baseline"/>
      </w:rPr>
    </w:lvl>
    <w:lvl w:ilvl="7">
      <w:start w:val="1"/>
      <w:numFmt w:val="lowerLetter"/>
      <w:lvlText w:val="%8."/>
      <w:lvlJc w:val="left"/>
      <w:pPr>
        <w:ind w:left="6855" w:hanging="360"/>
      </w:pPr>
      <w:rPr>
        <w:smallCaps w:val="0"/>
        <w:strike w:val="0"/>
        <w:color w:val="000000"/>
        <w:shd w:val="clear" w:color="auto" w:fill="auto"/>
        <w:vertAlign w:val="baseline"/>
      </w:rPr>
    </w:lvl>
    <w:lvl w:ilvl="8">
      <w:start w:val="1"/>
      <w:numFmt w:val="lowerLetter"/>
      <w:lvlText w:val="%9."/>
      <w:lvlJc w:val="left"/>
      <w:pPr>
        <w:ind w:left="7680" w:hanging="360"/>
      </w:pPr>
      <w:rPr>
        <w:smallCaps w:val="0"/>
        <w:strike w:val="0"/>
        <w:color w:val="000000"/>
        <w:shd w:val="clear" w:color="auto" w:fill="auto"/>
        <w:vertAlign w:val="baseline"/>
      </w:rPr>
    </w:lvl>
  </w:abstractNum>
  <w:abstractNum w:abstractNumId="2" w15:restartNumberingAfterBreak="0">
    <w:nsid w:val="0AEF2128"/>
    <w:multiLevelType w:val="multilevel"/>
    <w:tmpl w:val="731ECA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CE31CAB"/>
    <w:multiLevelType w:val="multilevel"/>
    <w:tmpl w:val="E2EAD464"/>
    <w:lvl w:ilvl="0">
      <w:start w:val="1"/>
      <w:numFmt w:val="bullet"/>
      <w:lvlText w:val="●"/>
      <w:lvlJc w:val="left"/>
      <w:pPr>
        <w:ind w:left="540" w:hanging="360"/>
      </w:pPr>
      <w:rPr>
        <w:rFonts w:ascii="Noto Sans Symbols" w:eastAsia="Noto Sans Symbols" w:hAnsi="Noto Sans Symbols" w:cs="Noto Sans Symbols"/>
        <w:b w:val="0"/>
        <w:i w:val="0"/>
        <w:smallCaps w:val="0"/>
        <w:strike w:val="0"/>
        <w:color w:val="000000"/>
        <w:shd w:val="clear" w:color="auto" w:fill="auto"/>
        <w:vertAlign w:val="baseline"/>
      </w:rPr>
    </w:lvl>
    <w:lvl w:ilvl="1">
      <w:start w:val="1"/>
      <w:numFmt w:val="bullet"/>
      <w:lvlText w:val="●"/>
      <w:lvlJc w:val="left"/>
      <w:pPr>
        <w:ind w:left="1270" w:hanging="398"/>
      </w:pPr>
      <w:rPr>
        <w:rFonts w:ascii="Noto Sans Symbols" w:eastAsia="Noto Sans Symbols" w:hAnsi="Noto Sans Symbols" w:cs="Noto Sans Symbols"/>
        <w:b w:val="0"/>
        <w:i w:val="0"/>
        <w:smallCaps w:val="0"/>
        <w:strike w:val="0"/>
        <w:color w:val="000000"/>
        <w:shd w:val="clear" w:color="auto" w:fill="auto"/>
        <w:vertAlign w:val="baseline"/>
      </w:rPr>
    </w:lvl>
    <w:lvl w:ilvl="2">
      <w:start w:val="1"/>
      <w:numFmt w:val="bullet"/>
      <w:lvlText w:val="ï"/>
      <w:lvlJc w:val="left"/>
      <w:pPr>
        <w:ind w:left="1999" w:hanging="435"/>
      </w:pPr>
      <w:rPr>
        <w:rFonts w:ascii="Arimo" w:eastAsia="Arimo" w:hAnsi="Arimo" w:cs="Arimo"/>
        <w:b w:val="0"/>
        <w:i w:val="0"/>
        <w:smallCaps w:val="0"/>
        <w:strike w:val="0"/>
        <w:color w:val="000000"/>
        <w:shd w:val="clear" w:color="auto" w:fill="auto"/>
        <w:vertAlign w:val="baseline"/>
      </w:rPr>
    </w:lvl>
    <w:lvl w:ilvl="3">
      <w:start w:val="1"/>
      <w:numFmt w:val="bullet"/>
      <w:lvlText w:val="ï"/>
      <w:lvlJc w:val="left"/>
      <w:pPr>
        <w:ind w:left="2743" w:hanging="435"/>
      </w:pPr>
      <w:rPr>
        <w:rFonts w:ascii="Arimo" w:eastAsia="Arimo" w:hAnsi="Arimo" w:cs="Arimo"/>
        <w:b w:val="0"/>
        <w:i w:val="0"/>
        <w:smallCaps w:val="0"/>
        <w:strike w:val="0"/>
        <w:color w:val="000000"/>
        <w:shd w:val="clear" w:color="auto" w:fill="auto"/>
        <w:vertAlign w:val="baseline"/>
      </w:rPr>
    </w:lvl>
    <w:lvl w:ilvl="4">
      <w:start w:val="1"/>
      <w:numFmt w:val="bullet"/>
      <w:lvlText w:val="ï"/>
      <w:lvlJc w:val="left"/>
      <w:pPr>
        <w:ind w:left="3487" w:hanging="435"/>
      </w:pPr>
      <w:rPr>
        <w:rFonts w:ascii="Arimo" w:eastAsia="Arimo" w:hAnsi="Arimo" w:cs="Arimo"/>
        <w:b w:val="0"/>
        <w:i w:val="0"/>
        <w:smallCaps w:val="0"/>
        <w:strike w:val="0"/>
        <w:color w:val="000000"/>
        <w:shd w:val="clear" w:color="auto" w:fill="auto"/>
        <w:vertAlign w:val="baseline"/>
      </w:rPr>
    </w:lvl>
    <w:lvl w:ilvl="5">
      <w:start w:val="1"/>
      <w:numFmt w:val="bullet"/>
      <w:lvlText w:val="ï"/>
      <w:lvlJc w:val="left"/>
      <w:pPr>
        <w:ind w:left="4231" w:hanging="435"/>
      </w:pPr>
      <w:rPr>
        <w:rFonts w:ascii="Arimo" w:eastAsia="Arimo" w:hAnsi="Arimo" w:cs="Arimo"/>
        <w:b w:val="0"/>
        <w:i w:val="0"/>
        <w:smallCaps w:val="0"/>
        <w:strike w:val="0"/>
        <w:color w:val="000000"/>
        <w:shd w:val="clear" w:color="auto" w:fill="auto"/>
        <w:vertAlign w:val="baseline"/>
      </w:rPr>
    </w:lvl>
    <w:lvl w:ilvl="6">
      <w:start w:val="1"/>
      <w:numFmt w:val="bullet"/>
      <w:lvlText w:val="ï"/>
      <w:lvlJc w:val="left"/>
      <w:pPr>
        <w:ind w:left="4975" w:hanging="435"/>
      </w:pPr>
      <w:rPr>
        <w:rFonts w:ascii="Arimo" w:eastAsia="Arimo" w:hAnsi="Arimo" w:cs="Arimo"/>
        <w:b w:val="0"/>
        <w:i w:val="0"/>
        <w:smallCaps w:val="0"/>
        <w:strike w:val="0"/>
        <w:color w:val="000000"/>
        <w:shd w:val="clear" w:color="auto" w:fill="auto"/>
        <w:vertAlign w:val="baseline"/>
      </w:rPr>
    </w:lvl>
    <w:lvl w:ilvl="7">
      <w:start w:val="1"/>
      <w:numFmt w:val="bullet"/>
      <w:lvlText w:val="ï"/>
      <w:lvlJc w:val="left"/>
      <w:pPr>
        <w:ind w:left="5719" w:hanging="435"/>
      </w:pPr>
      <w:rPr>
        <w:rFonts w:ascii="Arimo" w:eastAsia="Arimo" w:hAnsi="Arimo" w:cs="Arimo"/>
        <w:b w:val="0"/>
        <w:i w:val="0"/>
        <w:smallCaps w:val="0"/>
        <w:strike w:val="0"/>
        <w:color w:val="000000"/>
        <w:shd w:val="clear" w:color="auto" w:fill="auto"/>
        <w:vertAlign w:val="baseline"/>
      </w:rPr>
    </w:lvl>
    <w:lvl w:ilvl="8">
      <w:start w:val="1"/>
      <w:numFmt w:val="bullet"/>
      <w:lvlText w:val="ï"/>
      <w:lvlJc w:val="left"/>
      <w:pPr>
        <w:ind w:left="6463" w:hanging="435"/>
      </w:pPr>
      <w:rPr>
        <w:rFonts w:ascii="Arimo" w:eastAsia="Arimo" w:hAnsi="Arimo" w:cs="Arimo"/>
        <w:b w:val="0"/>
        <w:i w:val="0"/>
        <w:smallCaps w:val="0"/>
        <w:strike w:val="0"/>
        <w:color w:val="000000"/>
        <w:shd w:val="clear" w:color="auto" w:fill="auto"/>
        <w:vertAlign w:val="baseline"/>
      </w:rPr>
    </w:lvl>
  </w:abstractNum>
  <w:abstractNum w:abstractNumId="4" w15:restartNumberingAfterBreak="0">
    <w:nsid w:val="124506FC"/>
    <w:multiLevelType w:val="multilevel"/>
    <w:tmpl w:val="618E08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28F286D"/>
    <w:multiLevelType w:val="multilevel"/>
    <w:tmpl w:val="49EC5EA2"/>
    <w:lvl w:ilvl="0">
      <w:start w:val="13"/>
      <w:numFmt w:val="decimal"/>
      <w:lvlText w:val="%1."/>
      <w:lvlJc w:val="left"/>
      <w:pPr>
        <w:ind w:left="540" w:hanging="360"/>
      </w:pPr>
      <w:rPr>
        <w:smallCaps w:val="0"/>
        <w:strike w:val="0"/>
        <w:shd w:val="clear" w:color="auto" w:fill="auto"/>
        <w:vertAlign w:val="baseline"/>
      </w:rPr>
    </w:lvl>
    <w:lvl w:ilvl="1">
      <w:start w:val="1"/>
      <w:numFmt w:val="lowerLetter"/>
      <w:lvlText w:val="%2."/>
      <w:lvlJc w:val="left"/>
      <w:pPr>
        <w:ind w:left="1338" w:hanging="437"/>
      </w:pPr>
      <w:rPr>
        <w:smallCaps w:val="0"/>
        <w:strike w:val="0"/>
        <w:shd w:val="clear" w:color="auto" w:fill="auto"/>
        <w:vertAlign w:val="baseline"/>
      </w:rPr>
    </w:lvl>
    <w:lvl w:ilvl="2">
      <w:start w:val="1"/>
      <w:numFmt w:val="lowerRoman"/>
      <w:lvlText w:val="%3."/>
      <w:lvlJc w:val="left"/>
      <w:pPr>
        <w:ind w:left="2058" w:hanging="380"/>
      </w:pPr>
      <w:rPr>
        <w:smallCaps w:val="0"/>
        <w:strike w:val="0"/>
        <w:shd w:val="clear" w:color="auto" w:fill="auto"/>
        <w:vertAlign w:val="baseline"/>
      </w:rPr>
    </w:lvl>
    <w:lvl w:ilvl="3">
      <w:start w:val="1"/>
      <w:numFmt w:val="decimal"/>
      <w:lvlText w:val="%4."/>
      <w:lvlJc w:val="left"/>
      <w:pPr>
        <w:ind w:left="2778" w:hanging="438"/>
      </w:pPr>
      <w:rPr>
        <w:smallCaps w:val="0"/>
        <w:strike w:val="0"/>
        <w:shd w:val="clear" w:color="auto" w:fill="auto"/>
        <w:vertAlign w:val="baseline"/>
      </w:rPr>
    </w:lvl>
    <w:lvl w:ilvl="4">
      <w:start w:val="1"/>
      <w:numFmt w:val="lowerLetter"/>
      <w:lvlText w:val="%5."/>
      <w:lvlJc w:val="left"/>
      <w:pPr>
        <w:ind w:left="3498" w:hanging="438"/>
      </w:pPr>
      <w:rPr>
        <w:smallCaps w:val="0"/>
        <w:strike w:val="0"/>
        <w:shd w:val="clear" w:color="auto" w:fill="auto"/>
        <w:vertAlign w:val="baseline"/>
      </w:rPr>
    </w:lvl>
    <w:lvl w:ilvl="5">
      <w:start w:val="1"/>
      <w:numFmt w:val="lowerRoman"/>
      <w:lvlText w:val="%6."/>
      <w:lvlJc w:val="left"/>
      <w:pPr>
        <w:ind w:left="4218" w:hanging="380"/>
      </w:pPr>
      <w:rPr>
        <w:smallCaps w:val="0"/>
        <w:strike w:val="0"/>
        <w:shd w:val="clear" w:color="auto" w:fill="auto"/>
        <w:vertAlign w:val="baseline"/>
      </w:rPr>
    </w:lvl>
    <w:lvl w:ilvl="6">
      <w:start w:val="1"/>
      <w:numFmt w:val="decimal"/>
      <w:lvlText w:val="%7."/>
      <w:lvlJc w:val="left"/>
      <w:pPr>
        <w:ind w:left="4938" w:hanging="438"/>
      </w:pPr>
      <w:rPr>
        <w:smallCaps w:val="0"/>
        <w:strike w:val="0"/>
        <w:shd w:val="clear" w:color="auto" w:fill="auto"/>
        <w:vertAlign w:val="baseline"/>
      </w:rPr>
    </w:lvl>
    <w:lvl w:ilvl="7">
      <w:start w:val="1"/>
      <w:numFmt w:val="lowerLetter"/>
      <w:lvlText w:val="%8."/>
      <w:lvlJc w:val="left"/>
      <w:pPr>
        <w:ind w:left="5658" w:hanging="438"/>
      </w:pPr>
      <w:rPr>
        <w:smallCaps w:val="0"/>
        <w:strike w:val="0"/>
        <w:shd w:val="clear" w:color="auto" w:fill="auto"/>
        <w:vertAlign w:val="baseline"/>
      </w:rPr>
    </w:lvl>
    <w:lvl w:ilvl="8">
      <w:start w:val="1"/>
      <w:numFmt w:val="lowerRoman"/>
      <w:lvlText w:val="%9."/>
      <w:lvlJc w:val="left"/>
      <w:pPr>
        <w:ind w:left="6378" w:hanging="380"/>
      </w:pPr>
      <w:rPr>
        <w:smallCaps w:val="0"/>
        <w:strike w:val="0"/>
        <w:shd w:val="clear" w:color="auto" w:fill="auto"/>
        <w:vertAlign w:val="baseline"/>
      </w:rPr>
    </w:lvl>
  </w:abstractNum>
  <w:abstractNum w:abstractNumId="6" w15:restartNumberingAfterBreak="0">
    <w:nsid w:val="1BFD69F5"/>
    <w:multiLevelType w:val="hybridMultilevel"/>
    <w:tmpl w:val="6576F3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2CE5FB1"/>
    <w:multiLevelType w:val="multilevel"/>
    <w:tmpl w:val="9EA6BD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2D80009"/>
    <w:multiLevelType w:val="multilevel"/>
    <w:tmpl w:val="0CF43DD8"/>
    <w:lvl w:ilvl="0">
      <w:start w:val="14"/>
      <w:numFmt w:val="decimal"/>
      <w:lvlText w:val="%1."/>
      <w:lvlJc w:val="left"/>
      <w:pPr>
        <w:ind w:left="540" w:hanging="360"/>
      </w:pPr>
      <w:rPr>
        <w:smallCaps w:val="0"/>
        <w:strike w:val="0"/>
        <w:color w:val="000000"/>
        <w:shd w:val="clear" w:color="auto" w:fill="auto"/>
        <w:vertAlign w:val="baseline"/>
      </w:rPr>
    </w:lvl>
    <w:lvl w:ilvl="1">
      <w:start w:val="1"/>
      <w:numFmt w:val="lowerLetter"/>
      <w:lvlText w:val="%2."/>
      <w:lvlJc w:val="left"/>
      <w:pPr>
        <w:ind w:left="1440" w:hanging="360"/>
      </w:pPr>
      <w:rPr>
        <w:smallCaps w:val="0"/>
        <w:strike w:val="0"/>
        <w:shd w:val="clear" w:color="auto" w:fill="auto"/>
        <w:vertAlign w:val="baseline"/>
      </w:rPr>
    </w:lvl>
    <w:lvl w:ilvl="2">
      <w:start w:val="1"/>
      <w:numFmt w:val="lowerRoman"/>
      <w:lvlText w:val="%3."/>
      <w:lvlJc w:val="left"/>
      <w:pPr>
        <w:ind w:left="2160" w:hanging="302"/>
      </w:pPr>
      <w:rPr>
        <w:smallCaps w:val="0"/>
        <w:strike w:val="0"/>
        <w:shd w:val="clear" w:color="auto" w:fill="auto"/>
        <w:vertAlign w:val="baseline"/>
      </w:rPr>
    </w:lvl>
    <w:lvl w:ilvl="3">
      <w:start w:val="1"/>
      <w:numFmt w:val="decimal"/>
      <w:lvlText w:val="%4."/>
      <w:lvlJc w:val="left"/>
      <w:pPr>
        <w:ind w:left="2880" w:hanging="360"/>
      </w:pPr>
      <w:rPr>
        <w:smallCaps w:val="0"/>
        <w:strike w:val="0"/>
        <w:shd w:val="clear" w:color="auto" w:fill="auto"/>
        <w:vertAlign w:val="baseline"/>
      </w:rPr>
    </w:lvl>
    <w:lvl w:ilvl="4">
      <w:start w:val="1"/>
      <w:numFmt w:val="lowerLetter"/>
      <w:lvlText w:val="%5."/>
      <w:lvlJc w:val="left"/>
      <w:pPr>
        <w:ind w:left="3600" w:hanging="360"/>
      </w:pPr>
      <w:rPr>
        <w:smallCaps w:val="0"/>
        <w:strike w:val="0"/>
        <w:shd w:val="clear" w:color="auto" w:fill="auto"/>
        <w:vertAlign w:val="baseline"/>
      </w:rPr>
    </w:lvl>
    <w:lvl w:ilvl="5">
      <w:start w:val="1"/>
      <w:numFmt w:val="lowerRoman"/>
      <w:lvlText w:val="%6."/>
      <w:lvlJc w:val="left"/>
      <w:pPr>
        <w:ind w:left="4320" w:hanging="302"/>
      </w:pPr>
      <w:rPr>
        <w:smallCaps w:val="0"/>
        <w:strike w:val="0"/>
        <w:shd w:val="clear" w:color="auto" w:fill="auto"/>
        <w:vertAlign w:val="baseline"/>
      </w:rPr>
    </w:lvl>
    <w:lvl w:ilvl="6">
      <w:start w:val="1"/>
      <w:numFmt w:val="decimal"/>
      <w:lvlText w:val="%7."/>
      <w:lvlJc w:val="left"/>
      <w:pPr>
        <w:ind w:left="5040" w:hanging="360"/>
      </w:pPr>
      <w:rPr>
        <w:smallCaps w:val="0"/>
        <w:strike w:val="0"/>
        <w:shd w:val="clear" w:color="auto" w:fill="auto"/>
        <w:vertAlign w:val="baseline"/>
      </w:rPr>
    </w:lvl>
    <w:lvl w:ilvl="7">
      <w:start w:val="1"/>
      <w:numFmt w:val="lowerLetter"/>
      <w:lvlText w:val="%8."/>
      <w:lvlJc w:val="left"/>
      <w:pPr>
        <w:ind w:left="5760" w:hanging="360"/>
      </w:pPr>
      <w:rPr>
        <w:smallCaps w:val="0"/>
        <w:strike w:val="0"/>
        <w:shd w:val="clear" w:color="auto" w:fill="auto"/>
        <w:vertAlign w:val="baseline"/>
      </w:rPr>
    </w:lvl>
    <w:lvl w:ilvl="8">
      <w:start w:val="1"/>
      <w:numFmt w:val="lowerRoman"/>
      <w:lvlText w:val="%9."/>
      <w:lvlJc w:val="left"/>
      <w:pPr>
        <w:ind w:left="6480" w:hanging="302"/>
      </w:pPr>
      <w:rPr>
        <w:smallCaps w:val="0"/>
        <w:strike w:val="0"/>
        <w:shd w:val="clear" w:color="auto" w:fill="auto"/>
        <w:vertAlign w:val="baseline"/>
      </w:rPr>
    </w:lvl>
  </w:abstractNum>
  <w:abstractNum w:abstractNumId="9" w15:restartNumberingAfterBreak="0">
    <w:nsid w:val="25CB0FAB"/>
    <w:multiLevelType w:val="hybridMultilevel"/>
    <w:tmpl w:val="A4DE7B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6E43452"/>
    <w:multiLevelType w:val="hybridMultilevel"/>
    <w:tmpl w:val="B42811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9ED22A7"/>
    <w:multiLevelType w:val="hybridMultilevel"/>
    <w:tmpl w:val="1CAE99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05A23AE"/>
    <w:multiLevelType w:val="multilevel"/>
    <w:tmpl w:val="0B2AA234"/>
    <w:lvl w:ilvl="0">
      <w:start w:val="1"/>
      <w:numFmt w:val="decimal"/>
      <w:lvlText w:val="(%1)"/>
      <w:lvlJc w:val="left"/>
      <w:pPr>
        <w:ind w:left="379" w:hanging="272"/>
      </w:pPr>
      <w:rPr>
        <w:rFonts w:ascii="Arial" w:eastAsia="Arial" w:hAnsi="Arial" w:cs="Arial"/>
        <w:b w:val="0"/>
        <w:i/>
        <w:smallCaps w:val="0"/>
        <w:strike w:val="0"/>
        <w:shd w:val="clear" w:color="auto" w:fill="auto"/>
        <w:vertAlign w:val="baseline"/>
      </w:rPr>
    </w:lvl>
    <w:lvl w:ilvl="1">
      <w:start w:val="1"/>
      <w:numFmt w:val="decimal"/>
      <w:lvlText w:val="(%2)"/>
      <w:lvlJc w:val="left"/>
      <w:pPr>
        <w:ind w:left="992" w:hanging="272"/>
      </w:pPr>
      <w:rPr>
        <w:rFonts w:ascii="Arial" w:eastAsia="Arial" w:hAnsi="Arial" w:cs="Arial"/>
        <w:b w:val="0"/>
        <w:i/>
        <w:smallCaps w:val="0"/>
        <w:strike w:val="0"/>
        <w:shd w:val="clear" w:color="auto" w:fill="auto"/>
        <w:vertAlign w:val="baseline"/>
      </w:rPr>
    </w:lvl>
    <w:lvl w:ilvl="2">
      <w:start w:val="1"/>
      <w:numFmt w:val="decimal"/>
      <w:lvlText w:val="(%3)"/>
      <w:lvlJc w:val="left"/>
      <w:pPr>
        <w:ind w:left="1712" w:hanging="272"/>
      </w:pPr>
      <w:rPr>
        <w:rFonts w:ascii="Arial" w:eastAsia="Arial" w:hAnsi="Arial" w:cs="Arial"/>
        <w:b w:val="0"/>
        <w:i/>
        <w:smallCaps w:val="0"/>
        <w:strike w:val="0"/>
        <w:shd w:val="clear" w:color="auto" w:fill="auto"/>
        <w:vertAlign w:val="baseline"/>
      </w:rPr>
    </w:lvl>
    <w:lvl w:ilvl="3">
      <w:start w:val="1"/>
      <w:numFmt w:val="decimal"/>
      <w:lvlText w:val="(%4)"/>
      <w:lvlJc w:val="left"/>
      <w:pPr>
        <w:ind w:left="2432" w:hanging="272"/>
      </w:pPr>
      <w:rPr>
        <w:rFonts w:ascii="Arial" w:eastAsia="Arial" w:hAnsi="Arial" w:cs="Arial"/>
        <w:b w:val="0"/>
        <w:i/>
        <w:smallCaps w:val="0"/>
        <w:strike w:val="0"/>
        <w:shd w:val="clear" w:color="auto" w:fill="auto"/>
        <w:vertAlign w:val="baseline"/>
      </w:rPr>
    </w:lvl>
    <w:lvl w:ilvl="4">
      <w:start w:val="1"/>
      <w:numFmt w:val="decimal"/>
      <w:lvlText w:val="(%5)"/>
      <w:lvlJc w:val="left"/>
      <w:pPr>
        <w:ind w:left="3152" w:hanging="272"/>
      </w:pPr>
      <w:rPr>
        <w:rFonts w:ascii="Arial" w:eastAsia="Arial" w:hAnsi="Arial" w:cs="Arial"/>
        <w:b w:val="0"/>
        <w:i/>
        <w:smallCaps w:val="0"/>
        <w:strike w:val="0"/>
        <w:shd w:val="clear" w:color="auto" w:fill="auto"/>
        <w:vertAlign w:val="baseline"/>
      </w:rPr>
    </w:lvl>
    <w:lvl w:ilvl="5">
      <w:start w:val="1"/>
      <w:numFmt w:val="decimal"/>
      <w:lvlText w:val="(%6)"/>
      <w:lvlJc w:val="left"/>
      <w:pPr>
        <w:ind w:left="3872" w:hanging="272"/>
      </w:pPr>
      <w:rPr>
        <w:rFonts w:ascii="Arial" w:eastAsia="Arial" w:hAnsi="Arial" w:cs="Arial"/>
        <w:b w:val="0"/>
        <w:i/>
        <w:smallCaps w:val="0"/>
        <w:strike w:val="0"/>
        <w:shd w:val="clear" w:color="auto" w:fill="auto"/>
        <w:vertAlign w:val="baseline"/>
      </w:rPr>
    </w:lvl>
    <w:lvl w:ilvl="6">
      <w:start w:val="1"/>
      <w:numFmt w:val="decimal"/>
      <w:lvlText w:val="(%7)"/>
      <w:lvlJc w:val="left"/>
      <w:pPr>
        <w:ind w:left="4592" w:hanging="272"/>
      </w:pPr>
      <w:rPr>
        <w:rFonts w:ascii="Arial" w:eastAsia="Arial" w:hAnsi="Arial" w:cs="Arial"/>
        <w:b w:val="0"/>
        <w:i/>
        <w:smallCaps w:val="0"/>
        <w:strike w:val="0"/>
        <w:shd w:val="clear" w:color="auto" w:fill="auto"/>
        <w:vertAlign w:val="baseline"/>
      </w:rPr>
    </w:lvl>
    <w:lvl w:ilvl="7">
      <w:start w:val="1"/>
      <w:numFmt w:val="decimal"/>
      <w:lvlText w:val="(%8)"/>
      <w:lvlJc w:val="left"/>
      <w:pPr>
        <w:ind w:left="5312" w:hanging="271"/>
      </w:pPr>
      <w:rPr>
        <w:rFonts w:ascii="Arial" w:eastAsia="Arial" w:hAnsi="Arial" w:cs="Arial"/>
        <w:b w:val="0"/>
        <w:i/>
        <w:smallCaps w:val="0"/>
        <w:strike w:val="0"/>
        <w:shd w:val="clear" w:color="auto" w:fill="auto"/>
        <w:vertAlign w:val="baseline"/>
      </w:rPr>
    </w:lvl>
    <w:lvl w:ilvl="8">
      <w:start w:val="1"/>
      <w:numFmt w:val="decimal"/>
      <w:lvlText w:val="(%9)"/>
      <w:lvlJc w:val="left"/>
      <w:pPr>
        <w:ind w:left="6032" w:hanging="272"/>
      </w:pPr>
      <w:rPr>
        <w:rFonts w:ascii="Arial" w:eastAsia="Arial" w:hAnsi="Arial" w:cs="Arial"/>
        <w:b w:val="0"/>
        <w:i/>
        <w:smallCaps w:val="0"/>
        <w:strike w:val="0"/>
        <w:shd w:val="clear" w:color="auto" w:fill="auto"/>
        <w:vertAlign w:val="baseline"/>
      </w:rPr>
    </w:lvl>
  </w:abstractNum>
  <w:abstractNum w:abstractNumId="13" w15:restartNumberingAfterBreak="0">
    <w:nsid w:val="38346144"/>
    <w:multiLevelType w:val="hybridMultilevel"/>
    <w:tmpl w:val="93F814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8343FCC"/>
    <w:multiLevelType w:val="multilevel"/>
    <w:tmpl w:val="49C2018C"/>
    <w:lvl w:ilvl="0">
      <w:start w:val="14"/>
      <w:numFmt w:val="decimal"/>
      <w:lvlText w:val="%1."/>
      <w:lvlJc w:val="left"/>
      <w:pPr>
        <w:ind w:left="540" w:hanging="360"/>
      </w:pPr>
      <w:rPr>
        <w:smallCaps w:val="0"/>
        <w:strike w:val="0"/>
        <w:color w:val="000000"/>
        <w:shd w:val="clear" w:color="auto" w:fill="auto"/>
        <w:vertAlign w:val="baseline"/>
      </w:rPr>
    </w:lvl>
    <w:lvl w:ilvl="1">
      <w:start w:val="1"/>
      <w:numFmt w:val="lowerLetter"/>
      <w:lvlText w:val="%2."/>
      <w:lvlJc w:val="left"/>
      <w:pPr>
        <w:ind w:left="1440" w:hanging="360"/>
      </w:pPr>
      <w:rPr>
        <w:smallCaps w:val="0"/>
        <w:strike w:val="0"/>
        <w:shd w:val="clear" w:color="auto" w:fill="auto"/>
        <w:vertAlign w:val="baseline"/>
      </w:rPr>
    </w:lvl>
    <w:lvl w:ilvl="2">
      <w:start w:val="1"/>
      <w:numFmt w:val="lowerRoman"/>
      <w:lvlText w:val="%3."/>
      <w:lvlJc w:val="left"/>
      <w:pPr>
        <w:ind w:left="2160" w:hanging="302"/>
      </w:pPr>
      <w:rPr>
        <w:smallCaps w:val="0"/>
        <w:strike w:val="0"/>
        <w:shd w:val="clear" w:color="auto" w:fill="auto"/>
        <w:vertAlign w:val="baseline"/>
      </w:rPr>
    </w:lvl>
    <w:lvl w:ilvl="3">
      <w:start w:val="1"/>
      <w:numFmt w:val="decimal"/>
      <w:lvlText w:val="%4."/>
      <w:lvlJc w:val="left"/>
      <w:pPr>
        <w:ind w:left="2880" w:hanging="360"/>
      </w:pPr>
      <w:rPr>
        <w:smallCaps w:val="0"/>
        <w:strike w:val="0"/>
        <w:shd w:val="clear" w:color="auto" w:fill="auto"/>
        <w:vertAlign w:val="baseline"/>
      </w:rPr>
    </w:lvl>
    <w:lvl w:ilvl="4">
      <w:start w:val="1"/>
      <w:numFmt w:val="lowerLetter"/>
      <w:lvlText w:val="%5."/>
      <w:lvlJc w:val="left"/>
      <w:pPr>
        <w:ind w:left="3600" w:hanging="360"/>
      </w:pPr>
      <w:rPr>
        <w:smallCaps w:val="0"/>
        <w:strike w:val="0"/>
        <w:shd w:val="clear" w:color="auto" w:fill="auto"/>
        <w:vertAlign w:val="baseline"/>
      </w:rPr>
    </w:lvl>
    <w:lvl w:ilvl="5">
      <w:start w:val="1"/>
      <w:numFmt w:val="lowerRoman"/>
      <w:lvlText w:val="%6."/>
      <w:lvlJc w:val="left"/>
      <w:pPr>
        <w:ind w:left="4320" w:hanging="302"/>
      </w:pPr>
      <w:rPr>
        <w:smallCaps w:val="0"/>
        <w:strike w:val="0"/>
        <w:shd w:val="clear" w:color="auto" w:fill="auto"/>
        <w:vertAlign w:val="baseline"/>
      </w:rPr>
    </w:lvl>
    <w:lvl w:ilvl="6">
      <w:start w:val="1"/>
      <w:numFmt w:val="decimal"/>
      <w:lvlText w:val="%7."/>
      <w:lvlJc w:val="left"/>
      <w:pPr>
        <w:ind w:left="5040" w:hanging="360"/>
      </w:pPr>
      <w:rPr>
        <w:smallCaps w:val="0"/>
        <w:strike w:val="0"/>
        <w:shd w:val="clear" w:color="auto" w:fill="auto"/>
        <w:vertAlign w:val="baseline"/>
      </w:rPr>
    </w:lvl>
    <w:lvl w:ilvl="7">
      <w:start w:val="1"/>
      <w:numFmt w:val="lowerLetter"/>
      <w:lvlText w:val="%8."/>
      <w:lvlJc w:val="left"/>
      <w:pPr>
        <w:ind w:left="5760" w:hanging="360"/>
      </w:pPr>
      <w:rPr>
        <w:smallCaps w:val="0"/>
        <w:strike w:val="0"/>
        <w:shd w:val="clear" w:color="auto" w:fill="auto"/>
        <w:vertAlign w:val="baseline"/>
      </w:rPr>
    </w:lvl>
    <w:lvl w:ilvl="8">
      <w:start w:val="1"/>
      <w:numFmt w:val="lowerRoman"/>
      <w:lvlText w:val="%9."/>
      <w:lvlJc w:val="left"/>
      <w:pPr>
        <w:ind w:left="6480" w:hanging="302"/>
      </w:pPr>
      <w:rPr>
        <w:smallCaps w:val="0"/>
        <w:strike w:val="0"/>
        <w:shd w:val="clear" w:color="auto" w:fill="auto"/>
        <w:vertAlign w:val="baseline"/>
      </w:rPr>
    </w:lvl>
  </w:abstractNum>
  <w:abstractNum w:abstractNumId="15" w15:restartNumberingAfterBreak="0">
    <w:nsid w:val="4CA6415C"/>
    <w:multiLevelType w:val="hybridMultilevel"/>
    <w:tmpl w:val="59F6B7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3BF0445"/>
    <w:multiLevelType w:val="multilevel"/>
    <w:tmpl w:val="147648A4"/>
    <w:lvl w:ilvl="0">
      <w:start w:val="1"/>
      <w:numFmt w:val="decimal"/>
      <w:lvlText w:val="%1."/>
      <w:lvlJc w:val="left"/>
      <w:pPr>
        <w:ind w:left="540" w:hanging="360"/>
      </w:pPr>
      <w:rPr>
        <w:smallCaps w:val="0"/>
        <w:strike w:val="0"/>
        <w:color w:val="000000"/>
        <w:shd w:val="clear" w:color="auto" w:fill="auto"/>
        <w:vertAlign w:val="baseline"/>
      </w:rPr>
    </w:lvl>
    <w:lvl w:ilvl="1">
      <w:start w:val="1"/>
      <w:numFmt w:val="lowerLetter"/>
      <w:lvlText w:val="%2."/>
      <w:lvlJc w:val="left"/>
      <w:pPr>
        <w:ind w:left="1261" w:hanging="436"/>
      </w:pPr>
      <w:rPr>
        <w:smallCaps w:val="0"/>
        <w:strike w:val="0"/>
        <w:color w:val="000000"/>
        <w:shd w:val="clear" w:color="auto" w:fill="auto"/>
        <w:vertAlign w:val="baseline"/>
      </w:rPr>
    </w:lvl>
    <w:lvl w:ilvl="2">
      <w:start w:val="1"/>
      <w:numFmt w:val="lowerLetter"/>
      <w:lvlText w:val="%3."/>
      <w:lvlJc w:val="left"/>
      <w:pPr>
        <w:ind w:left="2086" w:hanging="436"/>
      </w:pPr>
      <w:rPr>
        <w:smallCaps w:val="0"/>
        <w:strike w:val="0"/>
        <w:color w:val="000000"/>
        <w:shd w:val="clear" w:color="auto" w:fill="auto"/>
        <w:vertAlign w:val="baseline"/>
      </w:rPr>
    </w:lvl>
    <w:lvl w:ilvl="3">
      <w:start w:val="1"/>
      <w:numFmt w:val="lowerLetter"/>
      <w:lvlText w:val="%4."/>
      <w:lvlJc w:val="left"/>
      <w:pPr>
        <w:ind w:left="2911" w:hanging="435"/>
      </w:pPr>
      <w:rPr>
        <w:smallCaps w:val="0"/>
        <w:strike w:val="0"/>
        <w:color w:val="000000"/>
        <w:shd w:val="clear" w:color="auto" w:fill="auto"/>
        <w:vertAlign w:val="baseline"/>
      </w:rPr>
    </w:lvl>
    <w:lvl w:ilvl="4">
      <w:start w:val="1"/>
      <w:numFmt w:val="lowerLetter"/>
      <w:lvlText w:val="%5."/>
      <w:lvlJc w:val="left"/>
      <w:pPr>
        <w:ind w:left="3736" w:hanging="436"/>
      </w:pPr>
      <w:rPr>
        <w:smallCaps w:val="0"/>
        <w:strike w:val="0"/>
        <w:color w:val="000000"/>
        <w:shd w:val="clear" w:color="auto" w:fill="auto"/>
        <w:vertAlign w:val="baseline"/>
      </w:rPr>
    </w:lvl>
    <w:lvl w:ilvl="5">
      <w:start w:val="1"/>
      <w:numFmt w:val="lowerLetter"/>
      <w:lvlText w:val="%6."/>
      <w:lvlJc w:val="left"/>
      <w:pPr>
        <w:ind w:left="4561" w:hanging="436"/>
      </w:pPr>
      <w:rPr>
        <w:smallCaps w:val="0"/>
        <w:strike w:val="0"/>
        <w:color w:val="000000"/>
        <w:shd w:val="clear" w:color="auto" w:fill="auto"/>
        <w:vertAlign w:val="baseline"/>
      </w:rPr>
    </w:lvl>
    <w:lvl w:ilvl="6">
      <w:start w:val="1"/>
      <w:numFmt w:val="lowerLetter"/>
      <w:lvlText w:val="%7."/>
      <w:lvlJc w:val="left"/>
      <w:pPr>
        <w:ind w:left="5386" w:hanging="436"/>
      </w:pPr>
      <w:rPr>
        <w:smallCaps w:val="0"/>
        <w:strike w:val="0"/>
        <w:color w:val="000000"/>
        <w:shd w:val="clear" w:color="auto" w:fill="auto"/>
        <w:vertAlign w:val="baseline"/>
      </w:rPr>
    </w:lvl>
    <w:lvl w:ilvl="7">
      <w:start w:val="1"/>
      <w:numFmt w:val="lowerLetter"/>
      <w:lvlText w:val="%8."/>
      <w:lvlJc w:val="left"/>
      <w:pPr>
        <w:ind w:left="6211" w:hanging="436"/>
      </w:pPr>
      <w:rPr>
        <w:smallCaps w:val="0"/>
        <w:strike w:val="0"/>
        <w:color w:val="000000"/>
        <w:shd w:val="clear" w:color="auto" w:fill="auto"/>
        <w:vertAlign w:val="baseline"/>
      </w:rPr>
    </w:lvl>
    <w:lvl w:ilvl="8">
      <w:start w:val="1"/>
      <w:numFmt w:val="lowerLetter"/>
      <w:lvlText w:val="%9."/>
      <w:lvlJc w:val="left"/>
      <w:pPr>
        <w:ind w:left="7036" w:hanging="436"/>
      </w:pPr>
      <w:rPr>
        <w:smallCaps w:val="0"/>
        <w:strike w:val="0"/>
        <w:color w:val="000000"/>
        <w:shd w:val="clear" w:color="auto" w:fill="auto"/>
        <w:vertAlign w:val="baseline"/>
      </w:rPr>
    </w:lvl>
  </w:abstractNum>
  <w:abstractNum w:abstractNumId="17" w15:restartNumberingAfterBreak="0">
    <w:nsid w:val="57290311"/>
    <w:multiLevelType w:val="hybridMultilevel"/>
    <w:tmpl w:val="0802AB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7507367"/>
    <w:multiLevelType w:val="multilevel"/>
    <w:tmpl w:val="1DEEB95A"/>
    <w:lvl w:ilvl="0">
      <w:start w:val="1"/>
      <w:numFmt w:val="bullet"/>
      <w:lvlText w:val="●"/>
      <w:lvlJc w:val="left"/>
      <w:pPr>
        <w:ind w:left="540" w:hanging="360"/>
      </w:pPr>
      <w:rPr>
        <w:rFonts w:ascii="Noto Sans Symbols" w:eastAsia="Noto Sans Symbols" w:hAnsi="Noto Sans Symbols" w:cs="Noto Sans Symbols"/>
        <w:b w:val="0"/>
        <w:i w:val="0"/>
        <w:smallCaps w:val="0"/>
        <w:strike w:val="0"/>
        <w:color w:val="000000"/>
        <w:shd w:val="clear" w:color="auto" w:fill="auto"/>
        <w:vertAlign w:val="baseline"/>
      </w:rPr>
    </w:lvl>
    <w:lvl w:ilvl="1">
      <w:start w:val="1"/>
      <w:numFmt w:val="bullet"/>
      <w:lvlText w:val="●"/>
      <w:lvlJc w:val="left"/>
      <w:pPr>
        <w:ind w:left="1270" w:hanging="398"/>
      </w:pPr>
      <w:rPr>
        <w:rFonts w:ascii="Noto Sans Symbols" w:eastAsia="Noto Sans Symbols" w:hAnsi="Noto Sans Symbols" w:cs="Noto Sans Symbols"/>
        <w:b w:val="0"/>
        <w:i w:val="0"/>
        <w:smallCaps w:val="0"/>
        <w:strike w:val="0"/>
        <w:color w:val="000000"/>
        <w:shd w:val="clear" w:color="auto" w:fill="auto"/>
        <w:vertAlign w:val="baseline"/>
      </w:rPr>
    </w:lvl>
    <w:lvl w:ilvl="2">
      <w:start w:val="1"/>
      <w:numFmt w:val="bullet"/>
      <w:lvlText w:val="ï"/>
      <w:lvlJc w:val="left"/>
      <w:pPr>
        <w:ind w:left="1999" w:hanging="435"/>
      </w:pPr>
      <w:rPr>
        <w:rFonts w:ascii="Arimo" w:eastAsia="Arimo" w:hAnsi="Arimo" w:cs="Arimo"/>
        <w:b w:val="0"/>
        <w:i w:val="0"/>
        <w:smallCaps w:val="0"/>
        <w:strike w:val="0"/>
        <w:color w:val="000000"/>
        <w:shd w:val="clear" w:color="auto" w:fill="auto"/>
        <w:vertAlign w:val="baseline"/>
      </w:rPr>
    </w:lvl>
    <w:lvl w:ilvl="3">
      <w:start w:val="1"/>
      <w:numFmt w:val="bullet"/>
      <w:lvlText w:val="ï"/>
      <w:lvlJc w:val="left"/>
      <w:pPr>
        <w:ind w:left="2743" w:hanging="435"/>
      </w:pPr>
      <w:rPr>
        <w:rFonts w:ascii="Arimo" w:eastAsia="Arimo" w:hAnsi="Arimo" w:cs="Arimo"/>
        <w:b w:val="0"/>
        <w:i w:val="0"/>
        <w:smallCaps w:val="0"/>
        <w:strike w:val="0"/>
        <w:color w:val="000000"/>
        <w:shd w:val="clear" w:color="auto" w:fill="auto"/>
        <w:vertAlign w:val="baseline"/>
      </w:rPr>
    </w:lvl>
    <w:lvl w:ilvl="4">
      <w:start w:val="1"/>
      <w:numFmt w:val="bullet"/>
      <w:lvlText w:val="ï"/>
      <w:lvlJc w:val="left"/>
      <w:pPr>
        <w:ind w:left="3487" w:hanging="435"/>
      </w:pPr>
      <w:rPr>
        <w:rFonts w:ascii="Arimo" w:eastAsia="Arimo" w:hAnsi="Arimo" w:cs="Arimo"/>
        <w:b w:val="0"/>
        <w:i w:val="0"/>
        <w:smallCaps w:val="0"/>
        <w:strike w:val="0"/>
        <w:color w:val="000000"/>
        <w:shd w:val="clear" w:color="auto" w:fill="auto"/>
        <w:vertAlign w:val="baseline"/>
      </w:rPr>
    </w:lvl>
    <w:lvl w:ilvl="5">
      <w:start w:val="1"/>
      <w:numFmt w:val="bullet"/>
      <w:lvlText w:val="ï"/>
      <w:lvlJc w:val="left"/>
      <w:pPr>
        <w:ind w:left="4231" w:hanging="435"/>
      </w:pPr>
      <w:rPr>
        <w:rFonts w:ascii="Arimo" w:eastAsia="Arimo" w:hAnsi="Arimo" w:cs="Arimo"/>
        <w:b w:val="0"/>
        <w:i w:val="0"/>
        <w:smallCaps w:val="0"/>
        <w:strike w:val="0"/>
        <w:color w:val="000000"/>
        <w:shd w:val="clear" w:color="auto" w:fill="auto"/>
        <w:vertAlign w:val="baseline"/>
      </w:rPr>
    </w:lvl>
    <w:lvl w:ilvl="6">
      <w:start w:val="1"/>
      <w:numFmt w:val="bullet"/>
      <w:lvlText w:val="ï"/>
      <w:lvlJc w:val="left"/>
      <w:pPr>
        <w:ind w:left="4975" w:hanging="435"/>
      </w:pPr>
      <w:rPr>
        <w:rFonts w:ascii="Arimo" w:eastAsia="Arimo" w:hAnsi="Arimo" w:cs="Arimo"/>
        <w:b w:val="0"/>
        <w:i w:val="0"/>
        <w:smallCaps w:val="0"/>
        <w:strike w:val="0"/>
        <w:color w:val="000000"/>
        <w:shd w:val="clear" w:color="auto" w:fill="auto"/>
        <w:vertAlign w:val="baseline"/>
      </w:rPr>
    </w:lvl>
    <w:lvl w:ilvl="7">
      <w:start w:val="1"/>
      <w:numFmt w:val="bullet"/>
      <w:lvlText w:val="ï"/>
      <w:lvlJc w:val="left"/>
      <w:pPr>
        <w:ind w:left="5719" w:hanging="435"/>
      </w:pPr>
      <w:rPr>
        <w:rFonts w:ascii="Arimo" w:eastAsia="Arimo" w:hAnsi="Arimo" w:cs="Arimo"/>
        <w:b w:val="0"/>
        <w:i w:val="0"/>
        <w:smallCaps w:val="0"/>
        <w:strike w:val="0"/>
        <w:color w:val="000000"/>
        <w:shd w:val="clear" w:color="auto" w:fill="auto"/>
        <w:vertAlign w:val="baseline"/>
      </w:rPr>
    </w:lvl>
    <w:lvl w:ilvl="8">
      <w:start w:val="1"/>
      <w:numFmt w:val="bullet"/>
      <w:lvlText w:val="ï"/>
      <w:lvlJc w:val="left"/>
      <w:pPr>
        <w:ind w:left="6463" w:hanging="435"/>
      </w:pPr>
      <w:rPr>
        <w:rFonts w:ascii="Arimo" w:eastAsia="Arimo" w:hAnsi="Arimo" w:cs="Arimo"/>
        <w:b w:val="0"/>
        <w:i w:val="0"/>
        <w:smallCaps w:val="0"/>
        <w:strike w:val="0"/>
        <w:color w:val="000000"/>
        <w:shd w:val="clear" w:color="auto" w:fill="auto"/>
        <w:vertAlign w:val="baseline"/>
      </w:rPr>
    </w:lvl>
  </w:abstractNum>
  <w:abstractNum w:abstractNumId="19" w15:restartNumberingAfterBreak="0">
    <w:nsid w:val="5B5B742B"/>
    <w:multiLevelType w:val="multilevel"/>
    <w:tmpl w:val="CFC66D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071273F"/>
    <w:multiLevelType w:val="multilevel"/>
    <w:tmpl w:val="8D00D184"/>
    <w:lvl w:ilvl="0">
      <w:start w:val="1"/>
      <w:numFmt w:val="decimal"/>
      <w:lvlText w:val="(%1)"/>
      <w:lvlJc w:val="left"/>
      <w:pPr>
        <w:ind w:left="376" w:hanging="269"/>
      </w:pPr>
      <w:rPr>
        <w:rFonts w:ascii="Arial" w:eastAsia="Arial" w:hAnsi="Arial" w:cs="Arial"/>
        <w:b w:val="0"/>
        <w:i/>
        <w:smallCaps w:val="0"/>
        <w:strike w:val="0"/>
        <w:shd w:val="clear" w:color="auto" w:fill="auto"/>
        <w:vertAlign w:val="baseline"/>
      </w:rPr>
    </w:lvl>
    <w:lvl w:ilvl="1">
      <w:start w:val="1"/>
      <w:numFmt w:val="decimal"/>
      <w:lvlText w:val="(%2)"/>
      <w:lvlJc w:val="left"/>
      <w:pPr>
        <w:ind w:left="989" w:hanging="269"/>
      </w:pPr>
      <w:rPr>
        <w:rFonts w:ascii="Arial" w:eastAsia="Arial" w:hAnsi="Arial" w:cs="Arial"/>
        <w:b w:val="0"/>
        <w:i/>
        <w:smallCaps w:val="0"/>
        <w:strike w:val="0"/>
        <w:shd w:val="clear" w:color="auto" w:fill="auto"/>
        <w:vertAlign w:val="baseline"/>
      </w:rPr>
    </w:lvl>
    <w:lvl w:ilvl="2">
      <w:start w:val="1"/>
      <w:numFmt w:val="decimal"/>
      <w:lvlText w:val="(%3)"/>
      <w:lvlJc w:val="left"/>
      <w:pPr>
        <w:ind w:left="1709" w:hanging="269"/>
      </w:pPr>
      <w:rPr>
        <w:rFonts w:ascii="Arial" w:eastAsia="Arial" w:hAnsi="Arial" w:cs="Arial"/>
        <w:b w:val="0"/>
        <w:i/>
        <w:smallCaps w:val="0"/>
        <w:strike w:val="0"/>
        <w:shd w:val="clear" w:color="auto" w:fill="auto"/>
        <w:vertAlign w:val="baseline"/>
      </w:rPr>
    </w:lvl>
    <w:lvl w:ilvl="3">
      <w:start w:val="1"/>
      <w:numFmt w:val="decimal"/>
      <w:lvlText w:val="(%4)"/>
      <w:lvlJc w:val="left"/>
      <w:pPr>
        <w:ind w:left="2429" w:hanging="269"/>
      </w:pPr>
      <w:rPr>
        <w:rFonts w:ascii="Arial" w:eastAsia="Arial" w:hAnsi="Arial" w:cs="Arial"/>
        <w:b w:val="0"/>
        <w:i/>
        <w:smallCaps w:val="0"/>
        <w:strike w:val="0"/>
        <w:shd w:val="clear" w:color="auto" w:fill="auto"/>
        <w:vertAlign w:val="baseline"/>
      </w:rPr>
    </w:lvl>
    <w:lvl w:ilvl="4">
      <w:start w:val="1"/>
      <w:numFmt w:val="decimal"/>
      <w:lvlText w:val="(%5)"/>
      <w:lvlJc w:val="left"/>
      <w:pPr>
        <w:ind w:left="3149" w:hanging="269"/>
      </w:pPr>
      <w:rPr>
        <w:rFonts w:ascii="Arial" w:eastAsia="Arial" w:hAnsi="Arial" w:cs="Arial"/>
        <w:b w:val="0"/>
        <w:i/>
        <w:smallCaps w:val="0"/>
        <w:strike w:val="0"/>
        <w:shd w:val="clear" w:color="auto" w:fill="auto"/>
        <w:vertAlign w:val="baseline"/>
      </w:rPr>
    </w:lvl>
    <w:lvl w:ilvl="5">
      <w:start w:val="1"/>
      <w:numFmt w:val="decimal"/>
      <w:lvlText w:val="(%6)"/>
      <w:lvlJc w:val="left"/>
      <w:pPr>
        <w:ind w:left="3869" w:hanging="269"/>
      </w:pPr>
      <w:rPr>
        <w:rFonts w:ascii="Arial" w:eastAsia="Arial" w:hAnsi="Arial" w:cs="Arial"/>
        <w:b w:val="0"/>
        <w:i/>
        <w:smallCaps w:val="0"/>
        <w:strike w:val="0"/>
        <w:shd w:val="clear" w:color="auto" w:fill="auto"/>
        <w:vertAlign w:val="baseline"/>
      </w:rPr>
    </w:lvl>
    <w:lvl w:ilvl="6">
      <w:start w:val="1"/>
      <w:numFmt w:val="decimal"/>
      <w:lvlText w:val="(%7)"/>
      <w:lvlJc w:val="left"/>
      <w:pPr>
        <w:ind w:left="4589" w:hanging="269"/>
      </w:pPr>
      <w:rPr>
        <w:rFonts w:ascii="Arial" w:eastAsia="Arial" w:hAnsi="Arial" w:cs="Arial"/>
        <w:b w:val="0"/>
        <w:i/>
        <w:smallCaps w:val="0"/>
        <w:strike w:val="0"/>
        <w:shd w:val="clear" w:color="auto" w:fill="auto"/>
        <w:vertAlign w:val="baseline"/>
      </w:rPr>
    </w:lvl>
    <w:lvl w:ilvl="7">
      <w:start w:val="1"/>
      <w:numFmt w:val="decimal"/>
      <w:lvlText w:val="(%8)"/>
      <w:lvlJc w:val="left"/>
      <w:pPr>
        <w:ind w:left="5309" w:hanging="269"/>
      </w:pPr>
      <w:rPr>
        <w:rFonts w:ascii="Arial" w:eastAsia="Arial" w:hAnsi="Arial" w:cs="Arial"/>
        <w:b w:val="0"/>
        <w:i/>
        <w:smallCaps w:val="0"/>
        <w:strike w:val="0"/>
        <w:shd w:val="clear" w:color="auto" w:fill="auto"/>
        <w:vertAlign w:val="baseline"/>
      </w:rPr>
    </w:lvl>
    <w:lvl w:ilvl="8">
      <w:start w:val="1"/>
      <w:numFmt w:val="decimal"/>
      <w:lvlText w:val="(%9)"/>
      <w:lvlJc w:val="left"/>
      <w:pPr>
        <w:ind w:left="6029" w:hanging="269"/>
      </w:pPr>
      <w:rPr>
        <w:rFonts w:ascii="Arial" w:eastAsia="Arial" w:hAnsi="Arial" w:cs="Arial"/>
        <w:b w:val="0"/>
        <w:i/>
        <w:smallCaps w:val="0"/>
        <w:strike w:val="0"/>
        <w:shd w:val="clear" w:color="auto" w:fill="auto"/>
        <w:vertAlign w:val="baseline"/>
      </w:rPr>
    </w:lvl>
  </w:abstractNum>
  <w:abstractNum w:abstractNumId="21" w15:restartNumberingAfterBreak="0">
    <w:nsid w:val="644E5CAA"/>
    <w:multiLevelType w:val="multilevel"/>
    <w:tmpl w:val="7938C194"/>
    <w:lvl w:ilvl="0">
      <w:start w:val="13"/>
      <w:numFmt w:val="decimal"/>
      <w:lvlText w:val="%1."/>
      <w:lvlJc w:val="left"/>
      <w:pPr>
        <w:ind w:left="540" w:hanging="360"/>
      </w:pPr>
      <w:rPr>
        <w:smallCaps w:val="0"/>
        <w:strike w:val="0"/>
        <w:shd w:val="clear" w:color="auto" w:fill="auto"/>
        <w:vertAlign w:val="baseline"/>
      </w:rPr>
    </w:lvl>
    <w:lvl w:ilvl="1">
      <w:start w:val="1"/>
      <w:numFmt w:val="lowerLetter"/>
      <w:lvlText w:val="%2."/>
      <w:lvlJc w:val="left"/>
      <w:pPr>
        <w:ind w:left="1338" w:hanging="437"/>
      </w:pPr>
      <w:rPr>
        <w:smallCaps w:val="0"/>
        <w:strike w:val="0"/>
        <w:shd w:val="clear" w:color="auto" w:fill="auto"/>
        <w:vertAlign w:val="baseline"/>
      </w:rPr>
    </w:lvl>
    <w:lvl w:ilvl="2">
      <w:start w:val="1"/>
      <w:numFmt w:val="lowerRoman"/>
      <w:lvlText w:val="%3."/>
      <w:lvlJc w:val="left"/>
      <w:pPr>
        <w:ind w:left="2058" w:hanging="380"/>
      </w:pPr>
      <w:rPr>
        <w:smallCaps w:val="0"/>
        <w:strike w:val="0"/>
        <w:shd w:val="clear" w:color="auto" w:fill="auto"/>
        <w:vertAlign w:val="baseline"/>
      </w:rPr>
    </w:lvl>
    <w:lvl w:ilvl="3">
      <w:start w:val="1"/>
      <w:numFmt w:val="decimal"/>
      <w:lvlText w:val="%4."/>
      <w:lvlJc w:val="left"/>
      <w:pPr>
        <w:ind w:left="2778" w:hanging="438"/>
      </w:pPr>
      <w:rPr>
        <w:smallCaps w:val="0"/>
        <w:strike w:val="0"/>
        <w:shd w:val="clear" w:color="auto" w:fill="auto"/>
        <w:vertAlign w:val="baseline"/>
      </w:rPr>
    </w:lvl>
    <w:lvl w:ilvl="4">
      <w:start w:val="1"/>
      <w:numFmt w:val="lowerLetter"/>
      <w:lvlText w:val="%5."/>
      <w:lvlJc w:val="left"/>
      <w:pPr>
        <w:ind w:left="3498" w:hanging="438"/>
      </w:pPr>
      <w:rPr>
        <w:smallCaps w:val="0"/>
        <w:strike w:val="0"/>
        <w:shd w:val="clear" w:color="auto" w:fill="auto"/>
        <w:vertAlign w:val="baseline"/>
      </w:rPr>
    </w:lvl>
    <w:lvl w:ilvl="5">
      <w:start w:val="1"/>
      <w:numFmt w:val="lowerRoman"/>
      <w:lvlText w:val="%6."/>
      <w:lvlJc w:val="left"/>
      <w:pPr>
        <w:ind w:left="4218" w:hanging="380"/>
      </w:pPr>
      <w:rPr>
        <w:smallCaps w:val="0"/>
        <w:strike w:val="0"/>
        <w:shd w:val="clear" w:color="auto" w:fill="auto"/>
        <w:vertAlign w:val="baseline"/>
      </w:rPr>
    </w:lvl>
    <w:lvl w:ilvl="6">
      <w:start w:val="1"/>
      <w:numFmt w:val="decimal"/>
      <w:lvlText w:val="%7."/>
      <w:lvlJc w:val="left"/>
      <w:pPr>
        <w:ind w:left="4938" w:hanging="438"/>
      </w:pPr>
      <w:rPr>
        <w:smallCaps w:val="0"/>
        <w:strike w:val="0"/>
        <w:shd w:val="clear" w:color="auto" w:fill="auto"/>
        <w:vertAlign w:val="baseline"/>
      </w:rPr>
    </w:lvl>
    <w:lvl w:ilvl="7">
      <w:start w:val="1"/>
      <w:numFmt w:val="lowerLetter"/>
      <w:lvlText w:val="%8."/>
      <w:lvlJc w:val="left"/>
      <w:pPr>
        <w:ind w:left="5658" w:hanging="438"/>
      </w:pPr>
      <w:rPr>
        <w:smallCaps w:val="0"/>
        <w:strike w:val="0"/>
        <w:shd w:val="clear" w:color="auto" w:fill="auto"/>
        <w:vertAlign w:val="baseline"/>
      </w:rPr>
    </w:lvl>
    <w:lvl w:ilvl="8">
      <w:start w:val="1"/>
      <w:numFmt w:val="lowerRoman"/>
      <w:lvlText w:val="%9."/>
      <w:lvlJc w:val="left"/>
      <w:pPr>
        <w:ind w:left="6378" w:hanging="380"/>
      </w:pPr>
      <w:rPr>
        <w:smallCaps w:val="0"/>
        <w:strike w:val="0"/>
        <w:shd w:val="clear" w:color="auto" w:fill="auto"/>
        <w:vertAlign w:val="baseline"/>
      </w:rPr>
    </w:lvl>
  </w:abstractNum>
  <w:abstractNum w:abstractNumId="22" w15:restartNumberingAfterBreak="0">
    <w:nsid w:val="68782284"/>
    <w:multiLevelType w:val="multilevel"/>
    <w:tmpl w:val="BF687C36"/>
    <w:lvl w:ilvl="0">
      <w:start w:val="1"/>
      <w:numFmt w:val="decimal"/>
      <w:lvlText w:val="%1."/>
      <w:lvlJc w:val="left"/>
      <w:pPr>
        <w:ind w:left="540" w:hanging="360"/>
      </w:pPr>
      <w:rPr>
        <w:smallCaps w:val="0"/>
        <w:strike w:val="0"/>
        <w:color w:val="000000"/>
        <w:shd w:val="clear" w:color="auto" w:fill="auto"/>
        <w:vertAlign w:val="baseline"/>
      </w:rPr>
    </w:lvl>
    <w:lvl w:ilvl="1">
      <w:start w:val="1"/>
      <w:numFmt w:val="lowerLetter"/>
      <w:lvlText w:val="%2."/>
      <w:lvlJc w:val="left"/>
      <w:pPr>
        <w:ind w:left="1440" w:hanging="360"/>
      </w:pPr>
      <w:rPr>
        <w:smallCaps w:val="0"/>
        <w:strike w:val="0"/>
        <w:shd w:val="clear" w:color="auto" w:fill="auto"/>
        <w:vertAlign w:val="baseline"/>
      </w:rPr>
    </w:lvl>
    <w:lvl w:ilvl="2">
      <w:start w:val="1"/>
      <w:numFmt w:val="lowerRoman"/>
      <w:lvlText w:val="%3."/>
      <w:lvlJc w:val="left"/>
      <w:pPr>
        <w:ind w:left="2160" w:hanging="302"/>
      </w:pPr>
      <w:rPr>
        <w:smallCaps w:val="0"/>
        <w:strike w:val="0"/>
        <w:shd w:val="clear" w:color="auto" w:fill="auto"/>
        <w:vertAlign w:val="baseline"/>
      </w:rPr>
    </w:lvl>
    <w:lvl w:ilvl="3">
      <w:start w:val="1"/>
      <w:numFmt w:val="decimal"/>
      <w:lvlText w:val="%4."/>
      <w:lvlJc w:val="left"/>
      <w:pPr>
        <w:ind w:left="2880" w:hanging="360"/>
      </w:pPr>
      <w:rPr>
        <w:smallCaps w:val="0"/>
        <w:strike w:val="0"/>
        <w:shd w:val="clear" w:color="auto" w:fill="auto"/>
        <w:vertAlign w:val="baseline"/>
      </w:rPr>
    </w:lvl>
    <w:lvl w:ilvl="4">
      <w:start w:val="1"/>
      <w:numFmt w:val="lowerLetter"/>
      <w:lvlText w:val="%5."/>
      <w:lvlJc w:val="left"/>
      <w:pPr>
        <w:ind w:left="3600" w:hanging="360"/>
      </w:pPr>
      <w:rPr>
        <w:smallCaps w:val="0"/>
        <w:strike w:val="0"/>
        <w:shd w:val="clear" w:color="auto" w:fill="auto"/>
        <w:vertAlign w:val="baseline"/>
      </w:rPr>
    </w:lvl>
    <w:lvl w:ilvl="5">
      <w:start w:val="1"/>
      <w:numFmt w:val="lowerRoman"/>
      <w:lvlText w:val="%6."/>
      <w:lvlJc w:val="left"/>
      <w:pPr>
        <w:ind w:left="4320" w:hanging="302"/>
      </w:pPr>
      <w:rPr>
        <w:smallCaps w:val="0"/>
        <w:strike w:val="0"/>
        <w:shd w:val="clear" w:color="auto" w:fill="auto"/>
        <w:vertAlign w:val="baseline"/>
      </w:rPr>
    </w:lvl>
    <w:lvl w:ilvl="6">
      <w:start w:val="1"/>
      <w:numFmt w:val="decimal"/>
      <w:lvlText w:val="%7."/>
      <w:lvlJc w:val="left"/>
      <w:pPr>
        <w:ind w:left="5040" w:hanging="360"/>
      </w:pPr>
      <w:rPr>
        <w:smallCaps w:val="0"/>
        <w:strike w:val="0"/>
        <w:shd w:val="clear" w:color="auto" w:fill="auto"/>
        <w:vertAlign w:val="baseline"/>
      </w:rPr>
    </w:lvl>
    <w:lvl w:ilvl="7">
      <w:start w:val="1"/>
      <w:numFmt w:val="lowerLetter"/>
      <w:lvlText w:val="%8."/>
      <w:lvlJc w:val="left"/>
      <w:pPr>
        <w:ind w:left="5760" w:hanging="360"/>
      </w:pPr>
      <w:rPr>
        <w:smallCaps w:val="0"/>
        <w:strike w:val="0"/>
        <w:shd w:val="clear" w:color="auto" w:fill="auto"/>
        <w:vertAlign w:val="baseline"/>
      </w:rPr>
    </w:lvl>
    <w:lvl w:ilvl="8">
      <w:start w:val="1"/>
      <w:numFmt w:val="lowerRoman"/>
      <w:lvlText w:val="%9."/>
      <w:lvlJc w:val="left"/>
      <w:pPr>
        <w:ind w:left="6480" w:hanging="302"/>
      </w:pPr>
      <w:rPr>
        <w:smallCaps w:val="0"/>
        <w:strike w:val="0"/>
        <w:shd w:val="clear" w:color="auto" w:fill="auto"/>
        <w:vertAlign w:val="baseline"/>
      </w:rPr>
    </w:lvl>
  </w:abstractNum>
  <w:abstractNum w:abstractNumId="23" w15:restartNumberingAfterBreak="0">
    <w:nsid w:val="705A035C"/>
    <w:multiLevelType w:val="hybridMultilevel"/>
    <w:tmpl w:val="32C89A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71313CD3"/>
    <w:multiLevelType w:val="multilevel"/>
    <w:tmpl w:val="61849A36"/>
    <w:lvl w:ilvl="0">
      <w:start w:val="1"/>
      <w:numFmt w:val="decimal"/>
      <w:lvlText w:val="%1."/>
      <w:lvlJc w:val="left"/>
      <w:pPr>
        <w:ind w:left="540" w:hanging="360"/>
      </w:pPr>
      <w:rPr>
        <w:smallCaps w:val="0"/>
        <w:strike w:val="0"/>
        <w:color w:val="000000"/>
        <w:shd w:val="clear" w:color="auto" w:fill="auto"/>
        <w:vertAlign w:val="baseline"/>
      </w:rPr>
    </w:lvl>
    <w:lvl w:ilvl="1">
      <w:start w:val="1"/>
      <w:numFmt w:val="lowerLetter"/>
      <w:lvlText w:val="%2."/>
      <w:lvlJc w:val="left"/>
      <w:pPr>
        <w:ind w:left="1185" w:hanging="360"/>
      </w:pPr>
      <w:rPr>
        <w:smallCaps w:val="0"/>
        <w:strike w:val="0"/>
        <w:color w:val="000000"/>
        <w:shd w:val="clear" w:color="auto" w:fill="auto"/>
        <w:vertAlign w:val="baseline"/>
      </w:rPr>
    </w:lvl>
    <w:lvl w:ilvl="2">
      <w:start w:val="1"/>
      <w:numFmt w:val="lowerLetter"/>
      <w:lvlText w:val="%3."/>
      <w:lvlJc w:val="left"/>
      <w:pPr>
        <w:ind w:left="2010" w:hanging="360"/>
      </w:pPr>
      <w:rPr>
        <w:smallCaps w:val="0"/>
        <w:strike w:val="0"/>
        <w:color w:val="000000"/>
        <w:shd w:val="clear" w:color="auto" w:fill="auto"/>
        <w:vertAlign w:val="baseline"/>
      </w:rPr>
    </w:lvl>
    <w:lvl w:ilvl="3">
      <w:start w:val="1"/>
      <w:numFmt w:val="lowerLetter"/>
      <w:lvlText w:val="%4."/>
      <w:lvlJc w:val="left"/>
      <w:pPr>
        <w:ind w:left="2835" w:hanging="360"/>
      </w:pPr>
      <w:rPr>
        <w:smallCaps w:val="0"/>
        <w:strike w:val="0"/>
        <w:color w:val="000000"/>
        <w:shd w:val="clear" w:color="auto" w:fill="auto"/>
        <w:vertAlign w:val="baseline"/>
      </w:rPr>
    </w:lvl>
    <w:lvl w:ilvl="4">
      <w:start w:val="1"/>
      <w:numFmt w:val="lowerLetter"/>
      <w:lvlText w:val="%5."/>
      <w:lvlJc w:val="left"/>
      <w:pPr>
        <w:ind w:left="3660" w:hanging="360"/>
      </w:pPr>
      <w:rPr>
        <w:smallCaps w:val="0"/>
        <w:strike w:val="0"/>
        <w:color w:val="000000"/>
        <w:shd w:val="clear" w:color="auto" w:fill="auto"/>
        <w:vertAlign w:val="baseline"/>
      </w:rPr>
    </w:lvl>
    <w:lvl w:ilvl="5">
      <w:start w:val="1"/>
      <w:numFmt w:val="lowerLetter"/>
      <w:lvlText w:val="%6."/>
      <w:lvlJc w:val="left"/>
      <w:pPr>
        <w:ind w:left="4485" w:hanging="360"/>
      </w:pPr>
      <w:rPr>
        <w:smallCaps w:val="0"/>
        <w:strike w:val="0"/>
        <w:color w:val="000000"/>
        <w:shd w:val="clear" w:color="auto" w:fill="auto"/>
        <w:vertAlign w:val="baseline"/>
      </w:rPr>
    </w:lvl>
    <w:lvl w:ilvl="6">
      <w:start w:val="1"/>
      <w:numFmt w:val="lowerLetter"/>
      <w:lvlText w:val="%7."/>
      <w:lvlJc w:val="left"/>
      <w:pPr>
        <w:ind w:left="5310" w:hanging="360"/>
      </w:pPr>
      <w:rPr>
        <w:smallCaps w:val="0"/>
        <w:strike w:val="0"/>
        <w:color w:val="000000"/>
        <w:shd w:val="clear" w:color="auto" w:fill="auto"/>
        <w:vertAlign w:val="baseline"/>
      </w:rPr>
    </w:lvl>
    <w:lvl w:ilvl="7">
      <w:start w:val="1"/>
      <w:numFmt w:val="lowerLetter"/>
      <w:lvlText w:val="%8."/>
      <w:lvlJc w:val="left"/>
      <w:pPr>
        <w:ind w:left="6135" w:hanging="360"/>
      </w:pPr>
      <w:rPr>
        <w:smallCaps w:val="0"/>
        <w:strike w:val="0"/>
        <w:color w:val="000000"/>
        <w:shd w:val="clear" w:color="auto" w:fill="auto"/>
        <w:vertAlign w:val="baseline"/>
      </w:rPr>
    </w:lvl>
    <w:lvl w:ilvl="8">
      <w:start w:val="1"/>
      <w:numFmt w:val="lowerLetter"/>
      <w:lvlText w:val="%9."/>
      <w:lvlJc w:val="left"/>
      <w:pPr>
        <w:ind w:left="6960" w:hanging="360"/>
      </w:pPr>
      <w:rPr>
        <w:smallCaps w:val="0"/>
        <w:strike w:val="0"/>
        <w:color w:val="000000"/>
        <w:shd w:val="clear" w:color="auto" w:fill="auto"/>
        <w:vertAlign w:val="baseline"/>
      </w:rPr>
    </w:lvl>
  </w:abstractNum>
  <w:abstractNum w:abstractNumId="25" w15:restartNumberingAfterBreak="0">
    <w:nsid w:val="754E131F"/>
    <w:multiLevelType w:val="hybridMultilevel"/>
    <w:tmpl w:val="6972AE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5F5045F"/>
    <w:multiLevelType w:val="multilevel"/>
    <w:tmpl w:val="C76860A2"/>
    <w:lvl w:ilvl="0">
      <w:start w:val="1"/>
      <w:numFmt w:val="decimal"/>
      <w:lvlText w:val="(%1)"/>
      <w:lvlJc w:val="left"/>
      <w:pPr>
        <w:ind w:left="379" w:hanging="272"/>
      </w:pPr>
      <w:rPr>
        <w:rFonts w:ascii="Arial" w:eastAsia="Arial" w:hAnsi="Arial" w:cs="Arial"/>
        <w:b w:val="0"/>
        <w:i/>
        <w:smallCaps w:val="0"/>
        <w:strike w:val="0"/>
        <w:shd w:val="clear" w:color="auto" w:fill="auto"/>
        <w:vertAlign w:val="baseline"/>
      </w:rPr>
    </w:lvl>
    <w:lvl w:ilvl="1">
      <w:start w:val="1"/>
      <w:numFmt w:val="decimal"/>
      <w:lvlText w:val="(%2)"/>
      <w:lvlJc w:val="left"/>
      <w:pPr>
        <w:ind w:left="992" w:hanging="272"/>
      </w:pPr>
      <w:rPr>
        <w:rFonts w:ascii="Arial" w:eastAsia="Arial" w:hAnsi="Arial" w:cs="Arial"/>
        <w:b w:val="0"/>
        <w:i/>
        <w:smallCaps w:val="0"/>
        <w:strike w:val="0"/>
        <w:shd w:val="clear" w:color="auto" w:fill="auto"/>
        <w:vertAlign w:val="baseline"/>
      </w:rPr>
    </w:lvl>
    <w:lvl w:ilvl="2">
      <w:start w:val="1"/>
      <w:numFmt w:val="decimal"/>
      <w:lvlText w:val="(%3)"/>
      <w:lvlJc w:val="left"/>
      <w:pPr>
        <w:ind w:left="1712" w:hanging="272"/>
      </w:pPr>
      <w:rPr>
        <w:rFonts w:ascii="Arial" w:eastAsia="Arial" w:hAnsi="Arial" w:cs="Arial"/>
        <w:b w:val="0"/>
        <w:i/>
        <w:smallCaps w:val="0"/>
        <w:strike w:val="0"/>
        <w:shd w:val="clear" w:color="auto" w:fill="auto"/>
        <w:vertAlign w:val="baseline"/>
      </w:rPr>
    </w:lvl>
    <w:lvl w:ilvl="3">
      <w:start w:val="1"/>
      <w:numFmt w:val="decimal"/>
      <w:lvlText w:val="(%4)"/>
      <w:lvlJc w:val="left"/>
      <w:pPr>
        <w:ind w:left="2432" w:hanging="272"/>
      </w:pPr>
      <w:rPr>
        <w:rFonts w:ascii="Arial" w:eastAsia="Arial" w:hAnsi="Arial" w:cs="Arial"/>
        <w:b w:val="0"/>
        <w:i/>
        <w:smallCaps w:val="0"/>
        <w:strike w:val="0"/>
        <w:shd w:val="clear" w:color="auto" w:fill="auto"/>
        <w:vertAlign w:val="baseline"/>
      </w:rPr>
    </w:lvl>
    <w:lvl w:ilvl="4">
      <w:start w:val="1"/>
      <w:numFmt w:val="decimal"/>
      <w:lvlText w:val="(%5)"/>
      <w:lvlJc w:val="left"/>
      <w:pPr>
        <w:ind w:left="3152" w:hanging="272"/>
      </w:pPr>
      <w:rPr>
        <w:rFonts w:ascii="Arial" w:eastAsia="Arial" w:hAnsi="Arial" w:cs="Arial"/>
        <w:b w:val="0"/>
        <w:i/>
        <w:smallCaps w:val="0"/>
        <w:strike w:val="0"/>
        <w:shd w:val="clear" w:color="auto" w:fill="auto"/>
        <w:vertAlign w:val="baseline"/>
      </w:rPr>
    </w:lvl>
    <w:lvl w:ilvl="5">
      <w:start w:val="1"/>
      <w:numFmt w:val="decimal"/>
      <w:lvlText w:val="(%6)"/>
      <w:lvlJc w:val="left"/>
      <w:pPr>
        <w:ind w:left="3872" w:hanging="272"/>
      </w:pPr>
      <w:rPr>
        <w:rFonts w:ascii="Arial" w:eastAsia="Arial" w:hAnsi="Arial" w:cs="Arial"/>
        <w:b w:val="0"/>
        <w:i/>
        <w:smallCaps w:val="0"/>
        <w:strike w:val="0"/>
        <w:shd w:val="clear" w:color="auto" w:fill="auto"/>
        <w:vertAlign w:val="baseline"/>
      </w:rPr>
    </w:lvl>
    <w:lvl w:ilvl="6">
      <w:start w:val="1"/>
      <w:numFmt w:val="decimal"/>
      <w:lvlText w:val="(%7)"/>
      <w:lvlJc w:val="left"/>
      <w:pPr>
        <w:ind w:left="4592" w:hanging="272"/>
      </w:pPr>
      <w:rPr>
        <w:rFonts w:ascii="Arial" w:eastAsia="Arial" w:hAnsi="Arial" w:cs="Arial"/>
        <w:b w:val="0"/>
        <w:i/>
        <w:smallCaps w:val="0"/>
        <w:strike w:val="0"/>
        <w:shd w:val="clear" w:color="auto" w:fill="auto"/>
        <w:vertAlign w:val="baseline"/>
      </w:rPr>
    </w:lvl>
    <w:lvl w:ilvl="7">
      <w:start w:val="1"/>
      <w:numFmt w:val="decimal"/>
      <w:lvlText w:val="(%8)"/>
      <w:lvlJc w:val="left"/>
      <w:pPr>
        <w:ind w:left="5312" w:hanging="271"/>
      </w:pPr>
      <w:rPr>
        <w:rFonts w:ascii="Arial" w:eastAsia="Arial" w:hAnsi="Arial" w:cs="Arial"/>
        <w:b w:val="0"/>
        <w:i/>
        <w:smallCaps w:val="0"/>
        <w:strike w:val="0"/>
        <w:shd w:val="clear" w:color="auto" w:fill="auto"/>
        <w:vertAlign w:val="baseline"/>
      </w:rPr>
    </w:lvl>
    <w:lvl w:ilvl="8">
      <w:start w:val="1"/>
      <w:numFmt w:val="decimal"/>
      <w:lvlText w:val="(%9)"/>
      <w:lvlJc w:val="left"/>
      <w:pPr>
        <w:ind w:left="6032" w:hanging="272"/>
      </w:pPr>
      <w:rPr>
        <w:rFonts w:ascii="Arial" w:eastAsia="Arial" w:hAnsi="Arial" w:cs="Arial"/>
        <w:b w:val="0"/>
        <w:i/>
        <w:smallCaps w:val="0"/>
        <w:strike w:val="0"/>
        <w:shd w:val="clear" w:color="auto" w:fill="auto"/>
        <w:vertAlign w:val="baseline"/>
      </w:rPr>
    </w:lvl>
  </w:abstractNum>
  <w:abstractNum w:abstractNumId="27" w15:restartNumberingAfterBreak="0">
    <w:nsid w:val="7DB72F95"/>
    <w:multiLevelType w:val="multilevel"/>
    <w:tmpl w:val="29B0B344"/>
    <w:lvl w:ilvl="0">
      <w:start w:val="1"/>
      <w:numFmt w:val="decimal"/>
      <w:lvlText w:val="%1."/>
      <w:lvlJc w:val="left"/>
      <w:pPr>
        <w:ind w:left="540" w:hanging="360"/>
      </w:pPr>
      <w:rPr>
        <w:smallCaps w:val="0"/>
        <w:strike w:val="0"/>
        <w:color w:val="000000"/>
        <w:shd w:val="clear" w:color="auto" w:fill="auto"/>
        <w:vertAlign w:val="baseline"/>
      </w:rPr>
    </w:lvl>
    <w:lvl w:ilvl="1">
      <w:start w:val="1"/>
      <w:numFmt w:val="lowerLetter"/>
      <w:lvlText w:val="%2."/>
      <w:lvlJc w:val="left"/>
      <w:pPr>
        <w:ind w:left="1440" w:hanging="360"/>
      </w:pPr>
      <w:rPr>
        <w:smallCaps w:val="0"/>
        <w:strike w:val="0"/>
        <w:shd w:val="clear" w:color="auto" w:fill="auto"/>
        <w:vertAlign w:val="baseline"/>
      </w:rPr>
    </w:lvl>
    <w:lvl w:ilvl="2">
      <w:start w:val="1"/>
      <w:numFmt w:val="lowerRoman"/>
      <w:lvlText w:val="%3."/>
      <w:lvlJc w:val="left"/>
      <w:pPr>
        <w:ind w:left="2160" w:hanging="302"/>
      </w:pPr>
      <w:rPr>
        <w:smallCaps w:val="0"/>
        <w:strike w:val="0"/>
        <w:shd w:val="clear" w:color="auto" w:fill="auto"/>
        <w:vertAlign w:val="baseline"/>
      </w:rPr>
    </w:lvl>
    <w:lvl w:ilvl="3">
      <w:start w:val="1"/>
      <w:numFmt w:val="decimal"/>
      <w:lvlText w:val="%4."/>
      <w:lvlJc w:val="left"/>
      <w:pPr>
        <w:ind w:left="2880" w:hanging="360"/>
      </w:pPr>
      <w:rPr>
        <w:smallCaps w:val="0"/>
        <w:strike w:val="0"/>
        <w:shd w:val="clear" w:color="auto" w:fill="auto"/>
        <w:vertAlign w:val="baseline"/>
      </w:rPr>
    </w:lvl>
    <w:lvl w:ilvl="4">
      <w:start w:val="1"/>
      <w:numFmt w:val="lowerLetter"/>
      <w:lvlText w:val="%5."/>
      <w:lvlJc w:val="left"/>
      <w:pPr>
        <w:ind w:left="3600" w:hanging="360"/>
      </w:pPr>
      <w:rPr>
        <w:smallCaps w:val="0"/>
        <w:strike w:val="0"/>
        <w:shd w:val="clear" w:color="auto" w:fill="auto"/>
        <w:vertAlign w:val="baseline"/>
      </w:rPr>
    </w:lvl>
    <w:lvl w:ilvl="5">
      <w:start w:val="1"/>
      <w:numFmt w:val="lowerRoman"/>
      <w:lvlText w:val="%6."/>
      <w:lvlJc w:val="left"/>
      <w:pPr>
        <w:ind w:left="4320" w:hanging="302"/>
      </w:pPr>
      <w:rPr>
        <w:smallCaps w:val="0"/>
        <w:strike w:val="0"/>
        <w:shd w:val="clear" w:color="auto" w:fill="auto"/>
        <w:vertAlign w:val="baseline"/>
      </w:rPr>
    </w:lvl>
    <w:lvl w:ilvl="6">
      <w:start w:val="1"/>
      <w:numFmt w:val="decimal"/>
      <w:lvlText w:val="%7."/>
      <w:lvlJc w:val="left"/>
      <w:pPr>
        <w:ind w:left="5040" w:hanging="360"/>
      </w:pPr>
      <w:rPr>
        <w:smallCaps w:val="0"/>
        <w:strike w:val="0"/>
        <w:shd w:val="clear" w:color="auto" w:fill="auto"/>
        <w:vertAlign w:val="baseline"/>
      </w:rPr>
    </w:lvl>
    <w:lvl w:ilvl="7">
      <w:start w:val="1"/>
      <w:numFmt w:val="lowerLetter"/>
      <w:lvlText w:val="%8."/>
      <w:lvlJc w:val="left"/>
      <w:pPr>
        <w:ind w:left="5760" w:hanging="360"/>
      </w:pPr>
      <w:rPr>
        <w:smallCaps w:val="0"/>
        <w:strike w:val="0"/>
        <w:shd w:val="clear" w:color="auto" w:fill="auto"/>
        <w:vertAlign w:val="baseline"/>
      </w:rPr>
    </w:lvl>
    <w:lvl w:ilvl="8">
      <w:start w:val="1"/>
      <w:numFmt w:val="lowerRoman"/>
      <w:lvlText w:val="%9."/>
      <w:lvlJc w:val="left"/>
      <w:pPr>
        <w:ind w:left="6480" w:hanging="302"/>
      </w:pPr>
      <w:rPr>
        <w:smallCaps w:val="0"/>
        <w:strike w:val="0"/>
        <w:shd w:val="clear" w:color="auto" w:fill="auto"/>
        <w:vertAlign w:val="baseline"/>
      </w:rPr>
    </w:lvl>
  </w:abstractNum>
  <w:num w:numId="1">
    <w:abstractNumId w:val="0"/>
  </w:num>
  <w:num w:numId="2">
    <w:abstractNumId w:val="24"/>
  </w:num>
  <w:num w:numId="3">
    <w:abstractNumId w:val="14"/>
  </w:num>
  <w:num w:numId="4">
    <w:abstractNumId w:val="21"/>
  </w:num>
  <w:num w:numId="5">
    <w:abstractNumId w:val="27"/>
  </w:num>
  <w:num w:numId="6">
    <w:abstractNumId w:val="22"/>
  </w:num>
  <w:num w:numId="7">
    <w:abstractNumId w:val="18"/>
  </w:num>
  <w:num w:numId="8">
    <w:abstractNumId w:val="8"/>
  </w:num>
  <w:num w:numId="9">
    <w:abstractNumId w:val="3"/>
  </w:num>
  <w:num w:numId="10">
    <w:abstractNumId w:val="16"/>
  </w:num>
  <w:num w:numId="11">
    <w:abstractNumId w:val="1"/>
  </w:num>
  <w:num w:numId="12">
    <w:abstractNumId w:val="26"/>
  </w:num>
  <w:num w:numId="13">
    <w:abstractNumId w:val="20"/>
  </w:num>
  <w:num w:numId="14">
    <w:abstractNumId w:val="12"/>
  </w:num>
  <w:num w:numId="15">
    <w:abstractNumId w:val="5"/>
  </w:num>
  <w:num w:numId="16">
    <w:abstractNumId w:val="9"/>
  </w:num>
  <w:num w:numId="17">
    <w:abstractNumId w:val="23"/>
  </w:num>
  <w:num w:numId="18">
    <w:abstractNumId w:val="17"/>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19"/>
  </w:num>
  <w:num w:numId="23">
    <w:abstractNumId w:val="11"/>
  </w:num>
  <w:num w:numId="24">
    <w:abstractNumId w:val="10"/>
  </w:num>
  <w:num w:numId="25">
    <w:abstractNumId w:val="13"/>
  </w:num>
  <w:num w:numId="26">
    <w:abstractNumId w:val="15"/>
  </w:num>
  <w:num w:numId="27">
    <w:abstractNumId w:val="6"/>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65DE"/>
    <w:rsid w:val="001726C6"/>
    <w:rsid w:val="001D26F7"/>
    <w:rsid w:val="002665DE"/>
    <w:rsid w:val="00271654"/>
    <w:rsid w:val="00310C00"/>
    <w:rsid w:val="00523CE8"/>
    <w:rsid w:val="006C45ED"/>
    <w:rsid w:val="0090160D"/>
    <w:rsid w:val="00966221"/>
    <w:rsid w:val="009B30E5"/>
    <w:rsid w:val="00A1184D"/>
    <w:rsid w:val="00A9105E"/>
    <w:rsid w:val="00AF5DB8"/>
    <w:rsid w:val="00DF1D9F"/>
    <w:rsid w:val="00F548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FB986"/>
  <w15:docId w15:val="{60BC74EC-F552-4FEC-99B3-9DCDA79BA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pBdr>
        <w:top w:val="nil"/>
        <w:left w:val="nil"/>
        <w:bottom w:val="nil"/>
        <w:right w:val="nil"/>
        <w:between w:val="nil"/>
      </w:pBdr>
      <w:spacing w:before="240" w:after="60"/>
      <w:outlineLvl w:val="0"/>
    </w:pPr>
    <w:rPr>
      <w:rFonts w:ascii="Calibri" w:eastAsia="Calibri" w:hAnsi="Calibri" w:cs="Calibri"/>
      <w:b/>
      <w:color w:val="000000"/>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pBdr>
        <w:top w:val="nil"/>
        <w:left w:val="nil"/>
        <w:bottom w:val="nil"/>
        <w:right w:val="nil"/>
        <w:between w:val="nil"/>
      </w:pBdr>
      <w:spacing w:before="240" w:after="60"/>
      <w:jc w:val="center"/>
    </w:pPr>
    <w:rPr>
      <w:rFonts w:ascii="Calibri" w:eastAsia="Calibri" w:hAnsi="Calibri" w:cs="Calibri"/>
      <w:b/>
      <w:color w:val="000000"/>
      <w:sz w:val="32"/>
      <w:szCs w:val="32"/>
    </w:rPr>
  </w:style>
  <w:style w:type="paragraph" w:styleId="Subtitle">
    <w:name w:val="Subtitle"/>
    <w:basedOn w:val="Normal"/>
    <w:next w:val="Normal"/>
    <w:link w:val="SubtitleCh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character" w:styleId="Hyperlink">
    <w:name w:val="Hyperlink"/>
    <w:basedOn w:val="DefaultParagraphFont"/>
    <w:uiPriority w:val="99"/>
    <w:unhideWhenUsed/>
    <w:rsid w:val="001726C6"/>
    <w:rPr>
      <w:color w:val="0000FF" w:themeColor="hyperlink"/>
      <w:u w:val="single"/>
    </w:rPr>
  </w:style>
  <w:style w:type="character" w:styleId="UnresolvedMention">
    <w:name w:val="Unresolved Mention"/>
    <w:basedOn w:val="DefaultParagraphFont"/>
    <w:uiPriority w:val="99"/>
    <w:semiHidden/>
    <w:unhideWhenUsed/>
    <w:rsid w:val="001726C6"/>
    <w:rPr>
      <w:color w:val="605E5C"/>
      <w:shd w:val="clear" w:color="auto" w:fill="E1DFDD"/>
    </w:rPr>
  </w:style>
  <w:style w:type="paragraph" w:customStyle="1" w:styleId="xxmsonormal">
    <w:name w:val="x_xmsonormal"/>
    <w:basedOn w:val="Normal"/>
    <w:rsid w:val="006C45ED"/>
    <w:rPr>
      <w:rFonts w:ascii="Calibri" w:eastAsiaTheme="minorHAnsi" w:hAnsi="Calibri" w:cs="Calibri"/>
      <w:sz w:val="20"/>
      <w:szCs w:val="20"/>
    </w:rPr>
  </w:style>
  <w:style w:type="paragraph" w:customStyle="1" w:styleId="paragraph">
    <w:name w:val="paragraph"/>
    <w:basedOn w:val="Normal"/>
    <w:rsid w:val="006C45ED"/>
    <w:pPr>
      <w:spacing w:before="100" w:beforeAutospacing="1" w:after="100" w:afterAutospacing="1"/>
    </w:pPr>
    <w:rPr>
      <w:rFonts w:ascii="Calibri" w:eastAsiaTheme="minorHAnsi" w:hAnsi="Calibri" w:cs="Calibri"/>
      <w:sz w:val="20"/>
      <w:szCs w:val="20"/>
    </w:rPr>
  </w:style>
  <w:style w:type="character" w:customStyle="1" w:styleId="normaltextrun">
    <w:name w:val="normaltextrun"/>
    <w:basedOn w:val="DefaultParagraphFont"/>
    <w:rsid w:val="006C45ED"/>
  </w:style>
  <w:style w:type="character" w:customStyle="1" w:styleId="eop">
    <w:name w:val="eop"/>
    <w:basedOn w:val="DefaultParagraphFont"/>
    <w:rsid w:val="006C45ED"/>
  </w:style>
  <w:style w:type="character" w:customStyle="1" w:styleId="textlayer--absolute">
    <w:name w:val="textlayer--absolute"/>
    <w:basedOn w:val="DefaultParagraphFont"/>
    <w:rsid w:val="006C45ED"/>
  </w:style>
  <w:style w:type="character" w:customStyle="1" w:styleId="TitleChar">
    <w:name w:val="Title Char"/>
    <w:link w:val="Title"/>
    <w:uiPriority w:val="10"/>
    <w:rsid w:val="00A1184D"/>
    <w:rPr>
      <w:rFonts w:ascii="Calibri" w:eastAsia="Calibri" w:hAnsi="Calibri" w:cs="Calibri"/>
      <w:b/>
      <w:color w:val="000000"/>
      <w:sz w:val="32"/>
      <w:szCs w:val="32"/>
    </w:rPr>
  </w:style>
  <w:style w:type="character" w:customStyle="1" w:styleId="SubtitleChar">
    <w:name w:val="Subtitle Char"/>
    <w:link w:val="Subtitle"/>
    <w:uiPriority w:val="11"/>
    <w:rsid w:val="00A1184D"/>
    <w:rPr>
      <w:rFonts w:ascii="Georgia" w:eastAsia="Georgia" w:hAnsi="Georgia" w:cs="Georgia"/>
      <w:i/>
      <w:color w:val="666666"/>
      <w:sz w:val="48"/>
      <w:szCs w:val="48"/>
    </w:rPr>
  </w:style>
  <w:style w:type="paragraph" w:styleId="ListParagraph">
    <w:name w:val="List Paragraph"/>
    <w:basedOn w:val="Normal"/>
    <w:uiPriority w:val="34"/>
    <w:qFormat/>
    <w:rsid w:val="009662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084877">
      <w:bodyDiv w:val="1"/>
      <w:marLeft w:val="0"/>
      <w:marRight w:val="0"/>
      <w:marTop w:val="0"/>
      <w:marBottom w:val="0"/>
      <w:divBdr>
        <w:top w:val="none" w:sz="0" w:space="0" w:color="auto"/>
        <w:left w:val="none" w:sz="0" w:space="0" w:color="auto"/>
        <w:bottom w:val="none" w:sz="0" w:space="0" w:color="auto"/>
        <w:right w:val="none" w:sz="0" w:space="0" w:color="auto"/>
      </w:divBdr>
      <w:divsChild>
        <w:div w:id="1926768277">
          <w:marLeft w:val="0"/>
          <w:marRight w:val="0"/>
          <w:marTop w:val="100"/>
          <w:marBottom w:val="100"/>
          <w:divBdr>
            <w:top w:val="none" w:sz="0" w:space="0" w:color="auto"/>
            <w:left w:val="none" w:sz="0" w:space="0" w:color="auto"/>
            <w:bottom w:val="none" w:sz="0" w:space="0" w:color="auto"/>
            <w:right w:val="none" w:sz="0" w:space="0" w:color="auto"/>
          </w:divBdr>
          <w:divsChild>
            <w:div w:id="1693994719">
              <w:marLeft w:val="0"/>
              <w:marRight w:val="0"/>
              <w:marTop w:val="750"/>
              <w:marBottom w:val="750"/>
              <w:divBdr>
                <w:top w:val="none" w:sz="0" w:space="0" w:color="auto"/>
                <w:left w:val="none" w:sz="0" w:space="0" w:color="auto"/>
                <w:bottom w:val="none" w:sz="0" w:space="0" w:color="auto"/>
                <w:right w:val="none" w:sz="0" w:space="0" w:color="auto"/>
              </w:divBdr>
              <w:divsChild>
                <w:div w:id="1367439518">
                  <w:marLeft w:val="0"/>
                  <w:marRight w:val="0"/>
                  <w:marTop w:val="0"/>
                  <w:marBottom w:val="0"/>
                  <w:divBdr>
                    <w:top w:val="none" w:sz="0" w:space="0" w:color="auto"/>
                    <w:left w:val="none" w:sz="0" w:space="0" w:color="auto"/>
                    <w:bottom w:val="none" w:sz="0" w:space="0" w:color="auto"/>
                    <w:right w:val="none" w:sz="0" w:space="0" w:color="auto"/>
                  </w:divBdr>
                  <w:divsChild>
                    <w:div w:id="758214416">
                      <w:marLeft w:val="0"/>
                      <w:marRight w:val="0"/>
                      <w:marTop w:val="0"/>
                      <w:marBottom w:val="0"/>
                      <w:divBdr>
                        <w:top w:val="none" w:sz="0" w:space="0" w:color="auto"/>
                        <w:left w:val="none" w:sz="0" w:space="0" w:color="auto"/>
                        <w:bottom w:val="none" w:sz="0" w:space="0" w:color="auto"/>
                        <w:right w:val="none" w:sz="0" w:space="0" w:color="auto"/>
                      </w:divBdr>
                      <w:divsChild>
                        <w:div w:id="134547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167827">
          <w:marLeft w:val="0"/>
          <w:marRight w:val="0"/>
          <w:marTop w:val="100"/>
          <w:marBottom w:val="100"/>
          <w:divBdr>
            <w:top w:val="dashed" w:sz="6" w:space="0" w:color="A8A8A8"/>
            <w:left w:val="none" w:sz="0" w:space="0" w:color="auto"/>
            <w:bottom w:val="none" w:sz="0" w:space="0" w:color="auto"/>
            <w:right w:val="none" w:sz="0" w:space="0" w:color="auto"/>
          </w:divBdr>
          <w:divsChild>
            <w:div w:id="921178425">
              <w:marLeft w:val="0"/>
              <w:marRight w:val="0"/>
              <w:marTop w:val="750"/>
              <w:marBottom w:val="750"/>
              <w:divBdr>
                <w:top w:val="none" w:sz="0" w:space="0" w:color="auto"/>
                <w:left w:val="none" w:sz="0" w:space="0" w:color="auto"/>
                <w:bottom w:val="none" w:sz="0" w:space="0" w:color="auto"/>
                <w:right w:val="none" w:sz="0" w:space="0" w:color="auto"/>
              </w:divBdr>
              <w:divsChild>
                <w:div w:id="1801874514">
                  <w:marLeft w:val="0"/>
                  <w:marRight w:val="0"/>
                  <w:marTop w:val="0"/>
                  <w:marBottom w:val="0"/>
                  <w:divBdr>
                    <w:top w:val="none" w:sz="0" w:space="0" w:color="auto"/>
                    <w:left w:val="none" w:sz="0" w:space="0" w:color="auto"/>
                    <w:bottom w:val="none" w:sz="0" w:space="0" w:color="auto"/>
                    <w:right w:val="none" w:sz="0" w:space="0" w:color="auto"/>
                  </w:divBdr>
                  <w:divsChild>
                    <w:div w:id="372267377">
                      <w:marLeft w:val="0"/>
                      <w:marRight w:val="0"/>
                      <w:marTop w:val="0"/>
                      <w:marBottom w:val="0"/>
                      <w:divBdr>
                        <w:top w:val="none" w:sz="0" w:space="0" w:color="auto"/>
                        <w:left w:val="none" w:sz="0" w:space="0" w:color="auto"/>
                        <w:bottom w:val="none" w:sz="0" w:space="0" w:color="auto"/>
                        <w:right w:val="none" w:sz="0" w:space="0" w:color="auto"/>
                      </w:divBdr>
                      <w:divsChild>
                        <w:div w:id="84366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5560025">
      <w:bodyDiv w:val="1"/>
      <w:marLeft w:val="0"/>
      <w:marRight w:val="0"/>
      <w:marTop w:val="0"/>
      <w:marBottom w:val="0"/>
      <w:divBdr>
        <w:top w:val="none" w:sz="0" w:space="0" w:color="auto"/>
        <w:left w:val="none" w:sz="0" w:space="0" w:color="auto"/>
        <w:bottom w:val="none" w:sz="0" w:space="0" w:color="auto"/>
        <w:right w:val="none" w:sz="0" w:space="0" w:color="auto"/>
      </w:divBdr>
      <w:divsChild>
        <w:div w:id="816453254">
          <w:marLeft w:val="0"/>
          <w:marRight w:val="0"/>
          <w:marTop w:val="0"/>
          <w:marBottom w:val="0"/>
          <w:divBdr>
            <w:top w:val="none" w:sz="0" w:space="0" w:color="auto"/>
            <w:left w:val="none" w:sz="0" w:space="0" w:color="auto"/>
            <w:bottom w:val="none" w:sz="0" w:space="0" w:color="auto"/>
            <w:right w:val="none" w:sz="0" w:space="0" w:color="auto"/>
          </w:divBdr>
          <w:divsChild>
            <w:div w:id="93559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980326">
      <w:bodyDiv w:val="1"/>
      <w:marLeft w:val="0"/>
      <w:marRight w:val="0"/>
      <w:marTop w:val="0"/>
      <w:marBottom w:val="0"/>
      <w:divBdr>
        <w:top w:val="none" w:sz="0" w:space="0" w:color="auto"/>
        <w:left w:val="none" w:sz="0" w:space="0" w:color="auto"/>
        <w:bottom w:val="none" w:sz="0" w:space="0" w:color="auto"/>
        <w:right w:val="none" w:sz="0" w:space="0" w:color="auto"/>
      </w:divBdr>
      <w:divsChild>
        <w:div w:id="1172716692">
          <w:marLeft w:val="0"/>
          <w:marRight w:val="0"/>
          <w:marTop w:val="0"/>
          <w:marBottom w:val="0"/>
          <w:divBdr>
            <w:top w:val="none" w:sz="0" w:space="0" w:color="auto"/>
            <w:left w:val="none" w:sz="0" w:space="0" w:color="auto"/>
            <w:bottom w:val="none" w:sz="0" w:space="0" w:color="auto"/>
            <w:right w:val="none" w:sz="0" w:space="0" w:color="auto"/>
          </w:divBdr>
          <w:divsChild>
            <w:div w:id="171279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357693">
      <w:bodyDiv w:val="1"/>
      <w:marLeft w:val="0"/>
      <w:marRight w:val="0"/>
      <w:marTop w:val="0"/>
      <w:marBottom w:val="0"/>
      <w:divBdr>
        <w:top w:val="none" w:sz="0" w:space="0" w:color="auto"/>
        <w:left w:val="none" w:sz="0" w:space="0" w:color="auto"/>
        <w:bottom w:val="none" w:sz="0" w:space="0" w:color="auto"/>
        <w:right w:val="none" w:sz="0" w:space="0" w:color="auto"/>
      </w:divBdr>
      <w:divsChild>
        <w:div w:id="951013625">
          <w:marLeft w:val="0"/>
          <w:marRight w:val="0"/>
          <w:marTop w:val="0"/>
          <w:marBottom w:val="0"/>
          <w:divBdr>
            <w:top w:val="none" w:sz="0" w:space="0" w:color="auto"/>
            <w:left w:val="none" w:sz="0" w:space="0" w:color="auto"/>
            <w:bottom w:val="none" w:sz="0" w:space="0" w:color="auto"/>
            <w:right w:val="none" w:sz="0" w:space="0" w:color="auto"/>
          </w:divBdr>
          <w:divsChild>
            <w:div w:id="105847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939925">
      <w:bodyDiv w:val="1"/>
      <w:marLeft w:val="0"/>
      <w:marRight w:val="0"/>
      <w:marTop w:val="0"/>
      <w:marBottom w:val="0"/>
      <w:divBdr>
        <w:top w:val="none" w:sz="0" w:space="0" w:color="auto"/>
        <w:left w:val="none" w:sz="0" w:space="0" w:color="auto"/>
        <w:bottom w:val="none" w:sz="0" w:space="0" w:color="auto"/>
        <w:right w:val="none" w:sz="0" w:space="0" w:color="auto"/>
      </w:divBdr>
      <w:divsChild>
        <w:div w:id="247472396">
          <w:marLeft w:val="0"/>
          <w:marRight w:val="0"/>
          <w:marTop w:val="0"/>
          <w:marBottom w:val="0"/>
          <w:divBdr>
            <w:top w:val="none" w:sz="0" w:space="0" w:color="auto"/>
            <w:left w:val="none" w:sz="0" w:space="0" w:color="auto"/>
            <w:bottom w:val="none" w:sz="0" w:space="0" w:color="auto"/>
            <w:right w:val="none" w:sz="0" w:space="0" w:color="auto"/>
          </w:divBdr>
          <w:divsChild>
            <w:div w:id="183063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212152">
      <w:bodyDiv w:val="1"/>
      <w:marLeft w:val="0"/>
      <w:marRight w:val="0"/>
      <w:marTop w:val="0"/>
      <w:marBottom w:val="0"/>
      <w:divBdr>
        <w:top w:val="none" w:sz="0" w:space="0" w:color="auto"/>
        <w:left w:val="none" w:sz="0" w:space="0" w:color="auto"/>
        <w:bottom w:val="none" w:sz="0" w:space="0" w:color="auto"/>
        <w:right w:val="none" w:sz="0" w:space="0" w:color="auto"/>
      </w:divBdr>
      <w:divsChild>
        <w:div w:id="537864763">
          <w:marLeft w:val="0"/>
          <w:marRight w:val="0"/>
          <w:marTop w:val="0"/>
          <w:marBottom w:val="0"/>
          <w:divBdr>
            <w:top w:val="none" w:sz="0" w:space="0" w:color="auto"/>
            <w:left w:val="none" w:sz="0" w:space="0" w:color="auto"/>
            <w:bottom w:val="none" w:sz="0" w:space="0" w:color="auto"/>
            <w:right w:val="none" w:sz="0" w:space="0" w:color="auto"/>
          </w:divBdr>
          <w:divsChild>
            <w:div w:id="1677993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employees.losrios.edu/training/accessibility-support/document-remediation-for-accessibility" TargetMode="External"/><Relationship Id="rId18" Type="http://schemas.openxmlformats.org/officeDocument/2006/relationships/hyperlink" Target="https://servicecentral.losrios.edu/esc?id=kb_article_view&amp;sysparm_article=KB0010552" TargetMode="External"/><Relationship Id="rId26" Type="http://schemas.openxmlformats.org/officeDocument/2006/relationships/hyperlink" Target="https://losrios.edu/shared/doc/board/policies/P-7241.pdf" TargetMode="External"/><Relationship Id="rId3" Type="http://schemas.openxmlformats.org/officeDocument/2006/relationships/styles" Target="styles.xml"/><Relationship Id="rId21" Type="http://schemas.openxmlformats.org/officeDocument/2006/relationships/hyperlink" Target="https://lrccd.zoom.us/j/89866646504" TargetMode="External"/><Relationship Id="rId7" Type="http://schemas.openxmlformats.org/officeDocument/2006/relationships/endnotes" Target="endnotes.xml"/><Relationship Id="rId12" Type="http://schemas.openxmlformats.org/officeDocument/2006/relationships/hyperlink" Target="https://employees.losrios.edu/training/accessibility-support/captioning-services-for-accessibility" TargetMode="External"/><Relationship Id="rId17" Type="http://schemas.openxmlformats.org/officeDocument/2006/relationships/hyperlink" Target="https://www.cccco.edu/About-Us/Vision-2030" TargetMode="External"/><Relationship Id="rId25" Type="http://schemas.openxmlformats.org/officeDocument/2006/relationships/hyperlink" Target="https://legiscan.com/CA/text/AB1040/id/2422779" TargetMode="External"/><Relationship Id="rId2" Type="http://schemas.openxmlformats.org/officeDocument/2006/relationships/numbering" Target="numbering.xml"/><Relationship Id="rId16" Type="http://schemas.openxmlformats.org/officeDocument/2006/relationships/hyperlink" Target="https://lrccd.instructure.com/courses/37693/files/55218275?wrap=1" TargetMode="External"/><Relationship Id="rId20" Type="http://schemas.openxmlformats.org/officeDocument/2006/relationships/hyperlink" Target="https://lrccd.zoom.us/j/8250478458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rccd.zoom.us/meeting/register/tZMlc-yuqTIsGtP0QZbU2KMExuXb_aFEPdLv" TargetMode="External"/><Relationship Id="rId24" Type="http://schemas.openxmlformats.org/officeDocument/2006/relationships/hyperlink" Target="https://govt.westlaw.com/calregs/Document/I43B642004E0E11EDA19AD993669B28BD?viewType=FullText&amp;originationContext=documenttoc&amp;transitionType=CategoryPageItem&amp;contextData=(sc.Default)" TargetMode="External"/><Relationship Id="rId5" Type="http://schemas.openxmlformats.org/officeDocument/2006/relationships/webSettings" Target="webSettings.xml"/><Relationship Id="rId15" Type="http://schemas.openxmlformats.org/officeDocument/2006/relationships/hyperlink" Target="https://lrccd.instructure.com/courses/37693/files/55176439?wrap=1" TargetMode="External"/><Relationship Id="rId23" Type="http://schemas.openxmlformats.org/officeDocument/2006/relationships/image" Target="media/image2.png"/><Relationship Id="rId28" Type="http://schemas.openxmlformats.org/officeDocument/2006/relationships/footer" Target="footer1.xml"/><Relationship Id="rId10" Type="http://schemas.openxmlformats.org/officeDocument/2006/relationships/hyperlink" Target="https://lrccd.zoom.us/meeting/register/tZMlc-yuqTIsGtP0QZbU2KMExuXb_aFEPdLv" TargetMode="External"/><Relationship Id="rId19" Type="http://schemas.openxmlformats.org/officeDocument/2006/relationships/hyperlink" Target="https://servicecentral.losrios.edu/esc?id=kb_article_view&amp;sysparm_article=KB0010552" TargetMode="External"/><Relationship Id="rId4" Type="http://schemas.openxmlformats.org/officeDocument/2006/relationships/settings" Target="settings.xml"/><Relationship Id="rId9" Type="http://schemas.openxmlformats.org/officeDocument/2006/relationships/hyperlink" Target="https://lrccd.zoom.us/j/81436395801" TargetMode="External"/><Relationship Id="rId14" Type="http://schemas.openxmlformats.org/officeDocument/2006/relationships/hyperlink" Target="https://lrccd.instructure.com/courses/37693/files/55176461?wrap=1" TargetMode="External"/><Relationship Id="rId22" Type="http://schemas.openxmlformats.org/officeDocument/2006/relationships/hyperlink" Target="https://www.cccco.edu/-/media/CCCCO-Website/docs/regulatory-action/bgccc-associate-degree-final-reg-text-a11y.pdf?la=en&amp;hash=C88E0D34E31E975523EEE00E88CCAB1965D5AB64"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QIkTXTwSSRPqH5FsLpMielf6gA==">CgMxLjA4AHIhMXF5YWVER2QyZWdlZWVZelJpbFQyUGRtb3F1aEF1UXlp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6234</Words>
  <Characters>35539</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41690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McCusker, David</dc:creator>
  <cp:lastModifiedBy>David</cp:lastModifiedBy>
  <cp:revision>2</cp:revision>
  <dcterms:created xsi:type="dcterms:W3CDTF">2024-03-12T18:09:00Z</dcterms:created>
  <dcterms:modified xsi:type="dcterms:W3CDTF">2024-03-12T18:09:00Z</dcterms:modified>
</cp:coreProperties>
</file>