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5FA4" w:rsidRPr="00863720" w:rsidRDefault="007867A3" w:rsidP="00863720">
      <w:pPr>
        <w:jc w:val="center"/>
        <w:rPr>
          <w:b/>
          <w:smallCaps/>
          <w:sz w:val="28"/>
          <w:szCs w:val="28"/>
        </w:rPr>
      </w:pPr>
      <w:r w:rsidRPr="00863720">
        <w:rPr>
          <w:b/>
          <w:smallCaps/>
          <w:sz w:val="28"/>
          <w:szCs w:val="28"/>
        </w:rPr>
        <w:t>Council and Constituency Group Updates for ELT</w:t>
      </w:r>
    </w:p>
    <w:p w:rsidR="00863720" w:rsidRPr="00863720" w:rsidRDefault="00863720" w:rsidP="00863720">
      <w:pPr>
        <w:jc w:val="center"/>
        <w:rPr>
          <w:b/>
          <w:smallCaps/>
          <w:sz w:val="28"/>
          <w:szCs w:val="28"/>
        </w:rPr>
      </w:pPr>
      <w:r w:rsidRPr="00863720">
        <w:rPr>
          <w:b/>
          <w:smallCaps/>
          <w:sz w:val="28"/>
          <w:szCs w:val="28"/>
        </w:rPr>
        <w:t>March 17, 2021</w:t>
      </w:r>
    </w:p>
    <w:p w:rsidR="00863720" w:rsidRDefault="00863720"/>
    <w:p w:rsidR="00863720" w:rsidRDefault="0086372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63720" w:rsidTr="00863720">
        <w:tc>
          <w:tcPr>
            <w:tcW w:w="9350" w:type="dxa"/>
            <w:shd w:val="clear" w:color="auto" w:fill="000000" w:themeFill="text1"/>
          </w:tcPr>
          <w:p w:rsidR="00863720" w:rsidRPr="00863720" w:rsidRDefault="00863720">
            <w:pPr>
              <w:rPr>
                <w:b/>
                <w:smallCaps/>
                <w:sz w:val="24"/>
                <w:szCs w:val="24"/>
              </w:rPr>
            </w:pPr>
            <w:r w:rsidRPr="00863720">
              <w:rPr>
                <w:b/>
                <w:smallCaps/>
                <w:sz w:val="24"/>
                <w:szCs w:val="24"/>
              </w:rPr>
              <w:t>Institutional Effectiveness Council</w:t>
            </w:r>
          </w:p>
        </w:tc>
      </w:tr>
      <w:tr w:rsidR="00863720" w:rsidTr="00863720">
        <w:tc>
          <w:tcPr>
            <w:tcW w:w="9350" w:type="dxa"/>
          </w:tcPr>
          <w:p w:rsidR="00863720" w:rsidRDefault="00863720"/>
        </w:tc>
      </w:tr>
      <w:tr w:rsidR="00863720" w:rsidTr="00863720">
        <w:tc>
          <w:tcPr>
            <w:tcW w:w="9350" w:type="dxa"/>
            <w:shd w:val="clear" w:color="auto" w:fill="000000" w:themeFill="text1"/>
          </w:tcPr>
          <w:p w:rsidR="00863720" w:rsidRDefault="00863720">
            <w:r w:rsidRPr="00863720">
              <w:rPr>
                <w:b/>
                <w:smallCaps/>
                <w:sz w:val="24"/>
                <w:szCs w:val="24"/>
              </w:rPr>
              <w:t>Operations Council</w:t>
            </w:r>
          </w:p>
        </w:tc>
      </w:tr>
      <w:tr w:rsidR="00863720" w:rsidTr="00863720">
        <w:tc>
          <w:tcPr>
            <w:tcW w:w="9350" w:type="dxa"/>
          </w:tcPr>
          <w:p w:rsidR="00863720" w:rsidRDefault="00863720"/>
        </w:tc>
      </w:tr>
      <w:tr w:rsidR="00863720" w:rsidTr="00863720">
        <w:tc>
          <w:tcPr>
            <w:tcW w:w="9350" w:type="dxa"/>
            <w:shd w:val="clear" w:color="auto" w:fill="000000" w:themeFill="text1"/>
          </w:tcPr>
          <w:p w:rsidR="00863720" w:rsidRDefault="00863720">
            <w:r w:rsidRPr="00863720">
              <w:rPr>
                <w:b/>
                <w:smallCaps/>
                <w:sz w:val="24"/>
                <w:szCs w:val="24"/>
              </w:rPr>
              <w:t>Student Success Council</w:t>
            </w:r>
          </w:p>
        </w:tc>
      </w:tr>
      <w:tr w:rsidR="00863720" w:rsidTr="00863720">
        <w:tc>
          <w:tcPr>
            <w:tcW w:w="9350" w:type="dxa"/>
          </w:tcPr>
          <w:p w:rsidR="00863720" w:rsidRDefault="00863720" w:rsidP="00863720">
            <w:pPr>
              <w:pStyle w:val="ListParagraph"/>
              <w:numPr>
                <w:ilvl w:val="0"/>
                <w:numId w:val="1"/>
              </w:numPr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>DSP&amp;S protocols were presented and discussed.</w:t>
            </w:r>
          </w:p>
          <w:p w:rsidR="00863720" w:rsidRDefault="00863720" w:rsidP="00863720">
            <w:pPr>
              <w:pStyle w:val="ListParagraph"/>
              <w:numPr>
                <w:ilvl w:val="0"/>
                <w:numId w:val="1"/>
              </w:numPr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>Jeff Stephenson and Scott Crow shared what aspects of the IPASS communications recommendations have already been implemented and discuss ideas for how to make our student communications even more effective.</w:t>
            </w:r>
          </w:p>
          <w:p w:rsidR="00863720" w:rsidRPr="00863720" w:rsidRDefault="00863720" w:rsidP="00863720">
            <w:pPr>
              <w:pStyle w:val="ListParagraph"/>
              <w:numPr>
                <w:ilvl w:val="0"/>
                <w:numId w:val="1"/>
              </w:numPr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The Council reviewed the structure and representation on the Council. </w:t>
            </w:r>
          </w:p>
        </w:tc>
      </w:tr>
    </w:tbl>
    <w:p w:rsidR="00863720" w:rsidRDefault="00863720"/>
    <w:p w:rsidR="00863720" w:rsidRDefault="0086372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63720" w:rsidTr="00C030ED">
        <w:tc>
          <w:tcPr>
            <w:tcW w:w="9350" w:type="dxa"/>
            <w:shd w:val="clear" w:color="auto" w:fill="000000" w:themeFill="text1"/>
          </w:tcPr>
          <w:p w:rsidR="00863720" w:rsidRDefault="00863720" w:rsidP="00C030ED">
            <w:r w:rsidRPr="00863720">
              <w:rPr>
                <w:b/>
                <w:smallCaps/>
                <w:sz w:val="24"/>
                <w:szCs w:val="24"/>
              </w:rPr>
              <w:t>Academic Senate</w:t>
            </w:r>
          </w:p>
        </w:tc>
      </w:tr>
      <w:tr w:rsidR="00863720" w:rsidTr="00C030ED">
        <w:tc>
          <w:tcPr>
            <w:tcW w:w="9350" w:type="dxa"/>
          </w:tcPr>
          <w:p w:rsidR="00863720" w:rsidRDefault="00863720" w:rsidP="00C030ED"/>
        </w:tc>
      </w:tr>
      <w:tr w:rsidR="00863720" w:rsidTr="00C030ED">
        <w:tc>
          <w:tcPr>
            <w:tcW w:w="9350" w:type="dxa"/>
            <w:shd w:val="clear" w:color="auto" w:fill="000000" w:themeFill="text1"/>
          </w:tcPr>
          <w:p w:rsidR="00863720" w:rsidRDefault="00863720" w:rsidP="00C030ED">
            <w:r w:rsidRPr="00863720">
              <w:rPr>
                <w:b/>
                <w:smallCaps/>
                <w:sz w:val="24"/>
                <w:szCs w:val="24"/>
              </w:rPr>
              <w:t>Associated Student Body</w:t>
            </w:r>
          </w:p>
        </w:tc>
      </w:tr>
      <w:tr w:rsidR="00863720" w:rsidRPr="00863720" w:rsidTr="00C030ED">
        <w:tc>
          <w:tcPr>
            <w:tcW w:w="9350" w:type="dxa"/>
          </w:tcPr>
          <w:p w:rsidR="00863720" w:rsidRPr="00863720" w:rsidRDefault="00863720" w:rsidP="00C030ED">
            <w:pPr>
              <w:rPr>
                <w:b/>
                <w:smallCaps/>
                <w:sz w:val="24"/>
                <w:szCs w:val="24"/>
              </w:rPr>
            </w:pPr>
          </w:p>
        </w:tc>
      </w:tr>
      <w:tr w:rsidR="00863720" w:rsidTr="00C030ED">
        <w:tc>
          <w:tcPr>
            <w:tcW w:w="9350" w:type="dxa"/>
            <w:shd w:val="clear" w:color="auto" w:fill="000000" w:themeFill="text1"/>
          </w:tcPr>
          <w:p w:rsidR="00863720" w:rsidRDefault="00863720" w:rsidP="00C030ED">
            <w:r w:rsidRPr="00863720">
              <w:rPr>
                <w:b/>
                <w:smallCaps/>
                <w:sz w:val="24"/>
                <w:szCs w:val="24"/>
              </w:rPr>
              <w:t>Administration</w:t>
            </w:r>
          </w:p>
        </w:tc>
      </w:tr>
      <w:tr w:rsidR="00863720" w:rsidTr="00C030ED">
        <w:tc>
          <w:tcPr>
            <w:tcW w:w="9350" w:type="dxa"/>
          </w:tcPr>
          <w:p w:rsidR="00863720" w:rsidRDefault="00863720" w:rsidP="00C030ED"/>
        </w:tc>
      </w:tr>
      <w:tr w:rsidR="00863720" w:rsidTr="00863720">
        <w:tc>
          <w:tcPr>
            <w:tcW w:w="9350" w:type="dxa"/>
            <w:shd w:val="clear" w:color="auto" w:fill="000000" w:themeFill="text1"/>
          </w:tcPr>
          <w:p w:rsidR="00863720" w:rsidRDefault="00863720" w:rsidP="00C030ED">
            <w:r w:rsidRPr="00863720">
              <w:rPr>
                <w:b/>
                <w:smallCaps/>
                <w:sz w:val="24"/>
                <w:szCs w:val="24"/>
              </w:rPr>
              <w:t>Classified Senate</w:t>
            </w:r>
          </w:p>
        </w:tc>
      </w:tr>
      <w:tr w:rsidR="00863720" w:rsidTr="00C030ED">
        <w:tc>
          <w:tcPr>
            <w:tcW w:w="9350" w:type="dxa"/>
          </w:tcPr>
          <w:p w:rsidR="00863720" w:rsidRDefault="00863720" w:rsidP="00863720">
            <w:pPr>
              <w:pStyle w:val="ListParagraph"/>
              <w:numPr>
                <w:ilvl w:val="0"/>
                <w:numId w:val="1"/>
              </w:numPr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>Mixer held for classified temporary employees; appreciation to everyone who donated time and funds to support the event</w:t>
            </w:r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>.</w:t>
            </w:r>
          </w:p>
          <w:p w:rsidR="00863720" w:rsidRDefault="00863720" w:rsidP="00863720">
            <w:pPr>
              <w:pStyle w:val="ListParagraph"/>
              <w:numPr>
                <w:ilvl w:val="0"/>
                <w:numId w:val="1"/>
              </w:numPr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>Classified senate nominations closed March 12; elections newsletter should be out by the end of this week.</w:t>
            </w:r>
          </w:p>
          <w:p w:rsidR="00863720" w:rsidRDefault="00863720" w:rsidP="00863720">
            <w:pPr>
              <w:pStyle w:val="ListParagraph"/>
              <w:numPr>
                <w:ilvl w:val="0"/>
                <w:numId w:val="1"/>
              </w:numPr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>Senate voted to create five scholarships for classified professionals to attend the Classified Leadership Institute in June.</w:t>
            </w:r>
          </w:p>
          <w:p w:rsidR="00863720" w:rsidRDefault="00863720" w:rsidP="00113ED3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Religious Inclusion &amp; Observance Taskforce presented on being inclusive of individuals with varying religious believes and planning events/meetings by </w:t>
            </w:r>
            <w:r w:rsidR="00113ED3">
              <w:rPr>
                <w:rFonts w:ascii="Calibri" w:eastAsia="Times New Roman" w:hAnsi="Calibri"/>
                <w:color w:val="auto"/>
                <w:sz w:val="22"/>
                <w:szCs w:val="22"/>
              </w:rPr>
              <w:t>consulting the religious observance calendar.</w:t>
            </w:r>
            <w:bookmarkStart w:id="0" w:name="_GoBack"/>
            <w:bookmarkEnd w:id="0"/>
          </w:p>
        </w:tc>
      </w:tr>
    </w:tbl>
    <w:p w:rsidR="00863720" w:rsidRDefault="00863720"/>
    <w:sectPr w:rsidR="008637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F302DB"/>
    <w:multiLevelType w:val="hybridMultilevel"/>
    <w:tmpl w:val="8B28F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7A3"/>
    <w:rsid w:val="00015FA4"/>
    <w:rsid w:val="00113ED3"/>
    <w:rsid w:val="006958CD"/>
    <w:rsid w:val="007867A3"/>
    <w:rsid w:val="00863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E7B8D"/>
  <w15:chartTrackingRefBased/>
  <w15:docId w15:val="{DA549858-1BEF-453D-BCB4-E0E8CCCB7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37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63720"/>
    <w:pPr>
      <w:ind w:left="720"/>
    </w:pPr>
    <w:rPr>
      <w:rFonts w:ascii="Verdana" w:hAnsi="Verdana" w:cs="Calibri"/>
      <w:color w:val="282A5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310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McCoy, Sue</dc:creator>
  <cp:keywords/>
  <dc:description/>
  <cp:lastModifiedBy>McCoy, Sue</cp:lastModifiedBy>
  <cp:revision>1</cp:revision>
  <dcterms:created xsi:type="dcterms:W3CDTF">2021-03-15T14:38:00Z</dcterms:created>
  <dcterms:modified xsi:type="dcterms:W3CDTF">2021-03-15T15:41:00Z</dcterms:modified>
</cp:coreProperties>
</file>