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199661" w14:textId="46CBFB44" w:rsidR="009465A6" w:rsidRPr="00CE4B88" w:rsidRDefault="009465A6">
      <w:pPr>
        <w:rPr>
          <w:sz w:val="28"/>
          <w:szCs w:val="28"/>
        </w:rPr>
      </w:pPr>
      <w:bookmarkStart w:id="0" w:name="_GoBack"/>
      <w:bookmarkEnd w:id="0"/>
      <w:r w:rsidRPr="00CE4B88">
        <w:rPr>
          <w:sz w:val="28"/>
          <w:szCs w:val="28"/>
        </w:rPr>
        <w:t xml:space="preserve">Disproportionate Impact (DI) Report: Findings and Analysis </w:t>
      </w:r>
      <w:r w:rsidR="005017F9" w:rsidRPr="00CE4B88">
        <w:rPr>
          <w:sz w:val="28"/>
          <w:szCs w:val="28"/>
        </w:rPr>
        <w:t>Section</w:t>
      </w:r>
      <w:r w:rsidR="008D21A5" w:rsidRPr="00CE4B88">
        <w:rPr>
          <w:sz w:val="28"/>
          <w:szCs w:val="28"/>
        </w:rPr>
        <w:t xml:space="preserve"> – </w:t>
      </w:r>
      <w:r w:rsidR="008D21A5" w:rsidRPr="00CE4B88">
        <w:rPr>
          <w:b/>
          <w:bCs/>
          <w:sz w:val="28"/>
          <w:szCs w:val="28"/>
          <w:highlight w:val="yellow"/>
        </w:rPr>
        <w:t>DRAFT 1</w:t>
      </w:r>
    </w:p>
    <w:p w14:paraId="23FC1755" w14:textId="3EFD051D" w:rsidR="005017F9" w:rsidRPr="00CE4B88" w:rsidRDefault="005017F9"/>
    <w:p w14:paraId="0BB9F9B6" w14:textId="0180DB1C" w:rsidR="005017F9" w:rsidRPr="00CE4B88" w:rsidRDefault="005017F9" w:rsidP="006C1214">
      <w:pPr>
        <w:ind w:firstLine="720"/>
      </w:pPr>
      <w:r w:rsidRPr="00CE4B88">
        <w:t>This section discusses the</w:t>
      </w:r>
      <w:r w:rsidR="004A001F" w:rsidRPr="00CE4B88">
        <w:t xml:space="preserve"> DI project timeline, </w:t>
      </w:r>
      <w:r w:rsidRPr="00CE4B88">
        <w:t xml:space="preserve">key findings from the </w:t>
      </w:r>
      <w:r w:rsidR="002F3E0C" w:rsidRPr="00CE4B88">
        <w:t>Student Experience Survey (SES),</w:t>
      </w:r>
      <w:r w:rsidR="004A001F" w:rsidRPr="00CE4B88">
        <w:t xml:space="preserve"> </w:t>
      </w:r>
      <w:r w:rsidR="002F3E0C" w:rsidRPr="00CE4B88">
        <w:t>recommendations</w:t>
      </w:r>
      <w:r w:rsidR="007F6E93">
        <w:t xml:space="preserve">, </w:t>
      </w:r>
      <w:r w:rsidR="004A001F" w:rsidRPr="00CE4B88">
        <w:t>and project limitations</w:t>
      </w:r>
      <w:r w:rsidR="007F6E93">
        <w:t>.</w:t>
      </w:r>
    </w:p>
    <w:p w14:paraId="35740553" w14:textId="77777777" w:rsidR="005017F9" w:rsidRPr="00CE4B88" w:rsidRDefault="005017F9">
      <w:pPr>
        <w:rPr>
          <w:highlight w:val="yellow"/>
        </w:rPr>
      </w:pPr>
    </w:p>
    <w:p w14:paraId="440D7C3E" w14:textId="3A6A27C4" w:rsidR="002354FB" w:rsidRPr="00CE4B88" w:rsidRDefault="00D9352C" w:rsidP="001F2CD1">
      <w:pPr>
        <w:jc w:val="center"/>
        <w:rPr>
          <w:b/>
          <w:bCs/>
        </w:rPr>
      </w:pPr>
      <w:r w:rsidRPr="00CE4B88">
        <w:rPr>
          <w:b/>
          <w:bCs/>
        </w:rPr>
        <w:t>Project timeline</w:t>
      </w:r>
    </w:p>
    <w:p w14:paraId="282B1219" w14:textId="04DBC027" w:rsidR="00373193" w:rsidRPr="00CE4B88" w:rsidRDefault="000B1749" w:rsidP="002F3E0C">
      <w:pPr>
        <w:ind w:firstLine="720"/>
      </w:pPr>
      <w:r w:rsidRPr="00CE4B88">
        <w:t>The DI leadership team convened in October 2019</w:t>
      </w:r>
      <w:r w:rsidR="00D9352C" w:rsidRPr="00CE4B88">
        <w:t xml:space="preserve"> to form </w:t>
      </w:r>
      <w:r w:rsidR="00DF2BEE" w:rsidRPr="00CE4B88">
        <w:t xml:space="preserve">constituent groups </w:t>
      </w:r>
      <w:r w:rsidR="00982891" w:rsidRPr="00CE4B88">
        <w:t xml:space="preserve">consisting of </w:t>
      </w:r>
      <w:r w:rsidR="00DF2BEE" w:rsidRPr="00CE4B88">
        <w:t>campus and community</w:t>
      </w:r>
      <w:r w:rsidR="00982891" w:rsidRPr="00CE4B88">
        <w:t xml:space="preserve"> members</w:t>
      </w:r>
      <w:r w:rsidR="00DF2BEE" w:rsidRPr="00CE4B88">
        <w:t xml:space="preserve"> </w:t>
      </w:r>
      <w:r w:rsidR="005017F9" w:rsidRPr="00CE4B88">
        <w:t xml:space="preserve">representing </w:t>
      </w:r>
      <w:r w:rsidR="00982891" w:rsidRPr="00CE4B88">
        <w:t xml:space="preserve">African American, Latinx, and Native American populations. </w:t>
      </w:r>
      <w:r w:rsidR="003907E1" w:rsidRPr="00CE4B88">
        <w:t>From October 2019 to February 2020, t</w:t>
      </w:r>
      <w:r w:rsidR="00DF2BEE" w:rsidRPr="00CE4B88">
        <w:t xml:space="preserve">he DI team </w:t>
      </w:r>
      <w:r w:rsidR="005017F9" w:rsidRPr="00CE4B88">
        <w:t xml:space="preserve">examined </w:t>
      </w:r>
      <w:r w:rsidR="00DF2BEE" w:rsidRPr="00CE4B88">
        <w:t>historical data, combed through student development theories, and read academic studies</w:t>
      </w:r>
      <w:r w:rsidR="003907E1" w:rsidRPr="00CE4B88">
        <w:t xml:space="preserve"> in response to its project objectives. </w:t>
      </w:r>
      <w:r w:rsidR="00DF2BEE" w:rsidRPr="00CE4B88">
        <w:t xml:space="preserve">Building on </w:t>
      </w:r>
      <w:r w:rsidR="005017F9" w:rsidRPr="00CE4B88">
        <w:t>existing</w:t>
      </w:r>
      <w:r w:rsidR="00DF2BEE" w:rsidRPr="00CE4B88">
        <w:t xml:space="preserve"> literature</w:t>
      </w:r>
      <w:r w:rsidR="005017F9" w:rsidRPr="00CE4B88">
        <w:t xml:space="preserve">, the DI team </w:t>
      </w:r>
      <w:r w:rsidR="00B6422A" w:rsidRPr="00CE4B88">
        <w:t>relied</w:t>
      </w:r>
      <w:r w:rsidR="00D9352C" w:rsidRPr="00CE4B88">
        <w:t xml:space="preserve"> on</w:t>
      </w:r>
      <w:r w:rsidR="005017F9" w:rsidRPr="00CE4B88">
        <w:t xml:space="preserve"> </w:t>
      </w:r>
      <w:r w:rsidR="00DF2BEE" w:rsidRPr="00CE4B88">
        <w:t xml:space="preserve">theoretical frameworks of student belonging, identity development, and </w:t>
      </w:r>
      <w:r w:rsidR="005017F9" w:rsidRPr="00CE4B88">
        <w:t>inequities</w:t>
      </w:r>
      <w:r w:rsidR="0073035A" w:rsidRPr="00CE4B88">
        <w:t xml:space="preserve"> in </w:t>
      </w:r>
      <w:r w:rsidR="00DF2BEE" w:rsidRPr="00CE4B88">
        <w:t xml:space="preserve">social </w:t>
      </w:r>
      <w:r w:rsidR="0073035A" w:rsidRPr="00CE4B88">
        <w:t>or academic environments</w:t>
      </w:r>
      <w:r w:rsidR="005017F9" w:rsidRPr="00CE4B88">
        <w:t xml:space="preserve">. </w:t>
      </w:r>
      <w:r w:rsidR="003907E1" w:rsidRPr="00CE4B88">
        <w:t>An</w:t>
      </w:r>
      <w:r w:rsidR="002F3E0C" w:rsidRPr="00CE4B88">
        <w:t xml:space="preserve"> extensive literature review laid the foundation for the </w:t>
      </w:r>
      <w:r w:rsidR="00373193" w:rsidRPr="00CE4B88">
        <w:t>Student Experience Survey (SES</w:t>
      </w:r>
      <w:r w:rsidR="002F3E0C" w:rsidRPr="00CE4B88">
        <w:t xml:space="preserve">), the DI </w:t>
      </w:r>
      <w:r w:rsidR="00842FB7" w:rsidRPr="00CE4B88">
        <w:t>team’s</w:t>
      </w:r>
      <w:r w:rsidR="002F3E0C" w:rsidRPr="00CE4B88">
        <w:t xml:space="preserve"> primary tool for collecting and analyz</w:t>
      </w:r>
      <w:r w:rsidR="00D9352C" w:rsidRPr="00CE4B88">
        <w:t>ing</w:t>
      </w:r>
      <w:r w:rsidR="002F3E0C" w:rsidRPr="00CE4B88">
        <w:t xml:space="preserve"> local data from American River College (ARC) students.</w:t>
      </w:r>
      <w:r w:rsidR="00AB7340" w:rsidRPr="00CE4B88">
        <w:t xml:space="preserve"> The SES was administered for data collection and analysis from March to early April 2020.  </w:t>
      </w:r>
      <w:r w:rsidR="00BC6F22" w:rsidRPr="00CE4B88">
        <w:t xml:space="preserve">Results from the SES were used to </w:t>
      </w:r>
      <w:r w:rsidR="00842FB7" w:rsidRPr="00CE4B88">
        <w:t>inform</w:t>
      </w:r>
      <w:r w:rsidR="00BC6F22" w:rsidRPr="00CE4B88">
        <w:t xml:space="preserve"> recommendations made to the Student Success Council and ARC’s </w:t>
      </w:r>
      <w:r w:rsidR="00161750" w:rsidRPr="00CE4B88">
        <w:t>e</w:t>
      </w:r>
      <w:r w:rsidR="00BC6F22" w:rsidRPr="00CE4B88">
        <w:t xml:space="preserve">xecutive </w:t>
      </w:r>
      <w:r w:rsidR="00161750" w:rsidRPr="00CE4B88">
        <w:t>l</w:t>
      </w:r>
      <w:r w:rsidR="00BC6F22" w:rsidRPr="00CE4B88">
        <w:t>eadership team</w:t>
      </w:r>
      <w:r w:rsidR="00AB7340" w:rsidRPr="00CE4B88">
        <w:t xml:space="preserve"> by end of spring 2020</w:t>
      </w:r>
      <w:r w:rsidR="00BC6F22" w:rsidRPr="00CE4B88">
        <w:t xml:space="preserve">. </w:t>
      </w:r>
    </w:p>
    <w:p w14:paraId="487C3E5F" w14:textId="77777777" w:rsidR="0096283B" w:rsidRPr="00CE4B88" w:rsidRDefault="0096283B" w:rsidP="002F3E0C">
      <w:pPr>
        <w:ind w:firstLine="720"/>
      </w:pPr>
    </w:p>
    <w:p w14:paraId="21B1AFE2" w14:textId="162D5405" w:rsidR="00842FB7" w:rsidRPr="00CE4B88" w:rsidRDefault="00973956" w:rsidP="001F2CD1">
      <w:pPr>
        <w:jc w:val="center"/>
        <w:rPr>
          <w:b/>
          <w:bCs/>
        </w:rPr>
      </w:pPr>
      <w:r w:rsidRPr="00CE4B88">
        <w:rPr>
          <w:b/>
          <w:bCs/>
        </w:rPr>
        <w:t>Questionnaire</w:t>
      </w:r>
    </w:p>
    <w:p w14:paraId="6479ED82" w14:textId="350CB3B6" w:rsidR="009108A5" w:rsidRPr="00CE4B88" w:rsidRDefault="00373193" w:rsidP="00373193">
      <w:pPr>
        <w:ind w:firstLine="720"/>
      </w:pPr>
      <w:r w:rsidRPr="00CE4B88">
        <w:t>The S</w:t>
      </w:r>
      <w:r w:rsidR="002F3E0C" w:rsidRPr="00CE4B88">
        <w:t>ES</w:t>
      </w:r>
      <w:r w:rsidRPr="00CE4B88">
        <w:t xml:space="preserve"> was informed by </w:t>
      </w:r>
      <w:r w:rsidR="00530FDE" w:rsidRPr="00CE4B88">
        <w:t xml:space="preserve">works from </w:t>
      </w:r>
      <w:r w:rsidRPr="00CE4B88">
        <w:t xml:space="preserve">authors who </w:t>
      </w:r>
      <w:r w:rsidR="00346242" w:rsidRPr="00CE4B88">
        <w:t>examined</w:t>
      </w:r>
      <w:r w:rsidRPr="00CE4B88">
        <w:t xml:space="preserve"> similar phenomena with student experiences in higher education (</w:t>
      </w:r>
      <w:r w:rsidR="00867AC7">
        <w:t>American River College, 2019; Durham, 2008; Ingram, 2012</w:t>
      </w:r>
      <w:r w:rsidR="003444A6">
        <w:t>; Schlossberg, 1990</w:t>
      </w:r>
      <w:r w:rsidRPr="00CE4B88">
        <w:t xml:space="preserve">). </w:t>
      </w:r>
      <w:r w:rsidR="00DC7732" w:rsidRPr="00CE4B88">
        <w:t>The s</w:t>
      </w:r>
      <w:r w:rsidRPr="00CE4B88">
        <w:t xml:space="preserve">tudent Experience Survey (SES) is largely based on question items from </w:t>
      </w:r>
      <w:r w:rsidR="00E56DC6" w:rsidRPr="00CE4B88">
        <w:t>existing</w:t>
      </w:r>
      <w:r w:rsidRPr="00CE4B88">
        <w:t xml:space="preserve"> </w:t>
      </w:r>
      <w:r w:rsidR="00973956" w:rsidRPr="00CE4B88">
        <w:t>questionnaires</w:t>
      </w:r>
      <w:r w:rsidRPr="00CE4B88">
        <w:t xml:space="preserve"> but was edited to reflect the specific </w:t>
      </w:r>
      <w:r w:rsidR="00346242" w:rsidRPr="00CE4B88">
        <w:t>context</w:t>
      </w:r>
      <w:r w:rsidRPr="00CE4B88">
        <w:t xml:space="preserve"> at American River College (ARC).</w:t>
      </w:r>
      <w:r w:rsidR="0022599B" w:rsidRPr="00CE4B88">
        <w:t xml:space="preserve">  </w:t>
      </w:r>
      <w:r w:rsidR="00EA4C1E" w:rsidRPr="00CE4B88">
        <w:t xml:space="preserve">In February 2020, </w:t>
      </w:r>
      <w:r w:rsidR="005B223A" w:rsidRPr="00CE4B88">
        <w:t>a paper version of</w:t>
      </w:r>
      <w:r w:rsidR="00EA4C1E" w:rsidRPr="00CE4B88">
        <w:t xml:space="preserve"> the </w:t>
      </w:r>
      <w:r w:rsidR="005B223A" w:rsidRPr="00CE4B88">
        <w:t>SES</w:t>
      </w:r>
      <w:r w:rsidR="00530FDE" w:rsidRPr="00CE4B88">
        <w:t xml:space="preserve"> was given to </w:t>
      </w:r>
      <w:r w:rsidR="00EA4C1E" w:rsidRPr="00CE4B88">
        <w:t xml:space="preserve">three ARC students </w:t>
      </w:r>
      <w:r w:rsidR="005B223A" w:rsidRPr="00CE4B88">
        <w:t xml:space="preserve">soliciting feedback </w:t>
      </w:r>
      <w:r w:rsidR="00EA4C1E" w:rsidRPr="00CE4B88">
        <w:t>about format, vocabulary, and general question</w:t>
      </w:r>
      <w:r w:rsidR="0022599B" w:rsidRPr="00CE4B88">
        <w:t xml:space="preserve"> design. </w:t>
      </w:r>
      <w:r w:rsidR="00EA4C1E" w:rsidRPr="00CE4B88">
        <w:t xml:space="preserve">Based on </w:t>
      </w:r>
      <w:r w:rsidR="0022599B" w:rsidRPr="00CE4B88">
        <w:t>their</w:t>
      </w:r>
      <w:r w:rsidR="00EA4C1E" w:rsidRPr="00CE4B88">
        <w:t xml:space="preserve"> </w:t>
      </w:r>
      <w:r w:rsidR="005B223A" w:rsidRPr="00CE4B88">
        <w:t>comments</w:t>
      </w:r>
      <w:r w:rsidR="00EA4C1E" w:rsidRPr="00CE4B88">
        <w:t xml:space="preserve">, questions were modified to </w:t>
      </w:r>
      <w:r w:rsidR="005B223A" w:rsidRPr="00CE4B88">
        <w:t xml:space="preserve">promote greater </w:t>
      </w:r>
      <w:r w:rsidR="00EA4C1E" w:rsidRPr="00CE4B88">
        <w:t xml:space="preserve">clarity </w:t>
      </w:r>
      <w:r w:rsidR="00DC7732" w:rsidRPr="00CE4B88">
        <w:t>of</w:t>
      </w:r>
      <w:r w:rsidR="0022599B" w:rsidRPr="00CE4B88">
        <w:t xml:space="preserve"> </w:t>
      </w:r>
      <w:r w:rsidR="00EA4C1E" w:rsidRPr="00CE4B88">
        <w:t>interpretation</w:t>
      </w:r>
      <w:r w:rsidR="0022599B" w:rsidRPr="00CE4B88">
        <w:t xml:space="preserve"> and comprehension</w:t>
      </w:r>
      <w:r w:rsidR="00EA4C1E" w:rsidRPr="00CE4B88">
        <w:t xml:space="preserve">. </w:t>
      </w:r>
      <w:r w:rsidR="005B223A" w:rsidRPr="00CE4B88">
        <w:t>Students from the p</w:t>
      </w:r>
      <w:r w:rsidR="00EA4C1E" w:rsidRPr="00CE4B88">
        <w:t xml:space="preserve">ilot study </w:t>
      </w:r>
      <w:r w:rsidR="0098386A" w:rsidRPr="00CE4B88">
        <w:t>positively commented on the SES</w:t>
      </w:r>
      <w:r w:rsidR="00A236E2">
        <w:t xml:space="preserve">, noting </w:t>
      </w:r>
      <w:r w:rsidR="00DC7732" w:rsidRPr="00CE4B88">
        <w:t>that its general inquiry</w:t>
      </w:r>
      <w:r w:rsidR="00EA4C1E" w:rsidRPr="00CE4B88">
        <w:t xml:space="preserve"> pertained to their experiences. </w:t>
      </w:r>
    </w:p>
    <w:p w14:paraId="432A7E71" w14:textId="77777777" w:rsidR="006C1214" w:rsidRPr="00CE4B88" w:rsidRDefault="006C1214" w:rsidP="00373193">
      <w:pPr>
        <w:ind w:firstLine="720"/>
      </w:pPr>
    </w:p>
    <w:p w14:paraId="2FDAE383" w14:textId="77777777" w:rsidR="009108A5" w:rsidRPr="00CE4B88" w:rsidRDefault="009108A5" w:rsidP="009108A5">
      <w:pPr>
        <w:jc w:val="center"/>
        <w:rPr>
          <w:b/>
          <w:bCs/>
        </w:rPr>
      </w:pPr>
      <w:r w:rsidRPr="00CE4B88">
        <w:rPr>
          <w:b/>
          <w:bCs/>
        </w:rPr>
        <w:t>Data collection</w:t>
      </w:r>
    </w:p>
    <w:p w14:paraId="005C03BE" w14:textId="77777777" w:rsidR="00A236E2" w:rsidRDefault="006B0E45" w:rsidP="003430B3">
      <w:r w:rsidRPr="00CE4B88">
        <w:t>In</w:t>
      </w:r>
      <w:r w:rsidR="009108A5" w:rsidRPr="00CE4B88">
        <w:t xml:space="preserve"> mid-March 2020, the SES was converted into an electronic format </w:t>
      </w:r>
      <w:r w:rsidR="003430B3" w:rsidRPr="00CE4B88">
        <w:t>with 34 five-point Likert scale</w:t>
      </w:r>
      <w:r w:rsidR="00622554" w:rsidRPr="00CE4B88">
        <w:t xml:space="preserve"> questions</w:t>
      </w:r>
      <w:r w:rsidR="003430B3" w:rsidRPr="00CE4B88">
        <w:t xml:space="preserve">, 18 multiple or single choice options, and three open-ended </w:t>
      </w:r>
      <w:r w:rsidR="00622554" w:rsidRPr="00CE4B88">
        <w:t>inquiri</w:t>
      </w:r>
      <w:r w:rsidR="003430B3" w:rsidRPr="00CE4B88">
        <w:t>es.</w:t>
      </w:r>
      <w:r w:rsidR="00622554" w:rsidRPr="00CE4B88">
        <w:t xml:space="preserve">  </w:t>
      </w:r>
      <w:r w:rsidR="003430B3" w:rsidRPr="00CE4B88">
        <w:t xml:space="preserve">E-mails with survey links were sent to all </w:t>
      </w:r>
      <w:r w:rsidR="00622554" w:rsidRPr="00CE4B88">
        <w:t xml:space="preserve">students who enrolled in spring 2020 and </w:t>
      </w:r>
      <w:r w:rsidR="003430B3" w:rsidRPr="00CE4B88">
        <w:t xml:space="preserve">self-identified </w:t>
      </w:r>
      <w:r w:rsidR="00622554" w:rsidRPr="00CE4B88">
        <w:t xml:space="preserve">as having </w:t>
      </w:r>
      <w:r w:rsidR="003430B3" w:rsidRPr="00CE4B88">
        <w:t>African American, Latinx, and Native American</w:t>
      </w:r>
      <w:r w:rsidR="00622554" w:rsidRPr="00CE4B88">
        <w:t xml:space="preserve"> ancestry</w:t>
      </w:r>
      <w:r w:rsidR="003430B3" w:rsidRPr="00CE4B88">
        <w:t xml:space="preserve">.  </w:t>
      </w:r>
      <w:r w:rsidR="00622554" w:rsidRPr="00CE4B88">
        <w:t xml:space="preserve">Demographic data on students’ </w:t>
      </w:r>
      <w:r w:rsidR="00171FC0" w:rsidRPr="00CE4B88">
        <w:t>r</w:t>
      </w:r>
      <w:r w:rsidR="00EB1552" w:rsidRPr="00CE4B88">
        <w:t>a</w:t>
      </w:r>
      <w:r w:rsidR="00171FC0" w:rsidRPr="00CE4B88">
        <w:t>cial</w:t>
      </w:r>
      <w:r w:rsidR="00EB1552" w:rsidRPr="00CE4B88">
        <w:t>, e</w:t>
      </w:r>
      <w:r w:rsidR="00171FC0" w:rsidRPr="00CE4B88">
        <w:t>thnic</w:t>
      </w:r>
      <w:r w:rsidR="00EB1552" w:rsidRPr="00CE4B88">
        <w:t>, and/or, c</w:t>
      </w:r>
      <w:r w:rsidR="00171FC0" w:rsidRPr="00CE4B88">
        <w:t xml:space="preserve">ultural identities </w:t>
      </w:r>
      <w:r w:rsidR="00622554" w:rsidRPr="00CE4B88">
        <w:t>were drawn from</w:t>
      </w:r>
      <w:r w:rsidR="00EB1552" w:rsidRPr="00CE4B88">
        <w:t xml:space="preserve"> their </w:t>
      </w:r>
      <w:r w:rsidR="00171FC0" w:rsidRPr="00CE4B88">
        <w:t>California Community College (CCC) applications</w:t>
      </w:r>
      <w:r w:rsidR="0041637E" w:rsidRPr="00CE4B88">
        <w:t xml:space="preserve">. The initial </w:t>
      </w:r>
      <w:r w:rsidR="005120A7" w:rsidRPr="00CE4B88">
        <w:t xml:space="preserve">    e</w:t>
      </w:r>
      <w:r w:rsidR="0041637E" w:rsidRPr="00CE4B88">
        <w:t xml:space="preserve">-mail soliciting survey participation included a specific link granting access to the SES and was sent to each student’s Los Rios Gmail account.  </w:t>
      </w:r>
      <w:r w:rsidR="000C693D" w:rsidRPr="00CE4B88">
        <w:t xml:space="preserve">A second </w:t>
      </w:r>
      <w:r w:rsidR="005120A7" w:rsidRPr="00CE4B88">
        <w:t>e</w:t>
      </w:r>
      <w:r w:rsidR="000C693D" w:rsidRPr="00CE4B88">
        <w:t xml:space="preserve">-mail reminding students to complete the SES was sent out about one week after the initial </w:t>
      </w:r>
      <w:r w:rsidR="005120A7" w:rsidRPr="00CE4B88">
        <w:t>e</w:t>
      </w:r>
      <w:r w:rsidR="000C693D" w:rsidRPr="00CE4B88">
        <w:t xml:space="preserve">-mail. </w:t>
      </w:r>
      <w:r w:rsidR="00785E2D" w:rsidRPr="00CE4B88">
        <w:t>Informal e</w:t>
      </w:r>
      <w:r w:rsidR="00C8374F" w:rsidRPr="00CE4B88">
        <w:t>-</w:t>
      </w:r>
      <w:r w:rsidR="00785E2D" w:rsidRPr="00CE4B88">
        <w:t xml:space="preserve">mail reminders </w:t>
      </w:r>
      <w:r w:rsidR="00622554" w:rsidRPr="00CE4B88">
        <w:t xml:space="preserve">drafted by staff </w:t>
      </w:r>
      <w:r w:rsidR="00785E2D" w:rsidRPr="00CE4B88">
        <w:t>were also sent to certain students to encourage survey participants</w:t>
      </w:r>
      <w:r w:rsidR="00622554" w:rsidRPr="00CE4B88">
        <w:t xml:space="preserve">. </w:t>
      </w:r>
      <w:r w:rsidRPr="00CE4B88">
        <w:t>A</w:t>
      </w:r>
      <w:r w:rsidR="00785E2D" w:rsidRPr="00CE4B88">
        <w:t xml:space="preserve"> few days before closing data collection, members of the DI team made short video and </w:t>
      </w:r>
      <w:r w:rsidRPr="00CE4B88">
        <w:t xml:space="preserve">sent it via </w:t>
      </w:r>
      <w:r w:rsidR="005120A7" w:rsidRPr="00CE4B88">
        <w:t>e</w:t>
      </w:r>
      <w:r w:rsidR="00785E2D" w:rsidRPr="00CE4B88">
        <w:t>-mail</w:t>
      </w:r>
      <w:r w:rsidRPr="00CE4B88">
        <w:t xml:space="preserve"> </w:t>
      </w:r>
      <w:r w:rsidR="00785E2D" w:rsidRPr="00CE4B88">
        <w:t>it to students asking them to</w:t>
      </w:r>
      <w:r w:rsidR="00622554" w:rsidRPr="00CE4B88">
        <w:t xml:space="preserve"> </w:t>
      </w:r>
      <w:r w:rsidR="00785E2D" w:rsidRPr="00CE4B88">
        <w:t xml:space="preserve">complete the SES. Aside from the initial </w:t>
      </w:r>
      <w:r w:rsidR="005120A7" w:rsidRPr="00CE4B88">
        <w:t>e</w:t>
      </w:r>
      <w:r w:rsidR="00785E2D" w:rsidRPr="00CE4B88">
        <w:t xml:space="preserve">-mail to all eligible survey participants, subsequent </w:t>
      </w:r>
      <w:r w:rsidR="005120A7" w:rsidRPr="00CE4B88">
        <w:t>e</w:t>
      </w:r>
      <w:r w:rsidR="00785E2D" w:rsidRPr="00CE4B88">
        <w:t>-mail communications encouraging participation were only sent to students who had not completed the SES at that time.</w:t>
      </w:r>
      <w:r w:rsidR="0071770C" w:rsidRPr="00CE4B88">
        <w:t xml:space="preserve">  </w:t>
      </w:r>
      <w:r w:rsidR="003F238B" w:rsidRPr="00CE4B88">
        <w:t xml:space="preserve">Incentives </w:t>
      </w:r>
      <w:r w:rsidRPr="00CE4B88">
        <w:t xml:space="preserve">for completing the SES included </w:t>
      </w:r>
      <w:r w:rsidR="003F238B" w:rsidRPr="00CE4B88">
        <w:t xml:space="preserve">ARC bookstore gift cards, food vouchers for the campus pantry, and miscellaneous school or personal items </w:t>
      </w:r>
      <w:r w:rsidR="00C8374F" w:rsidRPr="00CE4B88">
        <w:t xml:space="preserve">given </w:t>
      </w:r>
      <w:r w:rsidR="003F238B" w:rsidRPr="00CE4B88">
        <w:t>th</w:t>
      </w:r>
      <w:r w:rsidR="0071770C" w:rsidRPr="00CE4B88">
        <w:t>r</w:t>
      </w:r>
      <w:r w:rsidR="003F238B" w:rsidRPr="00CE4B88">
        <w:t xml:space="preserve">ough prize drawings based on when students completed their surveys. </w:t>
      </w:r>
    </w:p>
    <w:p w14:paraId="6533B579" w14:textId="43571F63" w:rsidR="00171FC0" w:rsidRPr="00CE4B88" w:rsidRDefault="00C8374F" w:rsidP="00A236E2">
      <w:pPr>
        <w:ind w:firstLine="720"/>
      </w:pPr>
      <w:r w:rsidRPr="00CE4B88">
        <w:t>T</w:t>
      </w:r>
      <w:r w:rsidR="003430B3" w:rsidRPr="00CE4B88">
        <w:t xml:space="preserve">o prevent possible duplication of survey participation, specific survey links were electronically connected to students’ school identification numbers and became inactive once students submitted survey results. The SES was made available to students for two and a half weeks. </w:t>
      </w:r>
      <w:r w:rsidR="00440512" w:rsidRPr="00CE4B88">
        <w:t xml:space="preserve">A total of 8699 </w:t>
      </w:r>
      <w:r w:rsidR="00440512" w:rsidRPr="00CE4B88">
        <w:lastRenderedPageBreak/>
        <w:t>students from African American, Latinx, Native American, and Multi-racial backgrounds were invited to complete the SES. T</w:t>
      </w:r>
      <w:r w:rsidR="00EB1552" w:rsidRPr="00CE4B88">
        <w:t xml:space="preserve">able 1 shows the </w:t>
      </w:r>
      <w:r w:rsidR="004913D8" w:rsidRPr="00CE4B88">
        <w:t>demographic composition of survey participants a</w:t>
      </w:r>
      <w:r w:rsidR="000C693D" w:rsidRPr="00CE4B88">
        <w:t>s</w:t>
      </w:r>
      <w:r w:rsidR="004913D8" w:rsidRPr="00CE4B88">
        <w:t xml:space="preserve"> organized by</w:t>
      </w:r>
      <w:r w:rsidR="00EB1552" w:rsidRPr="00CE4B88">
        <w:t xml:space="preserve"> racial, ethnic, and</w:t>
      </w:r>
      <w:r w:rsidR="004913D8" w:rsidRPr="00CE4B88">
        <w:t>/or</w:t>
      </w:r>
      <w:r w:rsidR="00EB1552" w:rsidRPr="00CE4B88">
        <w:t xml:space="preserve">, cultural </w:t>
      </w:r>
      <w:r w:rsidR="004913D8" w:rsidRPr="00CE4B88">
        <w:t xml:space="preserve">identities. </w:t>
      </w:r>
    </w:p>
    <w:p w14:paraId="3421C886" w14:textId="06B08D1F" w:rsidR="00283E80" w:rsidRPr="00CE4B88" w:rsidRDefault="00283E80"/>
    <w:p w14:paraId="51378B55" w14:textId="5264FAD4" w:rsidR="00596114" w:rsidRPr="00CE4B88" w:rsidRDefault="00EA4C1E">
      <w:r w:rsidRPr="00CE4B88">
        <w:t>Table 1</w:t>
      </w:r>
    </w:p>
    <w:p w14:paraId="06F781CB" w14:textId="77777777" w:rsidR="000471E6" w:rsidRPr="00CE4B88" w:rsidRDefault="000471E6"/>
    <w:p w14:paraId="7370D362" w14:textId="1036975D" w:rsidR="00283E80" w:rsidRPr="00CE4B88" w:rsidRDefault="00EA4C1E">
      <w:pPr>
        <w:rPr>
          <w:i/>
          <w:iCs/>
        </w:rPr>
      </w:pPr>
      <w:r w:rsidRPr="00CE4B88">
        <w:rPr>
          <w:i/>
          <w:iCs/>
        </w:rPr>
        <w:t>Survey response rates per rac</w:t>
      </w:r>
      <w:r w:rsidR="00333F8B" w:rsidRPr="00CE4B88">
        <w:rPr>
          <w:i/>
          <w:iCs/>
        </w:rPr>
        <w:t xml:space="preserve">ial, ethnic, and/or cultural </w:t>
      </w:r>
      <w:r w:rsidRPr="00CE4B88">
        <w:rPr>
          <w:i/>
          <w:iCs/>
        </w:rPr>
        <w:t>groups</w:t>
      </w:r>
      <w:r w:rsidR="00DF3E25" w:rsidRPr="00CE4B88">
        <w:rPr>
          <w:i/>
          <w:iCs/>
        </w:rPr>
        <w:t xml:space="preserve"> enrolled in spring 2020.</w:t>
      </w:r>
    </w:p>
    <w:p w14:paraId="4A6A5E12" w14:textId="77777777" w:rsidR="00283E80" w:rsidRPr="00CE4B88" w:rsidRDefault="00283E80"/>
    <w:tbl>
      <w:tblPr>
        <w:tblStyle w:val="PlainTable1"/>
        <w:tblW w:w="9015" w:type="dxa"/>
        <w:tblLayout w:type="fixed"/>
        <w:tblLook w:val="04A0" w:firstRow="1" w:lastRow="0" w:firstColumn="1" w:lastColumn="0" w:noHBand="0" w:noVBand="1"/>
      </w:tblPr>
      <w:tblGrid>
        <w:gridCol w:w="2875"/>
        <w:gridCol w:w="2340"/>
        <w:gridCol w:w="2537"/>
        <w:gridCol w:w="1263"/>
      </w:tblGrid>
      <w:tr w:rsidR="00283E80" w:rsidRPr="00CE4B88" w14:paraId="28A51296" w14:textId="77777777" w:rsidTr="005E2A14">
        <w:trPr>
          <w:cnfStyle w:val="100000000000" w:firstRow="1" w:lastRow="0" w:firstColumn="0" w:lastColumn="0" w:oddVBand="0" w:evenVBand="0" w:oddHBand="0"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2875" w:type="dxa"/>
            <w:tcBorders>
              <w:top w:val="single" w:sz="8" w:space="0" w:color="000000"/>
              <w:left w:val="nil"/>
              <w:bottom w:val="single" w:sz="4" w:space="0" w:color="000000"/>
              <w:right w:val="nil"/>
            </w:tcBorders>
          </w:tcPr>
          <w:p w14:paraId="51C64171" w14:textId="5A884404" w:rsidR="00283E80" w:rsidRPr="00CE4B88" w:rsidRDefault="00596114" w:rsidP="00BA5384">
            <w:pPr>
              <w:rPr>
                <w:sz w:val="20"/>
                <w:szCs w:val="20"/>
              </w:rPr>
            </w:pPr>
            <w:r w:rsidRPr="00CE4B88">
              <w:rPr>
                <w:b w:val="0"/>
                <w:sz w:val="20"/>
                <w:szCs w:val="20"/>
              </w:rPr>
              <w:t>Racial, ethnic, and/or cultural group</w:t>
            </w:r>
          </w:p>
        </w:tc>
        <w:tc>
          <w:tcPr>
            <w:tcW w:w="2340" w:type="dxa"/>
            <w:tcBorders>
              <w:top w:val="single" w:sz="8" w:space="0" w:color="000000"/>
              <w:left w:val="nil"/>
              <w:bottom w:val="single" w:sz="4" w:space="0" w:color="000000"/>
              <w:right w:val="nil"/>
            </w:tcBorders>
          </w:tcPr>
          <w:p w14:paraId="27DDC9F5" w14:textId="39E9A03F" w:rsidR="00DF3E25" w:rsidRPr="00CE4B88" w:rsidRDefault="00596114" w:rsidP="00BA5384">
            <w:pPr>
              <w:cnfStyle w:val="100000000000" w:firstRow="1" w:lastRow="0" w:firstColumn="0" w:lastColumn="0" w:oddVBand="0" w:evenVBand="0" w:oddHBand="0" w:evenHBand="0" w:firstRowFirstColumn="0" w:firstRowLastColumn="0" w:lastRowFirstColumn="0" w:lastRowLastColumn="0"/>
              <w:rPr>
                <w:bCs w:val="0"/>
                <w:sz w:val="20"/>
                <w:szCs w:val="20"/>
              </w:rPr>
            </w:pPr>
            <w:r w:rsidRPr="00CE4B88">
              <w:rPr>
                <w:b w:val="0"/>
                <w:sz w:val="20"/>
                <w:szCs w:val="20"/>
              </w:rPr>
              <w:t>S</w:t>
            </w:r>
            <w:r w:rsidR="00DF3E25" w:rsidRPr="00CE4B88">
              <w:rPr>
                <w:b w:val="0"/>
                <w:sz w:val="20"/>
                <w:szCs w:val="20"/>
              </w:rPr>
              <w:t>urvey invitations</w:t>
            </w:r>
          </w:p>
          <w:p w14:paraId="3DC96969" w14:textId="0EC61523" w:rsidR="00283E80" w:rsidRPr="00CE4B88" w:rsidRDefault="00DF3E25" w:rsidP="00BA5384">
            <w:pPr>
              <w:cnfStyle w:val="100000000000" w:firstRow="1" w:lastRow="0" w:firstColumn="0" w:lastColumn="0" w:oddVBand="0" w:evenVBand="0" w:oddHBand="0" w:evenHBand="0" w:firstRowFirstColumn="0" w:firstRowLastColumn="0" w:lastRowFirstColumn="0" w:lastRowLastColumn="0"/>
              <w:rPr>
                <w:sz w:val="20"/>
                <w:szCs w:val="20"/>
              </w:rPr>
            </w:pPr>
            <w:r w:rsidRPr="00CE4B88">
              <w:rPr>
                <w:b w:val="0"/>
                <w:sz w:val="20"/>
                <w:szCs w:val="20"/>
              </w:rPr>
              <w:t>(</w:t>
            </w:r>
            <w:r w:rsidR="00596114" w:rsidRPr="00CE4B88">
              <w:rPr>
                <w:b w:val="0"/>
                <w:sz w:val="20"/>
                <w:szCs w:val="20"/>
              </w:rPr>
              <w:t>n= 8699</w:t>
            </w:r>
            <w:r w:rsidRPr="00CE4B88">
              <w:rPr>
                <w:b w:val="0"/>
                <w:sz w:val="20"/>
                <w:szCs w:val="20"/>
              </w:rPr>
              <w:t>)</w:t>
            </w:r>
          </w:p>
        </w:tc>
        <w:tc>
          <w:tcPr>
            <w:tcW w:w="2537" w:type="dxa"/>
            <w:tcBorders>
              <w:top w:val="single" w:sz="8" w:space="0" w:color="000000"/>
              <w:left w:val="nil"/>
              <w:bottom w:val="single" w:sz="4" w:space="0" w:color="000000"/>
              <w:right w:val="nil"/>
            </w:tcBorders>
          </w:tcPr>
          <w:p w14:paraId="55FB9181" w14:textId="77777777" w:rsidR="00BA5384" w:rsidRPr="00CE4B88" w:rsidRDefault="00BA5384" w:rsidP="00BA5384">
            <w:pPr>
              <w:cnfStyle w:val="100000000000" w:firstRow="1" w:lastRow="0" w:firstColumn="0" w:lastColumn="0" w:oddVBand="0" w:evenVBand="0" w:oddHBand="0" w:evenHBand="0" w:firstRowFirstColumn="0" w:firstRowLastColumn="0" w:lastRowFirstColumn="0" w:lastRowLastColumn="0"/>
              <w:rPr>
                <w:bCs w:val="0"/>
                <w:sz w:val="20"/>
                <w:szCs w:val="20"/>
              </w:rPr>
            </w:pPr>
            <w:r w:rsidRPr="00CE4B88">
              <w:rPr>
                <w:b w:val="0"/>
                <w:sz w:val="20"/>
                <w:szCs w:val="20"/>
              </w:rPr>
              <w:t>Survey</w:t>
            </w:r>
          </w:p>
          <w:p w14:paraId="72DDC76B" w14:textId="0F193B10" w:rsidR="00283E80" w:rsidRPr="00CE4B88" w:rsidRDefault="00DF3E25" w:rsidP="00BA5384">
            <w:pPr>
              <w:cnfStyle w:val="100000000000" w:firstRow="1" w:lastRow="0" w:firstColumn="0" w:lastColumn="0" w:oddVBand="0" w:evenVBand="0" w:oddHBand="0" w:evenHBand="0" w:firstRowFirstColumn="0" w:firstRowLastColumn="0" w:lastRowFirstColumn="0" w:lastRowLastColumn="0"/>
              <w:rPr>
                <w:sz w:val="20"/>
                <w:szCs w:val="20"/>
              </w:rPr>
            </w:pPr>
            <w:r w:rsidRPr="00CE4B88">
              <w:rPr>
                <w:b w:val="0"/>
                <w:sz w:val="20"/>
                <w:szCs w:val="20"/>
              </w:rPr>
              <w:t>Responses</w:t>
            </w:r>
          </w:p>
        </w:tc>
        <w:tc>
          <w:tcPr>
            <w:tcW w:w="1263" w:type="dxa"/>
            <w:tcBorders>
              <w:top w:val="single" w:sz="8" w:space="0" w:color="000000"/>
              <w:left w:val="nil"/>
              <w:bottom w:val="single" w:sz="4" w:space="0" w:color="000000"/>
              <w:right w:val="nil"/>
            </w:tcBorders>
          </w:tcPr>
          <w:p w14:paraId="413851C0" w14:textId="18A5D2AC" w:rsidR="00283E80" w:rsidRPr="00CE4B88" w:rsidRDefault="00DF3E25" w:rsidP="00BA5384">
            <w:pPr>
              <w:cnfStyle w:val="100000000000" w:firstRow="1" w:lastRow="0" w:firstColumn="0" w:lastColumn="0" w:oddVBand="0" w:evenVBand="0" w:oddHBand="0" w:evenHBand="0" w:firstRowFirstColumn="0" w:firstRowLastColumn="0" w:lastRowFirstColumn="0" w:lastRowLastColumn="0"/>
              <w:rPr>
                <w:sz w:val="20"/>
                <w:szCs w:val="20"/>
              </w:rPr>
            </w:pPr>
            <w:r w:rsidRPr="00CE4B88">
              <w:rPr>
                <w:b w:val="0"/>
                <w:sz w:val="20"/>
                <w:szCs w:val="20"/>
              </w:rPr>
              <w:t>Response Rates</w:t>
            </w:r>
          </w:p>
        </w:tc>
      </w:tr>
      <w:tr w:rsidR="00283E80" w:rsidRPr="00CE4B88" w14:paraId="0A00245F" w14:textId="77777777" w:rsidTr="00DF3E2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single" w:sz="4" w:space="0" w:color="000000"/>
              <w:left w:val="nil"/>
              <w:bottom w:val="nil"/>
              <w:right w:val="nil"/>
            </w:tcBorders>
            <w:shd w:val="clear" w:color="auto" w:fill="auto"/>
          </w:tcPr>
          <w:p w14:paraId="0D32DFDE" w14:textId="0D0B14C0" w:rsidR="00283E80" w:rsidRPr="00CE4B88" w:rsidRDefault="008957B7" w:rsidP="00BA5384">
            <w:pPr>
              <w:rPr>
                <w:sz w:val="20"/>
                <w:szCs w:val="20"/>
              </w:rPr>
            </w:pPr>
            <w:r w:rsidRPr="00CE4B88">
              <w:rPr>
                <w:b w:val="0"/>
                <w:sz w:val="20"/>
                <w:szCs w:val="20"/>
              </w:rPr>
              <w:t>African American (</w:t>
            </w:r>
            <w:r w:rsidR="00EA4C1E" w:rsidRPr="00CE4B88">
              <w:rPr>
                <w:b w:val="0"/>
                <w:sz w:val="20"/>
                <w:szCs w:val="20"/>
              </w:rPr>
              <w:t>AA</w:t>
            </w:r>
            <w:r w:rsidRPr="00CE4B88">
              <w:rPr>
                <w:b w:val="0"/>
                <w:sz w:val="20"/>
                <w:szCs w:val="20"/>
              </w:rPr>
              <w:t>)</w:t>
            </w:r>
          </w:p>
        </w:tc>
        <w:tc>
          <w:tcPr>
            <w:tcW w:w="2340" w:type="dxa"/>
            <w:tcBorders>
              <w:top w:val="single" w:sz="4" w:space="0" w:color="000000"/>
              <w:left w:val="nil"/>
              <w:bottom w:val="nil"/>
              <w:right w:val="nil"/>
            </w:tcBorders>
            <w:shd w:val="clear" w:color="auto" w:fill="auto"/>
          </w:tcPr>
          <w:p w14:paraId="73C30D54" w14:textId="77777777" w:rsidR="00283E80" w:rsidRPr="00CE4B88" w:rsidRDefault="00EA4C1E" w:rsidP="00BA5384">
            <w:pPr>
              <w:cnfStyle w:val="000000100000" w:firstRow="0" w:lastRow="0" w:firstColumn="0" w:lastColumn="0" w:oddVBand="0" w:evenVBand="0" w:oddHBand="1" w:evenHBand="0" w:firstRowFirstColumn="0" w:firstRowLastColumn="0" w:lastRowFirstColumn="0" w:lastRowLastColumn="0"/>
              <w:rPr>
                <w:sz w:val="20"/>
                <w:szCs w:val="20"/>
              </w:rPr>
            </w:pPr>
            <w:r w:rsidRPr="00CE4B88">
              <w:rPr>
                <w:sz w:val="20"/>
                <w:szCs w:val="20"/>
              </w:rPr>
              <w:t>1858</w:t>
            </w:r>
          </w:p>
        </w:tc>
        <w:tc>
          <w:tcPr>
            <w:tcW w:w="2537" w:type="dxa"/>
            <w:tcBorders>
              <w:top w:val="single" w:sz="4" w:space="0" w:color="000000"/>
              <w:left w:val="nil"/>
              <w:bottom w:val="nil"/>
              <w:right w:val="nil"/>
            </w:tcBorders>
            <w:shd w:val="clear" w:color="auto" w:fill="auto"/>
          </w:tcPr>
          <w:p w14:paraId="1CE34CE0" w14:textId="66977D5E" w:rsidR="00283E80" w:rsidRPr="00CE4B88" w:rsidRDefault="002A6901" w:rsidP="00BA5384">
            <w:pPr>
              <w:cnfStyle w:val="000000100000" w:firstRow="0" w:lastRow="0" w:firstColumn="0" w:lastColumn="0" w:oddVBand="0" w:evenVBand="0" w:oddHBand="1" w:evenHBand="0" w:firstRowFirstColumn="0" w:firstRowLastColumn="0" w:lastRowFirstColumn="0" w:lastRowLastColumn="0"/>
              <w:rPr>
                <w:sz w:val="20"/>
                <w:szCs w:val="20"/>
              </w:rPr>
            </w:pPr>
            <w:r w:rsidRPr="00CE4B88">
              <w:rPr>
                <w:sz w:val="20"/>
                <w:szCs w:val="20"/>
              </w:rPr>
              <w:t>229</w:t>
            </w:r>
          </w:p>
        </w:tc>
        <w:tc>
          <w:tcPr>
            <w:tcW w:w="1263" w:type="dxa"/>
            <w:tcBorders>
              <w:top w:val="single" w:sz="4" w:space="0" w:color="000000"/>
              <w:left w:val="nil"/>
              <w:bottom w:val="nil"/>
              <w:right w:val="nil"/>
            </w:tcBorders>
            <w:shd w:val="clear" w:color="auto" w:fill="auto"/>
          </w:tcPr>
          <w:p w14:paraId="5708DC81" w14:textId="6AD33A5F" w:rsidR="00283E80" w:rsidRPr="00CE4B88" w:rsidRDefault="002A6901" w:rsidP="00BA5384">
            <w:pPr>
              <w:cnfStyle w:val="000000100000" w:firstRow="0" w:lastRow="0" w:firstColumn="0" w:lastColumn="0" w:oddVBand="0" w:evenVBand="0" w:oddHBand="1" w:evenHBand="0" w:firstRowFirstColumn="0" w:firstRowLastColumn="0" w:lastRowFirstColumn="0" w:lastRowLastColumn="0"/>
              <w:rPr>
                <w:sz w:val="20"/>
                <w:szCs w:val="20"/>
              </w:rPr>
            </w:pPr>
            <w:r w:rsidRPr="00CE4B88">
              <w:rPr>
                <w:sz w:val="20"/>
                <w:szCs w:val="20"/>
              </w:rPr>
              <w:t>12.3%</w:t>
            </w:r>
          </w:p>
        </w:tc>
      </w:tr>
      <w:tr w:rsidR="00283E80" w:rsidRPr="00CE4B88" w14:paraId="08F09494" w14:textId="77777777" w:rsidTr="00DF3E25">
        <w:trPr>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nil"/>
              <w:left w:val="nil"/>
              <w:bottom w:val="nil"/>
              <w:right w:val="nil"/>
            </w:tcBorders>
            <w:shd w:val="clear" w:color="auto" w:fill="auto"/>
          </w:tcPr>
          <w:p w14:paraId="42800C61" w14:textId="7C8E2A8F" w:rsidR="00283E80" w:rsidRPr="00CE4B88" w:rsidRDefault="008957B7" w:rsidP="00BA5384">
            <w:pPr>
              <w:rPr>
                <w:sz w:val="20"/>
                <w:szCs w:val="20"/>
              </w:rPr>
            </w:pPr>
            <w:r w:rsidRPr="00CE4B88">
              <w:rPr>
                <w:b w:val="0"/>
                <w:sz w:val="20"/>
                <w:szCs w:val="20"/>
              </w:rPr>
              <w:t>Native American (</w:t>
            </w:r>
            <w:r w:rsidR="00EA4C1E" w:rsidRPr="00CE4B88">
              <w:rPr>
                <w:b w:val="0"/>
                <w:sz w:val="20"/>
                <w:szCs w:val="20"/>
              </w:rPr>
              <w:t>NA</w:t>
            </w:r>
            <w:r w:rsidRPr="00CE4B88">
              <w:rPr>
                <w:b w:val="0"/>
                <w:sz w:val="20"/>
                <w:szCs w:val="20"/>
              </w:rPr>
              <w:t>)</w:t>
            </w:r>
          </w:p>
        </w:tc>
        <w:tc>
          <w:tcPr>
            <w:tcW w:w="2340" w:type="dxa"/>
            <w:tcBorders>
              <w:top w:val="nil"/>
              <w:left w:val="nil"/>
              <w:bottom w:val="nil"/>
              <w:right w:val="nil"/>
            </w:tcBorders>
            <w:shd w:val="clear" w:color="auto" w:fill="auto"/>
          </w:tcPr>
          <w:p w14:paraId="4567C419" w14:textId="77777777" w:rsidR="00283E80" w:rsidRPr="00CE4B88" w:rsidRDefault="00EA4C1E" w:rsidP="00BA5384">
            <w:pPr>
              <w:cnfStyle w:val="000000000000" w:firstRow="0" w:lastRow="0" w:firstColumn="0" w:lastColumn="0" w:oddVBand="0" w:evenVBand="0" w:oddHBand="0" w:evenHBand="0" w:firstRowFirstColumn="0" w:firstRowLastColumn="0" w:lastRowFirstColumn="0" w:lastRowLastColumn="0"/>
              <w:rPr>
                <w:sz w:val="20"/>
                <w:szCs w:val="20"/>
              </w:rPr>
            </w:pPr>
            <w:r w:rsidRPr="00CE4B88">
              <w:rPr>
                <w:sz w:val="20"/>
                <w:szCs w:val="20"/>
              </w:rPr>
              <w:t>119</w:t>
            </w:r>
          </w:p>
        </w:tc>
        <w:tc>
          <w:tcPr>
            <w:tcW w:w="2537" w:type="dxa"/>
            <w:tcBorders>
              <w:top w:val="nil"/>
              <w:left w:val="nil"/>
              <w:bottom w:val="nil"/>
              <w:right w:val="nil"/>
            </w:tcBorders>
            <w:shd w:val="clear" w:color="auto" w:fill="auto"/>
          </w:tcPr>
          <w:p w14:paraId="38DACB46" w14:textId="1BA9C855" w:rsidR="00283E80" w:rsidRPr="00CE4B88" w:rsidRDefault="002A6901" w:rsidP="00BA5384">
            <w:pPr>
              <w:cnfStyle w:val="000000000000" w:firstRow="0" w:lastRow="0" w:firstColumn="0" w:lastColumn="0" w:oddVBand="0" w:evenVBand="0" w:oddHBand="0" w:evenHBand="0" w:firstRowFirstColumn="0" w:firstRowLastColumn="0" w:lastRowFirstColumn="0" w:lastRowLastColumn="0"/>
              <w:rPr>
                <w:sz w:val="20"/>
                <w:szCs w:val="20"/>
              </w:rPr>
            </w:pPr>
            <w:r w:rsidRPr="00CE4B88">
              <w:rPr>
                <w:sz w:val="20"/>
                <w:szCs w:val="20"/>
              </w:rPr>
              <w:t>21</w:t>
            </w:r>
          </w:p>
        </w:tc>
        <w:tc>
          <w:tcPr>
            <w:tcW w:w="1263" w:type="dxa"/>
            <w:tcBorders>
              <w:top w:val="nil"/>
              <w:left w:val="nil"/>
              <w:bottom w:val="nil"/>
              <w:right w:val="nil"/>
            </w:tcBorders>
            <w:shd w:val="clear" w:color="auto" w:fill="auto"/>
          </w:tcPr>
          <w:p w14:paraId="3CB50E40" w14:textId="44733B02" w:rsidR="00283E80" w:rsidRPr="00CE4B88" w:rsidRDefault="002A6901" w:rsidP="00BA5384">
            <w:pPr>
              <w:cnfStyle w:val="000000000000" w:firstRow="0" w:lastRow="0" w:firstColumn="0" w:lastColumn="0" w:oddVBand="0" w:evenVBand="0" w:oddHBand="0" w:evenHBand="0" w:firstRowFirstColumn="0" w:firstRowLastColumn="0" w:lastRowFirstColumn="0" w:lastRowLastColumn="0"/>
              <w:rPr>
                <w:sz w:val="20"/>
                <w:szCs w:val="20"/>
              </w:rPr>
            </w:pPr>
            <w:r w:rsidRPr="00CE4B88">
              <w:rPr>
                <w:sz w:val="20"/>
                <w:szCs w:val="20"/>
              </w:rPr>
              <w:t>17.6%</w:t>
            </w:r>
          </w:p>
        </w:tc>
      </w:tr>
      <w:tr w:rsidR="00283E80" w:rsidRPr="00CE4B88" w14:paraId="57C6F475" w14:textId="77777777" w:rsidTr="00DF3E2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nil"/>
              <w:left w:val="nil"/>
              <w:bottom w:val="nil"/>
              <w:right w:val="nil"/>
            </w:tcBorders>
            <w:shd w:val="clear" w:color="auto" w:fill="auto"/>
          </w:tcPr>
          <w:p w14:paraId="1080B7C0" w14:textId="77777777" w:rsidR="00283E80" w:rsidRPr="00CE4B88" w:rsidRDefault="00EA4C1E" w:rsidP="00BA5384">
            <w:pPr>
              <w:rPr>
                <w:sz w:val="20"/>
                <w:szCs w:val="20"/>
              </w:rPr>
            </w:pPr>
            <w:r w:rsidRPr="00CE4B88">
              <w:rPr>
                <w:b w:val="0"/>
                <w:sz w:val="20"/>
                <w:szCs w:val="20"/>
              </w:rPr>
              <w:t>Latinx</w:t>
            </w:r>
          </w:p>
        </w:tc>
        <w:tc>
          <w:tcPr>
            <w:tcW w:w="2340" w:type="dxa"/>
            <w:tcBorders>
              <w:top w:val="nil"/>
              <w:left w:val="nil"/>
              <w:bottom w:val="nil"/>
              <w:right w:val="nil"/>
            </w:tcBorders>
            <w:shd w:val="clear" w:color="auto" w:fill="auto"/>
          </w:tcPr>
          <w:p w14:paraId="35160D41" w14:textId="77777777" w:rsidR="00283E80" w:rsidRPr="00CE4B88" w:rsidRDefault="00EA4C1E" w:rsidP="00BA5384">
            <w:pPr>
              <w:cnfStyle w:val="000000100000" w:firstRow="0" w:lastRow="0" w:firstColumn="0" w:lastColumn="0" w:oddVBand="0" w:evenVBand="0" w:oddHBand="1" w:evenHBand="0" w:firstRowFirstColumn="0" w:firstRowLastColumn="0" w:lastRowFirstColumn="0" w:lastRowLastColumn="0"/>
              <w:rPr>
                <w:sz w:val="20"/>
                <w:szCs w:val="20"/>
              </w:rPr>
            </w:pPr>
            <w:r w:rsidRPr="00CE4B88">
              <w:rPr>
                <w:sz w:val="20"/>
                <w:szCs w:val="20"/>
              </w:rPr>
              <w:t>5842</w:t>
            </w:r>
          </w:p>
        </w:tc>
        <w:tc>
          <w:tcPr>
            <w:tcW w:w="2537" w:type="dxa"/>
            <w:tcBorders>
              <w:top w:val="nil"/>
              <w:left w:val="nil"/>
              <w:bottom w:val="nil"/>
              <w:right w:val="nil"/>
            </w:tcBorders>
            <w:shd w:val="clear" w:color="auto" w:fill="auto"/>
          </w:tcPr>
          <w:p w14:paraId="2A073B8D" w14:textId="3EB4F15A" w:rsidR="00283E80" w:rsidRPr="00CE4B88" w:rsidRDefault="002A6901" w:rsidP="00BA5384">
            <w:pPr>
              <w:cnfStyle w:val="000000100000" w:firstRow="0" w:lastRow="0" w:firstColumn="0" w:lastColumn="0" w:oddVBand="0" w:evenVBand="0" w:oddHBand="1" w:evenHBand="0" w:firstRowFirstColumn="0" w:firstRowLastColumn="0" w:lastRowFirstColumn="0" w:lastRowLastColumn="0"/>
              <w:rPr>
                <w:sz w:val="20"/>
                <w:szCs w:val="20"/>
              </w:rPr>
            </w:pPr>
            <w:r w:rsidRPr="00CE4B88">
              <w:rPr>
                <w:sz w:val="20"/>
                <w:szCs w:val="20"/>
              </w:rPr>
              <w:t>558</w:t>
            </w:r>
          </w:p>
        </w:tc>
        <w:tc>
          <w:tcPr>
            <w:tcW w:w="1263" w:type="dxa"/>
            <w:tcBorders>
              <w:top w:val="nil"/>
              <w:left w:val="nil"/>
              <w:bottom w:val="nil"/>
              <w:right w:val="nil"/>
            </w:tcBorders>
            <w:shd w:val="clear" w:color="auto" w:fill="auto"/>
          </w:tcPr>
          <w:p w14:paraId="728447E4" w14:textId="7245F10D" w:rsidR="00283E80" w:rsidRPr="00CE4B88" w:rsidRDefault="002A6901" w:rsidP="00BA5384">
            <w:pPr>
              <w:cnfStyle w:val="000000100000" w:firstRow="0" w:lastRow="0" w:firstColumn="0" w:lastColumn="0" w:oddVBand="0" w:evenVBand="0" w:oddHBand="1" w:evenHBand="0" w:firstRowFirstColumn="0" w:firstRowLastColumn="0" w:lastRowFirstColumn="0" w:lastRowLastColumn="0"/>
              <w:rPr>
                <w:sz w:val="20"/>
                <w:szCs w:val="20"/>
              </w:rPr>
            </w:pPr>
            <w:r w:rsidRPr="00CE4B88">
              <w:rPr>
                <w:sz w:val="20"/>
                <w:szCs w:val="20"/>
              </w:rPr>
              <w:t>9.6%</w:t>
            </w:r>
          </w:p>
        </w:tc>
      </w:tr>
      <w:tr w:rsidR="00C04115" w:rsidRPr="00CE4B88" w14:paraId="645FE24D" w14:textId="77777777" w:rsidTr="005E2A14">
        <w:trPr>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nil"/>
              <w:left w:val="nil"/>
              <w:bottom w:val="single" w:sz="8" w:space="0" w:color="000000"/>
              <w:right w:val="nil"/>
            </w:tcBorders>
            <w:shd w:val="clear" w:color="auto" w:fill="auto"/>
          </w:tcPr>
          <w:p w14:paraId="69F3DE7D" w14:textId="2B0ACE16" w:rsidR="00C04115" w:rsidRPr="00CE4B88" w:rsidRDefault="00C04115" w:rsidP="00BA5384">
            <w:pPr>
              <w:rPr>
                <w:b w:val="0"/>
                <w:bCs w:val="0"/>
                <w:sz w:val="20"/>
                <w:szCs w:val="20"/>
              </w:rPr>
            </w:pPr>
            <w:r w:rsidRPr="00CE4B88">
              <w:rPr>
                <w:b w:val="0"/>
                <w:sz w:val="20"/>
                <w:szCs w:val="20"/>
              </w:rPr>
              <w:t>Multirac</w:t>
            </w:r>
            <w:r w:rsidR="008649A5" w:rsidRPr="00CE4B88">
              <w:rPr>
                <w:b w:val="0"/>
                <w:sz w:val="20"/>
                <w:szCs w:val="20"/>
              </w:rPr>
              <w:t>ial American</w:t>
            </w:r>
            <w:r w:rsidRPr="00CE4B88">
              <w:rPr>
                <w:b w:val="0"/>
                <w:sz w:val="20"/>
                <w:szCs w:val="20"/>
              </w:rPr>
              <w:t xml:space="preserve"> *</w:t>
            </w:r>
          </w:p>
        </w:tc>
        <w:tc>
          <w:tcPr>
            <w:tcW w:w="2340" w:type="dxa"/>
            <w:tcBorders>
              <w:top w:val="nil"/>
              <w:left w:val="nil"/>
              <w:bottom w:val="single" w:sz="8" w:space="0" w:color="000000"/>
              <w:right w:val="nil"/>
            </w:tcBorders>
            <w:shd w:val="clear" w:color="auto" w:fill="auto"/>
          </w:tcPr>
          <w:p w14:paraId="4BAB5254" w14:textId="12A4A0FB" w:rsidR="00C04115" w:rsidRPr="00CE4B88" w:rsidRDefault="00C04115" w:rsidP="00BA5384">
            <w:pPr>
              <w:cnfStyle w:val="000000000000" w:firstRow="0" w:lastRow="0" w:firstColumn="0" w:lastColumn="0" w:oddVBand="0" w:evenVBand="0" w:oddHBand="0" w:evenHBand="0" w:firstRowFirstColumn="0" w:firstRowLastColumn="0" w:lastRowFirstColumn="0" w:lastRowLastColumn="0"/>
              <w:rPr>
                <w:sz w:val="20"/>
                <w:szCs w:val="20"/>
              </w:rPr>
            </w:pPr>
            <w:r w:rsidRPr="00CE4B88">
              <w:rPr>
                <w:sz w:val="20"/>
                <w:szCs w:val="20"/>
              </w:rPr>
              <w:t>880</w:t>
            </w:r>
          </w:p>
        </w:tc>
        <w:tc>
          <w:tcPr>
            <w:tcW w:w="2537" w:type="dxa"/>
            <w:tcBorders>
              <w:top w:val="nil"/>
              <w:left w:val="nil"/>
              <w:bottom w:val="single" w:sz="8" w:space="0" w:color="000000"/>
              <w:right w:val="nil"/>
            </w:tcBorders>
            <w:shd w:val="clear" w:color="auto" w:fill="auto"/>
          </w:tcPr>
          <w:p w14:paraId="06823018" w14:textId="7CF09663" w:rsidR="00C04115" w:rsidRPr="00CE4B88" w:rsidRDefault="002A6901" w:rsidP="00BA5384">
            <w:pPr>
              <w:cnfStyle w:val="000000000000" w:firstRow="0" w:lastRow="0" w:firstColumn="0" w:lastColumn="0" w:oddVBand="0" w:evenVBand="0" w:oddHBand="0" w:evenHBand="0" w:firstRowFirstColumn="0" w:firstRowLastColumn="0" w:lastRowFirstColumn="0" w:lastRowLastColumn="0"/>
              <w:rPr>
                <w:sz w:val="20"/>
                <w:szCs w:val="20"/>
              </w:rPr>
            </w:pPr>
            <w:r w:rsidRPr="00CE4B88">
              <w:rPr>
                <w:sz w:val="20"/>
                <w:szCs w:val="20"/>
              </w:rPr>
              <w:t>77</w:t>
            </w:r>
          </w:p>
        </w:tc>
        <w:tc>
          <w:tcPr>
            <w:tcW w:w="1263" w:type="dxa"/>
            <w:tcBorders>
              <w:top w:val="nil"/>
              <w:left w:val="nil"/>
              <w:bottom w:val="single" w:sz="8" w:space="0" w:color="000000"/>
              <w:right w:val="nil"/>
            </w:tcBorders>
            <w:shd w:val="clear" w:color="auto" w:fill="auto"/>
          </w:tcPr>
          <w:p w14:paraId="4B7BB873" w14:textId="66FE1AA7" w:rsidR="00C04115" w:rsidRPr="00CE4B88" w:rsidRDefault="002A6901" w:rsidP="00BA5384">
            <w:pPr>
              <w:cnfStyle w:val="000000000000" w:firstRow="0" w:lastRow="0" w:firstColumn="0" w:lastColumn="0" w:oddVBand="0" w:evenVBand="0" w:oddHBand="0" w:evenHBand="0" w:firstRowFirstColumn="0" w:firstRowLastColumn="0" w:lastRowFirstColumn="0" w:lastRowLastColumn="0"/>
              <w:rPr>
                <w:sz w:val="20"/>
                <w:szCs w:val="20"/>
              </w:rPr>
            </w:pPr>
            <w:r w:rsidRPr="00CE4B88">
              <w:rPr>
                <w:sz w:val="20"/>
                <w:szCs w:val="20"/>
              </w:rPr>
              <w:t>8.8%</w:t>
            </w:r>
          </w:p>
        </w:tc>
      </w:tr>
    </w:tbl>
    <w:p w14:paraId="069D0573" w14:textId="7F21F3C5" w:rsidR="00283E80" w:rsidRPr="00CE4B88" w:rsidRDefault="00EA4C1E">
      <w:pPr>
        <w:rPr>
          <w:sz w:val="18"/>
          <w:szCs w:val="18"/>
        </w:rPr>
      </w:pPr>
      <w:r w:rsidRPr="00CE4B88">
        <w:rPr>
          <w:sz w:val="18"/>
          <w:szCs w:val="18"/>
        </w:rPr>
        <w:t xml:space="preserve">*Students who identify as </w:t>
      </w:r>
      <w:r w:rsidR="008649A5" w:rsidRPr="00CE4B88">
        <w:rPr>
          <w:sz w:val="18"/>
          <w:szCs w:val="18"/>
        </w:rPr>
        <w:t>M</w:t>
      </w:r>
      <w:r w:rsidRPr="00CE4B88">
        <w:rPr>
          <w:sz w:val="18"/>
          <w:szCs w:val="18"/>
        </w:rPr>
        <w:t>ultiracial</w:t>
      </w:r>
      <w:r w:rsidR="008649A5" w:rsidRPr="00CE4B88">
        <w:rPr>
          <w:sz w:val="18"/>
          <w:szCs w:val="18"/>
        </w:rPr>
        <w:t xml:space="preserve"> American</w:t>
      </w:r>
      <w:r w:rsidRPr="00CE4B88">
        <w:rPr>
          <w:sz w:val="18"/>
          <w:szCs w:val="18"/>
        </w:rPr>
        <w:t xml:space="preserve"> where at least one racial/ethnic identity consists of AA, NA, or Latinx ancestry. </w:t>
      </w:r>
    </w:p>
    <w:p w14:paraId="46EFCD4D" w14:textId="78A3E3E4" w:rsidR="00C04115" w:rsidRPr="00CE4B88" w:rsidRDefault="00C04115"/>
    <w:p w14:paraId="70D19F00" w14:textId="271160BE" w:rsidR="002354FB" w:rsidRPr="00CE4B88" w:rsidRDefault="002354FB" w:rsidP="00EE1648">
      <w:pPr>
        <w:jc w:val="center"/>
        <w:rPr>
          <w:b/>
          <w:bCs/>
        </w:rPr>
      </w:pPr>
      <w:r w:rsidRPr="00CE4B88">
        <w:rPr>
          <w:b/>
          <w:bCs/>
        </w:rPr>
        <w:t>Survey results</w:t>
      </w:r>
    </w:p>
    <w:p w14:paraId="60B93230" w14:textId="3BC73B1F" w:rsidR="00621B33" w:rsidRPr="00CE4B88" w:rsidRDefault="00621B33" w:rsidP="00EE1648">
      <w:pPr>
        <w:jc w:val="center"/>
      </w:pPr>
    </w:p>
    <w:p w14:paraId="6533EC60" w14:textId="01736834" w:rsidR="00621B33" w:rsidRPr="00CE4B88" w:rsidRDefault="006B0E45" w:rsidP="006B0E45">
      <w:pPr>
        <w:ind w:firstLine="720"/>
      </w:pPr>
      <w:r w:rsidRPr="00CE4B88">
        <w:t>In this section, survey results include perceptions of campus, barriers</w:t>
      </w:r>
      <w:r w:rsidR="00A236E2">
        <w:t xml:space="preserve"> or challenges</w:t>
      </w:r>
      <w:r w:rsidRPr="00CE4B88">
        <w:t>, motivators for attending ARC, motivators for working hard, and contributors to</w:t>
      </w:r>
      <w:r w:rsidR="000D71F3" w:rsidRPr="00CE4B88">
        <w:t xml:space="preserve"> future s</w:t>
      </w:r>
      <w:r w:rsidRPr="00CE4B88">
        <w:t xml:space="preserve">uccess in classrooms. </w:t>
      </w:r>
    </w:p>
    <w:p w14:paraId="682E2E24" w14:textId="4EACFC56" w:rsidR="00621B33" w:rsidRPr="00CE4B88" w:rsidRDefault="00621B33" w:rsidP="00EE1648">
      <w:pPr>
        <w:jc w:val="center"/>
        <w:rPr>
          <w:b/>
          <w:bCs/>
        </w:rPr>
      </w:pPr>
    </w:p>
    <w:p w14:paraId="5D59403D" w14:textId="226789FA" w:rsidR="00621B33" w:rsidRPr="00CE4B88" w:rsidRDefault="00621B33" w:rsidP="00621B33">
      <w:pPr>
        <w:rPr>
          <w:b/>
          <w:bCs/>
        </w:rPr>
      </w:pPr>
      <w:r w:rsidRPr="00CE4B88">
        <w:rPr>
          <w:b/>
          <w:bCs/>
        </w:rPr>
        <w:t>Perceptions of campus</w:t>
      </w:r>
    </w:p>
    <w:p w14:paraId="0600CBAE" w14:textId="62E8FA9C" w:rsidR="006533FF" w:rsidRPr="003B1D6F" w:rsidRDefault="00EE1648">
      <w:r w:rsidRPr="00CE4B88">
        <w:tab/>
      </w:r>
      <w:r w:rsidR="00405EB5" w:rsidRPr="003B1D6F">
        <w:t>Using f</w:t>
      </w:r>
      <w:r w:rsidR="004E12F9" w:rsidRPr="003B1D6F">
        <w:t xml:space="preserve">ive-point </w:t>
      </w:r>
      <w:r w:rsidRPr="003B1D6F">
        <w:t>Likert</w:t>
      </w:r>
      <w:r w:rsidR="004E12F9" w:rsidRPr="003B1D6F">
        <w:t xml:space="preserve"> scale questions</w:t>
      </w:r>
      <w:r w:rsidR="00405EB5" w:rsidRPr="003B1D6F">
        <w:t xml:space="preserve">, </w:t>
      </w:r>
      <w:r w:rsidR="003430B3" w:rsidRPr="003B1D6F">
        <w:t>the SES</w:t>
      </w:r>
      <w:r w:rsidR="00030315" w:rsidRPr="003B1D6F">
        <w:t xml:space="preserve"> </w:t>
      </w:r>
      <w:r w:rsidR="00405EB5" w:rsidRPr="003B1D6F">
        <w:t>inquired about</w:t>
      </w:r>
      <w:r w:rsidR="00E90ABE" w:rsidRPr="003B1D6F">
        <w:t xml:space="preserve"> perceptions on campus climate, academic experiences, and personal circumstances.</w:t>
      </w:r>
      <w:r w:rsidR="00E54E0C" w:rsidRPr="003B1D6F">
        <w:t xml:space="preserve"> </w:t>
      </w:r>
      <w:r w:rsidR="00B92AD7" w:rsidRPr="003B1D6F">
        <w:t xml:space="preserve">As shown in </w:t>
      </w:r>
      <w:r w:rsidR="00A15A84" w:rsidRPr="003B1D6F">
        <w:t>F</w:t>
      </w:r>
      <w:r w:rsidR="00B92AD7" w:rsidRPr="003B1D6F">
        <w:t xml:space="preserve">igure 1, </w:t>
      </w:r>
      <w:r w:rsidR="00CB27FA" w:rsidRPr="003B1D6F">
        <w:t xml:space="preserve">a majority of </w:t>
      </w:r>
      <w:r w:rsidR="00E54E0C" w:rsidRPr="003B1D6F">
        <w:t xml:space="preserve">students </w:t>
      </w:r>
      <w:r w:rsidR="00CB27FA" w:rsidRPr="003B1D6F">
        <w:t>strongly agree (28.9%) or agree (38.7%)</w:t>
      </w:r>
      <w:r w:rsidR="003526F5" w:rsidRPr="003B1D6F">
        <w:t xml:space="preserve"> that the college is committed to fostering an environment in which students of color can be successful, significantly larger than</w:t>
      </w:r>
      <w:r w:rsidR="00405EB5" w:rsidRPr="003B1D6F">
        <w:t xml:space="preserve"> </w:t>
      </w:r>
      <w:r w:rsidR="00EE0DEC" w:rsidRPr="003B1D6F">
        <w:t xml:space="preserve">the combined </w:t>
      </w:r>
      <w:r w:rsidR="00405EB5" w:rsidRPr="003B1D6F">
        <w:t>responses indicating</w:t>
      </w:r>
      <w:r w:rsidR="003526F5" w:rsidRPr="003B1D6F">
        <w:t xml:space="preserve"> neither agree/disagree (25%), disagree (4.4%) and strongly disagree (3%).</w:t>
      </w:r>
      <w:r w:rsidR="006A73FC" w:rsidRPr="003B1D6F">
        <w:t xml:space="preserve"> </w:t>
      </w:r>
      <w:r w:rsidR="003526F5" w:rsidRPr="003B1D6F">
        <w:t>St</w:t>
      </w:r>
      <w:r w:rsidR="006A73FC" w:rsidRPr="003B1D6F">
        <w:t xml:space="preserve">udents </w:t>
      </w:r>
      <w:r w:rsidR="003526F5" w:rsidRPr="003B1D6F">
        <w:t xml:space="preserve">also </w:t>
      </w:r>
      <w:r w:rsidR="00405EB5" w:rsidRPr="003B1D6F">
        <w:t xml:space="preserve">report </w:t>
      </w:r>
      <w:r w:rsidR="006A73FC" w:rsidRPr="003B1D6F">
        <w:t>strongly agree</w:t>
      </w:r>
      <w:r w:rsidR="00405EB5" w:rsidRPr="003B1D6F">
        <w:t>ing</w:t>
      </w:r>
      <w:r w:rsidR="006A73FC" w:rsidRPr="003B1D6F">
        <w:t xml:space="preserve"> (29.</w:t>
      </w:r>
      <w:r w:rsidR="00A236E2">
        <w:t>8</w:t>
      </w:r>
      <w:r w:rsidR="006A73FC" w:rsidRPr="003B1D6F">
        <w:t>%) or agree</w:t>
      </w:r>
      <w:r w:rsidR="00405EB5" w:rsidRPr="003B1D6F">
        <w:t>ing</w:t>
      </w:r>
      <w:r w:rsidR="006A73FC" w:rsidRPr="003B1D6F">
        <w:t xml:space="preserve"> (42.</w:t>
      </w:r>
      <w:r w:rsidR="00A236E2">
        <w:t>5</w:t>
      </w:r>
      <w:r w:rsidR="006A73FC" w:rsidRPr="003B1D6F">
        <w:t>%) that while being a member of their cultural, ethnic, or racial group</w:t>
      </w:r>
      <w:r w:rsidR="00CB27FA" w:rsidRPr="003B1D6F">
        <w:t xml:space="preserve"> the</w:t>
      </w:r>
      <w:r w:rsidR="006A73FC" w:rsidRPr="003B1D6F">
        <w:t>y feel socially accepted on campus</w:t>
      </w:r>
      <w:r w:rsidR="00EE0DEC" w:rsidRPr="003B1D6F">
        <w:t xml:space="preserve">. </w:t>
      </w:r>
      <w:r w:rsidR="003526F5" w:rsidRPr="003B1D6F">
        <w:t xml:space="preserve"> </w:t>
      </w:r>
      <w:r w:rsidR="00E86977" w:rsidRPr="003B1D6F">
        <w:t xml:space="preserve">Furthermore, </w:t>
      </w:r>
      <w:r w:rsidR="00405EB5" w:rsidRPr="003B1D6F">
        <w:t xml:space="preserve">there </w:t>
      </w:r>
      <w:r w:rsidR="00A236E2">
        <w:t>were</w:t>
      </w:r>
      <w:r w:rsidR="00405EB5" w:rsidRPr="003B1D6F">
        <w:t xml:space="preserve"> responses of strongly</w:t>
      </w:r>
      <w:r w:rsidR="00531236" w:rsidRPr="003B1D6F">
        <w:t xml:space="preserve"> agree (32.8%)</w:t>
      </w:r>
      <w:r w:rsidR="001D1360" w:rsidRPr="003B1D6F">
        <w:t xml:space="preserve">, </w:t>
      </w:r>
      <w:r w:rsidR="00592575" w:rsidRPr="003B1D6F">
        <w:t xml:space="preserve">and </w:t>
      </w:r>
      <w:r w:rsidR="00531236" w:rsidRPr="003B1D6F">
        <w:t>agree (39.5%)</w:t>
      </w:r>
      <w:r w:rsidR="00592575" w:rsidRPr="003B1D6F">
        <w:t xml:space="preserve"> </w:t>
      </w:r>
      <w:r w:rsidR="001D1360" w:rsidRPr="003B1D6F">
        <w:t xml:space="preserve">in regards to </w:t>
      </w:r>
      <w:r w:rsidR="00531236" w:rsidRPr="003B1D6F">
        <w:t>observing other students</w:t>
      </w:r>
      <w:r w:rsidR="00E62EAF">
        <w:t xml:space="preserve"> with the</w:t>
      </w:r>
      <w:r w:rsidR="00504090">
        <w:t>ir</w:t>
      </w:r>
      <w:r w:rsidR="00E62EAF">
        <w:t xml:space="preserve"> same cultural, ethnic, or racial background</w:t>
      </w:r>
      <w:r w:rsidR="00592575" w:rsidRPr="003B1D6F">
        <w:t xml:space="preserve"> in their classes</w:t>
      </w:r>
      <w:r w:rsidR="00E86977" w:rsidRPr="003B1D6F">
        <w:t xml:space="preserve">.  </w:t>
      </w:r>
      <w:r w:rsidR="00504090">
        <w:t xml:space="preserve">A </w:t>
      </w:r>
      <w:r w:rsidR="00592575" w:rsidRPr="003B1D6F">
        <w:t xml:space="preserve">large number of students who responded with neither agree/disagree when asked about people of their cultural, ethnic, or racial group </w:t>
      </w:r>
      <w:r w:rsidR="00504090">
        <w:t>being</w:t>
      </w:r>
      <w:r w:rsidR="00592575" w:rsidRPr="003B1D6F">
        <w:t xml:space="preserve"> more likely to experience discrimination on campus (37.4%) and seeing teachers who look like them adequately represented in their classrooms (31%).  </w:t>
      </w:r>
      <w:r w:rsidR="002152F6" w:rsidRPr="003B1D6F">
        <w:t>See</w:t>
      </w:r>
      <w:r w:rsidR="00621B33" w:rsidRPr="003B1D6F">
        <w:t xml:space="preserve"> Figure 1 for Likert scale response represented in percentages. </w:t>
      </w:r>
    </w:p>
    <w:p w14:paraId="7BAF3C24" w14:textId="4E99663D" w:rsidR="006533FF" w:rsidRPr="00CE4B88" w:rsidRDefault="009F3AD3">
      <w:r w:rsidRPr="00CE4B88">
        <w:rPr>
          <w:noProof/>
        </w:rPr>
        <w:lastRenderedPageBreak/>
        <w:drawing>
          <wp:inline distT="0" distB="0" distL="0" distR="0" wp14:anchorId="6DF42446" wp14:editId="38AB63E9">
            <wp:extent cx="6076950" cy="3794078"/>
            <wp:effectExtent l="0" t="0" r="0" b="16510"/>
            <wp:docPr id="3" name="Chart 3">
              <a:extLst xmlns:a="http://schemas.openxmlformats.org/drawingml/2006/main">
                <a:ext uri="{FF2B5EF4-FFF2-40B4-BE49-F238E27FC236}">
                  <a16:creationId xmlns:a16="http://schemas.microsoft.com/office/drawing/2014/main" id="{D029DC25-58AC-4C4A-84F1-033F09449A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9730240" w14:textId="7C2A33B4" w:rsidR="006533FF" w:rsidRPr="00CE4B88" w:rsidRDefault="006533FF"/>
    <w:p w14:paraId="7A0E7427" w14:textId="612B365C" w:rsidR="006533FF" w:rsidRPr="00CE4B88" w:rsidRDefault="00080453">
      <w:r w:rsidRPr="00CE4B88">
        <w:rPr>
          <w:i/>
          <w:iCs/>
        </w:rPr>
        <w:t>Figure 1</w:t>
      </w:r>
      <w:r w:rsidR="00EC23F7" w:rsidRPr="00CE4B88">
        <w:rPr>
          <w:i/>
          <w:iCs/>
        </w:rPr>
        <w:t>.</w:t>
      </w:r>
      <w:r w:rsidRPr="00CE4B88">
        <w:rPr>
          <w:i/>
          <w:iCs/>
        </w:rPr>
        <w:t xml:space="preserve"> </w:t>
      </w:r>
      <w:r w:rsidRPr="00CE4B88">
        <w:t>Student perceptions</w:t>
      </w:r>
      <w:r w:rsidR="00D0420C" w:rsidRPr="00CE4B88">
        <w:t xml:space="preserve"> of</w:t>
      </w:r>
      <w:r w:rsidRPr="00CE4B88">
        <w:t xml:space="preserve"> campus in spring 2020.</w:t>
      </w:r>
    </w:p>
    <w:p w14:paraId="13EB584A" w14:textId="77777777" w:rsidR="0037398E" w:rsidRPr="00CE4B88" w:rsidRDefault="0037398E"/>
    <w:p w14:paraId="47E9F250" w14:textId="5D16EA72" w:rsidR="006533FF" w:rsidRPr="00CE4B88" w:rsidRDefault="00621B33">
      <w:r w:rsidRPr="00CE4B88">
        <w:t>This figure</w:t>
      </w:r>
      <w:r w:rsidR="009752AF" w:rsidRPr="00CE4B88">
        <w:t xml:space="preserve"> shows a summary of student opinions from all DI groups </w:t>
      </w:r>
      <w:r w:rsidR="00FC0EEE" w:rsidRPr="00CE4B88">
        <w:t xml:space="preserve">(African American, Native American, Latinx, </w:t>
      </w:r>
      <w:r w:rsidR="00471B5C" w:rsidRPr="00CE4B88">
        <w:t>and Multiracial</w:t>
      </w:r>
      <w:r w:rsidR="008649A5" w:rsidRPr="00CE4B88">
        <w:t xml:space="preserve"> </w:t>
      </w:r>
      <w:r w:rsidR="00717329" w:rsidRPr="00CE4B88">
        <w:t>American</w:t>
      </w:r>
      <w:r w:rsidR="00FC0EEE" w:rsidRPr="00CE4B88">
        <w:t xml:space="preserve">) </w:t>
      </w:r>
      <w:r w:rsidR="009752AF" w:rsidRPr="00CE4B88">
        <w:t xml:space="preserve">on </w:t>
      </w:r>
      <w:r w:rsidRPr="00CE4B88">
        <w:t xml:space="preserve">five Likert scale questions from the SES. </w:t>
      </w:r>
    </w:p>
    <w:p w14:paraId="4E467798" w14:textId="0066ED98" w:rsidR="006533FF" w:rsidRPr="00CE4B88" w:rsidRDefault="006533FF"/>
    <w:p w14:paraId="07B59EDD" w14:textId="5FA0FA39" w:rsidR="006533FF" w:rsidRPr="00CE4B88" w:rsidRDefault="00EC23F7">
      <w:pPr>
        <w:rPr>
          <w:b/>
          <w:bCs/>
        </w:rPr>
      </w:pPr>
      <w:r w:rsidRPr="00CE4B88">
        <w:rPr>
          <w:b/>
          <w:bCs/>
        </w:rPr>
        <w:t>Barriers</w:t>
      </w:r>
    </w:p>
    <w:p w14:paraId="0CE744AC" w14:textId="2EC617DB" w:rsidR="00EC23F7" w:rsidRPr="003B1D6F" w:rsidRDefault="00EC23F7">
      <w:r w:rsidRPr="00CE4B88">
        <w:tab/>
      </w:r>
      <w:r w:rsidR="000B0C08" w:rsidRPr="003B1D6F">
        <w:t>Table 2</w:t>
      </w:r>
      <w:r w:rsidR="002152F6" w:rsidRPr="003B1D6F">
        <w:t xml:space="preserve"> </w:t>
      </w:r>
      <w:r w:rsidR="0096515B" w:rsidRPr="003B1D6F">
        <w:t xml:space="preserve">illustrates the </w:t>
      </w:r>
      <w:r w:rsidRPr="003B1D6F">
        <w:t xml:space="preserve">barriers </w:t>
      </w:r>
      <w:r w:rsidR="00D0420C" w:rsidRPr="003B1D6F">
        <w:t xml:space="preserve">or challenges </w:t>
      </w:r>
      <w:r w:rsidRPr="003B1D6F">
        <w:t xml:space="preserve">for </w:t>
      </w:r>
      <w:r w:rsidR="002152F6" w:rsidRPr="003B1D6F">
        <w:t xml:space="preserve">Latinx, </w:t>
      </w:r>
      <w:r w:rsidRPr="003B1D6F">
        <w:t xml:space="preserve">African American, </w:t>
      </w:r>
      <w:r w:rsidR="002152F6" w:rsidRPr="003B1D6F">
        <w:t xml:space="preserve">and </w:t>
      </w:r>
      <w:r w:rsidRPr="003B1D6F">
        <w:t>Native American</w:t>
      </w:r>
      <w:r w:rsidR="002152F6" w:rsidRPr="003B1D6F">
        <w:t xml:space="preserve"> </w:t>
      </w:r>
      <w:r w:rsidR="00B44402" w:rsidRPr="003B1D6F">
        <w:t xml:space="preserve">groups </w:t>
      </w:r>
      <w:r w:rsidR="0096515B" w:rsidRPr="003B1D6F">
        <w:t xml:space="preserve">in attainment of </w:t>
      </w:r>
      <w:r w:rsidR="009A6C43" w:rsidRPr="003B1D6F">
        <w:t>academic</w:t>
      </w:r>
      <w:r w:rsidR="0096515B" w:rsidRPr="003B1D6F">
        <w:t xml:space="preserve"> goals</w:t>
      </w:r>
      <w:r w:rsidR="00D0420C" w:rsidRPr="003B1D6F">
        <w:t xml:space="preserve"> this last year</w:t>
      </w:r>
      <w:r w:rsidR="0096515B" w:rsidRPr="003B1D6F">
        <w:t>.</w:t>
      </w:r>
      <w:r w:rsidR="005A6F01" w:rsidRPr="003B1D6F">
        <w:t xml:space="preserve">  When</w:t>
      </w:r>
      <w:r w:rsidR="00EE4453" w:rsidRPr="003B1D6F">
        <w:t xml:space="preserve"> students were asked to list all challenges in this past year that made it difficult for them to finish their degree, certificate, or transfer to university</w:t>
      </w:r>
      <w:r w:rsidR="002760A7" w:rsidRPr="003B1D6F">
        <w:t>,</w:t>
      </w:r>
      <w:r w:rsidR="00EE4453" w:rsidRPr="003B1D6F">
        <w:t xml:space="preserve"> there were similarities across all three DI groups. </w:t>
      </w:r>
      <w:r w:rsidR="00E56837" w:rsidRPr="003B1D6F">
        <w:t>Of the 558 Latin</w:t>
      </w:r>
      <w:r w:rsidR="00EE4453" w:rsidRPr="003B1D6F">
        <w:t xml:space="preserve">x </w:t>
      </w:r>
      <w:r w:rsidR="00E56837" w:rsidRPr="003B1D6F">
        <w:t>students who responded to this question, they identified their top challenges as having</w:t>
      </w:r>
      <w:r w:rsidR="00EE4453" w:rsidRPr="003B1D6F">
        <w:t xml:space="preserve"> </w:t>
      </w:r>
      <w:r w:rsidR="00E56837" w:rsidRPr="003B1D6F">
        <w:t>difficulty balancing work and family</w:t>
      </w:r>
      <w:r w:rsidR="000B0C08" w:rsidRPr="003B1D6F">
        <w:t xml:space="preserve"> (1st)</w:t>
      </w:r>
      <w:r w:rsidR="00E56837" w:rsidRPr="003B1D6F">
        <w:t>, n</w:t>
      </w:r>
      <w:r w:rsidR="00EE4453" w:rsidRPr="003B1D6F">
        <w:t>ot enough money for general living (</w:t>
      </w:r>
      <w:r w:rsidR="000B0C08" w:rsidRPr="003B1D6F">
        <w:t>2nd</w:t>
      </w:r>
      <w:r w:rsidR="00EE4453" w:rsidRPr="003B1D6F">
        <w:t xml:space="preserve">), not enough financial </w:t>
      </w:r>
      <w:r w:rsidR="00E56837" w:rsidRPr="003B1D6F">
        <w:t>aid</w:t>
      </w:r>
      <w:r w:rsidR="00EE4453" w:rsidRPr="003B1D6F">
        <w:t xml:space="preserve"> for school fees (</w:t>
      </w:r>
      <w:r w:rsidR="000B0C08" w:rsidRPr="003B1D6F">
        <w:t>3rd</w:t>
      </w:r>
      <w:r w:rsidR="00EE4453" w:rsidRPr="003B1D6F">
        <w:t>), low self-</w:t>
      </w:r>
      <w:r w:rsidR="00E56837" w:rsidRPr="003B1D6F">
        <w:t>confidence</w:t>
      </w:r>
      <w:r w:rsidR="00EE4453" w:rsidRPr="003B1D6F">
        <w:t xml:space="preserve"> about academic performance (</w:t>
      </w:r>
      <w:r w:rsidR="000B0C08" w:rsidRPr="003B1D6F">
        <w:t>4th</w:t>
      </w:r>
      <w:r w:rsidR="00EE4453" w:rsidRPr="003B1D6F">
        <w:t>),  and taking care of family members (</w:t>
      </w:r>
      <w:r w:rsidR="000B0C08" w:rsidRPr="003B1D6F">
        <w:t>5th</w:t>
      </w:r>
      <w:r w:rsidR="00EE4453" w:rsidRPr="003B1D6F">
        <w:t>).</w:t>
      </w:r>
      <w:r w:rsidR="00B16431" w:rsidRPr="003B1D6F">
        <w:t xml:space="preserve">  There were 229 total African American students who answered this question</w:t>
      </w:r>
      <w:r w:rsidR="002760A7" w:rsidRPr="003B1D6F">
        <w:t>, reporting</w:t>
      </w:r>
      <w:r w:rsidR="00B16431" w:rsidRPr="003B1D6F">
        <w:t xml:space="preserve"> top challenges as not enough money for general living (</w:t>
      </w:r>
      <w:r w:rsidR="000B0C08" w:rsidRPr="003B1D6F">
        <w:t>1st</w:t>
      </w:r>
      <w:r w:rsidR="00B16431" w:rsidRPr="003B1D6F">
        <w:t>), not enough financial aid for school fees (</w:t>
      </w:r>
      <w:r w:rsidR="000B0C08" w:rsidRPr="003B1D6F">
        <w:t>2nd</w:t>
      </w:r>
      <w:r w:rsidR="00B16431" w:rsidRPr="003B1D6F">
        <w:t>), difficulty balancing work and family (</w:t>
      </w:r>
      <w:r w:rsidR="000B0C08" w:rsidRPr="003B1D6F">
        <w:t>3rd</w:t>
      </w:r>
      <w:r w:rsidR="00B16431" w:rsidRPr="003B1D6F">
        <w:t>), taking of family members (</w:t>
      </w:r>
      <w:r w:rsidR="000B0C08" w:rsidRPr="003B1D6F">
        <w:t>4th</w:t>
      </w:r>
      <w:r w:rsidR="00B16431" w:rsidRPr="003B1D6F">
        <w:t>), and low self-confidence about academic performance</w:t>
      </w:r>
      <w:r w:rsidR="002760A7" w:rsidRPr="003B1D6F">
        <w:t xml:space="preserve"> </w:t>
      </w:r>
      <w:r w:rsidR="000B0C08" w:rsidRPr="003B1D6F">
        <w:t>(5th)</w:t>
      </w:r>
      <w:r w:rsidR="00B16431" w:rsidRPr="003B1D6F">
        <w:t xml:space="preserve">. </w:t>
      </w:r>
      <w:r w:rsidR="002760A7" w:rsidRPr="003B1D6F">
        <w:t>U</w:t>
      </w:r>
      <w:r w:rsidR="00B16431" w:rsidRPr="003B1D6F">
        <w:t xml:space="preserve">nlike the Latinx and African American groups, the 21 Native American students who answered this question indicated </w:t>
      </w:r>
      <w:r w:rsidR="000B0C08" w:rsidRPr="003B1D6F">
        <w:t>similar</w:t>
      </w:r>
      <w:r w:rsidR="002760A7" w:rsidRPr="003B1D6F">
        <w:t xml:space="preserve"> </w:t>
      </w:r>
      <w:r w:rsidR="000B0C08" w:rsidRPr="003B1D6F">
        <w:t>hardship</w:t>
      </w:r>
      <w:r w:rsidR="002760A7" w:rsidRPr="003B1D6F">
        <w:t>s</w:t>
      </w:r>
      <w:r w:rsidR="000B0C08" w:rsidRPr="003B1D6F">
        <w:t xml:space="preserve"> with not enough financial aid for school fees, taking care of family members, and low self-confidence about </w:t>
      </w:r>
      <w:r w:rsidR="008160AC" w:rsidRPr="003B1D6F">
        <w:t>academic</w:t>
      </w:r>
      <w:r w:rsidR="000B0C08" w:rsidRPr="003B1D6F">
        <w:t xml:space="preserve"> </w:t>
      </w:r>
      <w:r w:rsidR="008160AC" w:rsidRPr="003B1D6F">
        <w:t>performance</w:t>
      </w:r>
      <w:r w:rsidR="000B0C08" w:rsidRPr="003B1D6F">
        <w:t xml:space="preserve"> (all</w:t>
      </w:r>
      <w:r w:rsidR="008160AC" w:rsidRPr="003B1D6F">
        <w:t xml:space="preserve"> equally</w:t>
      </w:r>
      <w:r w:rsidR="000B0C08" w:rsidRPr="003B1D6F">
        <w:t xml:space="preserve"> ranked 1st)</w:t>
      </w:r>
      <w:r w:rsidR="003B7C35">
        <w:t>. They also specified</w:t>
      </w:r>
      <w:r w:rsidR="008160AC" w:rsidRPr="003B1D6F">
        <w:t xml:space="preserve"> </w:t>
      </w:r>
      <w:r w:rsidR="003B7C35">
        <w:t xml:space="preserve">equal challenges with </w:t>
      </w:r>
      <w:r w:rsidR="008160AC" w:rsidRPr="003B1D6F">
        <w:t>not enough money for general living and difficulty balanc</w:t>
      </w:r>
      <w:r w:rsidR="002760A7" w:rsidRPr="003B1D6F">
        <w:t>ing</w:t>
      </w:r>
      <w:r w:rsidR="008160AC" w:rsidRPr="003B1D6F">
        <w:t xml:space="preserve"> work and family (both equally ranked 2nd)</w:t>
      </w:r>
      <w:r w:rsidR="00717329" w:rsidRPr="003B1D6F">
        <w:t>.</w:t>
      </w:r>
      <w:r w:rsidR="002152F6" w:rsidRPr="003B1D6F">
        <w:t xml:space="preserve"> </w:t>
      </w:r>
    </w:p>
    <w:p w14:paraId="49B61EDB" w14:textId="6ACA9F42" w:rsidR="00EC23F7" w:rsidRPr="003B1D6F" w:rsidRDefault="00EC23F7"/>
    <w:p w14:paraId="7A4C8FCC" w14:textId="663589CE" w:rsidR="00EC23F7" w:rsidRPr="003B1D6F" w:rsidRDefault="00EC23F7"/>
    <w:p w14:paraId="2EF4980D" w14:textId="4F51B301" w:rsidR="00EC23F7" w:rsidRPr="00CE4B88" w:rsidRDefault="00EC23F7"/>
    <w:p w14:paraId="0C4D0D93" w14:textId="77777777" w:rsidR="006B0E45" w:rsidRPr="00CE4B88" w:rsidRDefault="006B0E45"/>
    <w:p w14:paraId="7D0995F3" w14:textId="10DC311C" w:rsidR="00090E0E" w:rsidRPr="00CE4B88" w:rsidRDefault="00090E0E" w:rsidP="00090E0E">
      <w:r w:rsidRPr="00CE4B88">
        <w:t>Table 2</w:t>
      </w:r>
    </w:p>
    <w:p w14:paraId="73CA9943" w14:textId="77777777" w:rsidR="00090E0E" w:rsidRPr="00CE4B88" w:rsidRDefault="00090E0E" w:rsidP="00090E0E"/>
    <w:p w14:paraId="3E66A7A3" w14:textId="77C182AD" w:rsidR="00090E0E" w:rsidRPr="00CE4B88" w:rsidRDefault="00090E0E" w:rsidP="00090E0E">
      <w:pPr>
        <w:rPr>
          <w:i/>
          <w:iCs/>
        </w:rPr>
      </w:pPr>
      <w:r w:rsidRPr="00CE4B88">
        <w:rPr>
          <w:i/>
          <w:iCs/>
        </w:rPr>
        <w:t xml:space="preserve">Top </w:t>
      </w:r>
      <w:r w:rsidR="00D0420C" w:rsidRPr="00CE4B88">
        <w:rPr>
          <w:i/>
          <w:iCs/>
        </w:rPr>
        <w:t xml:space="preserve">challenges or </w:t>
      </w:r>
      <w:r w:rsidRPr="00CE4B88">
        <w:rPr>
          <w:i/>
          <w:iCs/>
        </w:rPr>
        <w:t>barrier</w:t>
      </w:r>
      <w:r w:rsidR="000B0C08" w:rsidRPr="00CE4B88">
        <w:rPr>
          <w:i/>
          <w:iCs/>
        </w:rPr>
        <w:t>s</w:t>
      </w:r>
      <w:r w:rsidR="00D0420C" w:rsidRPr="00CE4B88">
        <w:rPr>
          <w:i/>
          <w:iCs/>
        </w:rPr>
        <w:t xml:space="preserve"> in reaching academic goals</w:t>
      </w:r>
      <w:r w:rsidRPr="00CE4B88">
        <w:rPr>
          <w:i/>
          <w:iCs/>
        </w:rPr>
        <w:t xml:space="preserve"> </w:t>
      </w:r>
      <w:r w:rsidR="00F06810">
        <w:rPr>
          <w:i/>
          <w:iCs/>
        </w:rPr>
        <w:t xml:space="preserve">in this last year </w:t>
      </w:r>
      <w:r w:rsidRPr="00CE4B88">
        <w:rPr>
          <w:i/>
          <w:iCs/>
        </w:rPr>
        <w:t xml:space="preserve">per </w:t>
      </w:r>
      <w:r w:rsidR="000B0C08" w:rsidRPr="00CE4B88">
        <w:rPr>
          <w:i/>
          <w:iCs/>
        </w:rPr>
        <w:t>racia</w:t>
      </w:r>
      <w:r w:rsidRPr="00CE4B88">
        <w:rPr>
          <w:i/>
          <w:iCs/>
        </w:rPr>
        <w:t xml:space="preserve">l, ethnic, </w:t>
      </w:r>
      <w:r w:rsidR="005A07D2" w:rsidRPr="00CE4B88">
        <w:rPr>
          <w:i/>
          <w:iCs/>
        </w:rPr>
        <w:t>and/</w:t>
      </w:r>
      <w:r w:rsidRPr="00CE4B88">
        <w:rPr>
          <w:i/>
          <w:iCs/>
        </w:rPr>
        <w:t>or cultural group</w:t>
      </w:r>
      <w:r w:rsidR="00F06810">
        <w:rPr>
          <w:i/>
          <w:iCs/>
        </w:rPr>
        <w:t>.</w:t>
      </w:r>
    </w:p>
    <w:p w14:paraId="0339DB48" w14:textId="77777777" w:rsidR="00090E0E" w:rsidRPr="00CE4B88" w:rsidRDefault="00090E0E" w:rsidP="00090E0E"/>
    <w:tbl>
      <w:tblPr>
        <w:tblStyle w:val="TableGrid"/>
        <w:tblW w:w="9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749"/>
        <w:gridCol w:w="2250"/>
        <w:gridCol w:w="2155"/>
      </w:tblGrid>
      <w:tr w:rsidR="00EE535A" w:rsidRPr="00CE4B88" w14:paraId="6C8CE9D4" w14:textId="77777777" w:rsidTr="001B2747">
        <w:tc>
          <w:tcPr>
            <w:tcW w:w="4320" w:type="dxa"/>
            <w:tcBorders>
              <w:top w:val="single" w:sz="8" w:space="0" w:color="000000"/>
              <w:bottom w:val="single" w:sz="4" w:space="0" w:color="000000"/>
            </w:tcBorders>
          </w:tcPr>
          <w:p w14:paraId="78DDD004" w14:textId="3400991D" w:rsidR="00EE535A" w:rsidRPr="00CE4B88" w:rsidRDefault="00EE535A">
            <w:r w:rsidRPr="00CE4B88">
              <w:t>Top</w:t>
            </w:r>
            <w:r w:rsidR="00501CE2" w:rsidRPr="00CE4B88">
              <w:t xml:space="preserve"> challenges or</w:t>
            </w:r>
            <w:r w:rsidRPr="00CE4B88">
              <w:t xml:space="preserve"> barriers</w:t>
            </w:r>
          </w:p>
          <w:p w14:paraId="162BF8C6" w14:textId="4BE705FE" w:rsidR="00273618" w:rsidRPr="00CE4B88" w:rsidRDefault="00273618">
            <w:pPr>
              <w:rPr>
                <w:sz w:val="12"/>
                <w:szCs w:val="12"/>
              </w:rPr>
            </w:pPr>
          </w:p>
        </w:tc>
        <w:tc>
          <w:tcPr>
            <w:tcW w:w="749" w:type="dxa"/>
            <w:tcBorders>
              <w:top w:val="single" w:sz="8" w:space="0" w:color="000000"/>
              <w:bottom w:val="single" w:sz="4" w:space="0" w:color="000000"/>
            </w:tcBorders>
          </w:tcPr>
          <w:p w14:paraId="2FF39275" w14:textId="31BAF77C" w:rsidR="00EE535A" w:rsidRPr="00CE4B88" w:rsidRDefault="00EE535A" w:rsidP="00EE535A">
            <w:pPr>
              <w:jc w:val="center"/>
            </w:pPr>
            <w:r w:rsidRPr="00CE4B88">
              <w:t>Latinx</w:t>
            </w:r>
          </w:p>
        </w:tc>
        <w:tc>
          <w:tcPr>
            <w:tcW w:w="2250" w:type="dxa"/>
            <w:tcBorders>
              <w:top w:val="single" w:sz="8" w:space="0" w:color="000000"/>
              <w:bottom w:val="single" w:sz="4" w:space="0" w:color="000000"/>
            </w:tcBorders>
          </w:tcPr>
          <w:p w14:paraId="2E4653C5" w14:textId="1C28A8AC" w:rsidR="00EE535A" w:rsidRPr="00CE4B88" w:rsidRDefault="00EE535A" w:rsidP="00EE535A">
            <w:pPr>
              <w:jc w:val="center"/>
            </w:pPr>
            <w:r w:rsidRPr="00CE4B88">
              <w:t>African American (AA)</w:t>
            </w:r>
          </w:p>
        </w:tc>
        <w:tc>
          <w:tcPr>
            <w:tcW w:w="2155" w:type="dxa"/>
            <w:tcBorders>
              <w:top w:val="single" w:sz="8" w:space="0" w:color="000000"/>
              <w:bottom w:val="single" w:sz="4" w:space="0" w:color="000000"/>
            </w:tcBorders>
          </w:tcPr>
          <w:p w14:paraId="5B08680F" w14:textId="3B3E6D8C" w:rsidR="00EE535A" w:rsidRPr="00CE4B88" w:rsidRDefault="00EE535A" w:rsidP="00EE535A">
            <w:pPr>
              <w:jc w:val="center"/>
            </w:pPr>
            <w:r w:rsidRPr="00CE4B88">
              <w:t>Native American (NA)</w:t>
            </w:r>
          </w:p>
        </w:tc>
      </w:tr>
      <w:tr w:rsidR="00EE535A" w:rsidRPr="00CE4B88" w14:paraId="675713BC" w14:textId="77777777" w:rsidTr="001B2747">
        <w:tc>
          <w:tcPr>
            <w:tcW w:w="4320" w:type="dxa"/>
            <w:tcBorders>
              <w:top w:val="single" w:sz="4" w:space="0" w:color="000000"/>
            </w:tcBorders>
          </w:tcPr>
          <w:p w14:paraId="74F356CF" w14:textId="499BD54C" w:rsidR="00EE535A" w:rsidRPr="00CE4B88" w:rsidRDefault="00EE535A" w:rsidP="009D22E6">
            <w:pPr>
              <w:spacing w:afterLines="60" w:after="144"/>
            </w:pPr>
            <w:r w:rsidRPr="00CE4B88">
              <w:t xml:space="preserve">Not enough money </w:t>
            </w:r>
            <w:r w:rsidR="008B252E">
              <w:t>to cover</w:t>
            </w:r>
            <w:r w:rsidRPr="00CE4B88">
              <w:t xml:space="preserve"> general living</w:t>
            </w:r>
            <w:r w:rsidR="008B252E">
              <w:t xml:space="preserve"> costs.</w:t>
            </w:r>
          </w:p>
        </w:tc>
        <w:tc>
          <w:tcPr>
            <w:tcW w:w="749" w:type="dxa"/>
            <w:tcBorders>
              <w:top w:val="single" w:sz="4" w:space="0" w:color="000000"/>
            </w:tcBorders>
          </w:tcPr>
          <w:p w14:paraId="36563983" w14:textId="668707D6" w:rsidR="00EE535A" w:rsidRPr="00CE4B88" w:rsidRDefault="00EE535A" w:rsidP="009D22E6">
            <w:pPr>
              <w:spacing w:afterLines="60" w:after="144"/>
              <w:jc w:val="center"/>
            </w:pPr>
            <w:r w:rsidRPr="00CE4B88">
              <w:t>2nd</w:t>
            </w:r>
          </w:p>
        </w:tc>
        <w:tc>
          <w:tcPr>
            <w:tcW w:w="2250" w:type="dxa"/>
            <w:tcBorders>
              <w:top w:val="single" w:sz="4" w:space="0" w:color="000000"/>
            </w:tcBorders>
          </w:tcPr>
          <w:p w14:paraId="24E9293D" w14:textId="27DF6ED9" w:rsidR="00EE535A" w:rsidRPr="00CE4B88" w:rsidRDefault="00EE535A" w:rsidP="009D22E6">
            <w:pPr>
              <w:spacing w:afterLines="60" w:after="144"/>
              <w:jc w:val="center"/>
            </w:pPr>
            <w:r w:rsidRPr="00CE4B88">
              <w:t>1st</w:t>
            </w:r>
          </w:p>
        </w:tc>
        <w:tc>
          <w:tcPr>
            <w:tcW w:w="2155" w:type="dxa"/>
            <w:tcBorders>
              <w:top w:val="single" w:sz="4" w:space="0" w:color="000000"/>
            </w:tcBorders>
          </w:tcPr>
          <w:p w14:paraId="1FDFCA0D" w14:textId="7E220415" w:rsidR="00EE535A" w:rsidRPr="00CE4B88" w:rsidRDefault="00EE535A" w:rsidP="009D22E6">
            <w:pPr>
              <w:spacing w:afterLines="60" w:after="144"/>
              <w:ind w:right="281"/>
              <w:jc w:val="center"/>
            </w:pPr>
            <w:r w:rsidRPr="00CE4B88">
              <w:t>2nd</w:t>
            </w:r>
            <w:r w:rsidR="00090E0E" w:rsidRPr="00CE4B88">
              <w:t>*</w:t>
            </w:r>
          </w:p>
        </w:tc>
      </w:tr>
      <w:tr w:rsidR="00EE535A" w:rsidRPr="00CE4B88" w14:paraId="06223FE4" w14:textId="77777777" w:rsidTr="001B2747">
        <w:tc>
          <w:tcPr>
            <w:tcW w:w="4320" w:type="dxa"/>
          </w:tcPr>
          <w:p w14:paraId="129D0A49" w14:textId="22870D96" w:rsidR="00EE535A" w:rsidRPr="00CE4B88" w:rsidRDefault="00EE535A" w:rsidP="009D22E6">
            <w:pPr>
              <w:spacing w:afterLines="60" w:after="144"/>
            </w:pPr>
            <w:r w:rsidRPr="00CE4B88">
              <w:t xml:space="preserve">Not enough financial aid </w:t>
            </w:r>
            <w:r w:rsidR="008B252E">
              <w:t>to cover</w:t>
            </w:r>
            <w:r w:rsidRPr="00CE4B88">
              <w:t xml:space="preserve"> school fees</w:t>
            </w:r>
            <w:r w:rsidR="008B252E">
              <w:t>.</w:t>
            </w:r>
          </w:p>
        </w:tc>
        <w:tc>
          <w:tcPr>
            <w:tcW w:w="749" w:type="dxa"/>
          </w:tcPr>
          <w:p w14:paraId="2DA05715" w14:textId="5BB4E9FE" w:rsidR="00EE535A" w:rsidRPr="00CE4B88" w:rsidRDefault="00EE535A" w:rsidP="009D22E6">
            <w:pPr>
              <w:spacing w:afterLines="60" w:after="144"/>
              <w:jc w:val="center"/>
            </w:pPr>
            <w:r w:rsidRPr="00CE4B88">
              <w:t>3rd</w:t>
            </w:r>
          </w:p>
        </w:tc>
        <w:tc>
          <w:tcPr>
            <w:tcW w:w="2250" w:type="dxa"/>
          </w:tcPr>
          <w:p w14:paraId="7B397BD2" w14:textId="2D060644" w:rsidR="00EE535A" w:rsidRPr="00CE4B88" w:rsidRDefault="00EE535A" w:rsidP="009D22E6">
            <w:pPr>
              <w:spacing w:afterLines="60" w:after="144"/>
              <w:jc w:val="center"/>
            </w:pPr>
            <w:r w:rsidRPr="00CE4B88">
              <w:t>2nd</w:t>
            </w:r>
          </w:p>
        </w:tc>
        <w:tc>
          <w:tcPr>
            <w:tcW w:w="2155" w:type="dxa"/>
          </w:tcPr>
          <w:p w14:paraId="67501428" w14:textId="7CFA1D1F" w:rsidR="00EE535A" w:rsidRPr="00CE4B88" w:rsidRDefault="00CC48A9" w:rsidP="009D22E6">
            <w:pPr>
              <w:spacing w:afterLines="60" w:after="144"/>
              <w:ind w:right="281"/>
            </w:pPr>
            <w:r w:rsidRPr="00CE4B88">
              <w:t xml:space="preserve">            </w:t>
            </w:r>
            <w:r w:rsidR="00EE535A" w:rsidRPr="00CE4B88">
              <w:t>1st</w:t>
            </w:r>
            <w:r w:rsidR="00090E0E" w:rsidRPr="00CE4B88">
              <w:t>*</w:t>
            </w:r>
          </w:p>
        </w:tc>
      </w:tr>
      <w:tr w:rsidR="00EE535A" w:rsidRPr="00CE4B88" w14:paraId="7AF6487F" w14:textId="77777777" w:rsidTr="001B2747">
        <w:tc>
          <w:tcPr>
            <w:tcW w:w="4320" w:type="dxa"/>
          </w:tcPr>
          <w:p w14:paraId="6AF9BCE1" w14:textId="7FF485B2" w:rsidR="00EE535A" w:rsidRPr="00CE4B88" w:rsidRDefault="00EE535A" w:rsidP="009D22E6">
            <w:pPr>
              <w:spacing w:afterLines="60" w:after="144"/>
            </w:pPr>
            <w:r w:rsidRPr="00CE4B88">
              <w:t>Difficulty balancing work and family</w:t>
            </w:r>
            <w:r w:rsidR="008B252E">
              <w:t xml:space="preserve"> demands.</w:t>
            </w:r>
          </w:p>
        </w:tc>
        <w:tc>
          <w:tcPr>
            <w:tcW w:w="749" w:type="dxa"/>
          </w:tcPr>
          <w:p w14:paraId="09D006A4" w14:textId="24E41A96" w:rsidR="00EE535A" w:rsidRPr="00CE4B88" w:rsidRDefault="00EE535A" w:rsidP="009D22E6">
            <w:pPr>
              <w:spacing w:afterLines="60" w:after="144"/>
              <w:jc w:val="center"/>
            </w:pPr>
            <w:r w:rsidRPr="00CE4B88">
              <w:t>1st</w:t>
            </w:r>
          </w:p>
        </w:tc>
        <w:tc>
          <w:tcPr>
            <w:tcW w:w="2250" w:type="dxa"/>
          </w:tcPr>
          <w:p w14:paraId="0C9B81A5" w14:textId="09D17FAB" w:rsidR="00EE535A" w:rsidRPr="00CE4B88" w:rsidRDefault="00EE535A" w:rsidP="009D22E6">
            <w:pPr>
              <w:spacing w:afterLines="60" w:after="144"/>
              <w:jc w:val="center"/>
            </w:pPr>
            <w:r w:rsidRPr="00CE4B88">
              <w:t>3rd</w:t>
            </w:r>
          </w:p>
        </w:tc>
        <w:tc>
          <w:tcPr>
            <w:tcW w:w="2155" w:type="dxa"/>
          </w:tcPr>
          <w:p w14:paraId="44C95608" w14:textId="73ECD7AF" w:rsidR="00EE535A" w:rsidRPr="00CE4B88" w:rsidRDefault="00EE535A" w:rsidP="009D22E6">
            <w:pPr>
              <w:spacing w:afterLines="60" w:after="144"/>
              <w:ind w:right="281"/>
              <w:jc w:val="center"/>
            </w:pPr>
            <w:r w:rsidRPr="00CE4B88">
              <w:t>2nd</w:t>
            </w:r>
            <w:r w:rsidR="00090E0E" w:rsidRPr="00CE4B88">
              <w:t>*</w:t>
            </w:r>
          </w:p>
        </w:tc>
      </w:tr>
      <w:tr w:rsidR="00EE535A" w:rsidRPr="00CE4B88" w14:paraId="631994A2" w14:textId="77777777" w:rsidTr="001B2747">
        <w:tc>
          <w:tcPr>
            <w:tcW w:w="4320" w:type="dxa"/>
          </w:tcPr>
          <w:p w14:paraId="554816F0" w14:textId="62B9F3E6" w:rsidR="00EE535A" w:rsidRPr="00CE4B88" w:rsidRDefault="00EE535A" w:rsidP="009D22E6">
            <w:pPr>
              <w:spacing w:afterLines="60" w:after="144"/>
            </w:pPr>
            <w:r w:rsidRPr="00CE4B88">
              <w:t>Taking care of family members</w:t>
            </w:r>
            <w:r w:rsidR="008B252E">
              <w:t>.</w:t>
            </w:r>
          </w:p>
        </w:tc>
        <w:tc>
          <w:tcPr>
            <w:tcW w:w="749" w:type="dxa"/>
          </w:tcPr>
          <w:p w14:paraId="49A4D71E" w14:textId="74DAF86A" w:rsidR="00EE535A" w:rsidRPr="00CE4B88" w:rsidRDefault="00EE535A" w:rsidP="009D22E6">
            <w:pPr>
              <w:spacing w:afterLines="60" w:after="144"/>
              <w:jc w:val="center"/>
            </w:pPr>
            <w:r w:rsidRPr="00CE4B88">
              <w:t>5th</w:t>
            </w:r>
          </w:p>
        </w:tc>
        <w:tc>
          <w:tcPr>
            <w:tcW w:w="2250" w:type="dxa"/>
          </w:tcPr>
          <w:p w14:paraId="53DD833F" w14:textId="619D1452" w:rsidR="00EE535A" w:rsidRPr="00CE4B88" w:rsidRDefault="00EE535A" w:rsidP="009D22E6">
            <w:pPr>
              <w:spacing w:afterLines="60" w:after="144"/>
              <w:jc w:val="center"/>
            </w:pPr>
            <w:r w:rsidRPr="00CE4B88">
              <w:t>4th</w:t>
            </w:r>
          </w:p>
        </w:tc>
        <w:tc>
          <w:tcPr>
            <w:tcW w:w="2155" w:type="dxa"/>
          </w:tcPr>
          <w:p w14:paraId="7400F08F" w14:textId="2699FFE1" w:rsidR="00EE535A" w:rsidRPr="00CE4B88" w:rsidRDefault="00CC48A9" w:rsidP="009D22E6">
            <w:pPr>
              <w:spacing w:afterLines="60" w:after="144"/>
              <w:ind w:right="281"/>
            </w:pPr>
            <w:r w:rsidRPr="00CE4B88">
              <w:t xml:space="preserve">            </w:t>
            </w:r>
            <w:r w:rsidR="00EE535A" w:rsidRPr="00CE4B88">
              <w:t>1st</w:t>
            </w:r>
            <w:r w:rsidR="00090E0E" w:rsidRPr="00CE4B88">
              <w:t>*</w:t>
            </w:r>
          </w:p>
        </w:tc>
      </w:tr>
      <w:tr w:rsidR="00EE535A" w:rsidRPr="00CE4B88" w14:paraId="66FED1FD" w14:textId="77777777" w:rsidTr="001B2747">
        <w:tc>
          <w:tcPr>
            <w:tcW w:w="4320" w:type="dxa"/>
            <w:tcBorders>
              <w:bottom w:val="single" w:sz="8" w:space="0" w:color="000000"/>
            </w:tcBorders>
          </w:tcPr>
          <w:p w14:paraId="67680043" w14:textId="5E05C9BF" w:rsidR="00EE535A" w:rsidRPr="00CE4B88" w:rsidRDefault="00EE535A" w:rsidP="009D22E6">
            <w:pPr>
              <w:spacing w:afterLines="60" w:after="144"/>
            </w:pPr>
            <w:r w:rsidRPr="00CE4B88">
              <w:t>Low self-confidence about</w:t>
            </w:r>
            <w:r w:rsidR="008B252E">
              <w:t xml:space="preserve"> my</w:t>
            </w:r>
            <w:r w:rsidRPr="00CE4B88">
              <w:t xml:space="preserve"> academic performance</w:t>
            </w:r>
          </w:p>
        </w:tc>
        <w:tc>
          <w:tcPr>
            <w:tcW w:w="749" w:type="dxa"/>
            <w:tcBorders>
              <w:bottom w:val="single" w:sz="8" w:space="0" w:color="000000"/>
            </w:tcBorders>
          </w:tcPr>
          <w:p w14:paraId="1BDEFC62" w14:textId="496CB439" w:rsidR="00EE535A" w:rsidRPr="00CE4B88" w:rsidRDefault="00EE535A" w:rsidP="009D22E6">
            <w:pPr>
              <w:spacing w:afterLines="60" w:after="144"/>
              <w:jc w:val="center"/>
            </w:pPr>
            <w:r w:rsidRPr="00CE4B88">
              <w:t>4th</w:t>
            </w:r>
          </w:p>
        </w:tc>
        <w:tc>
          <w:tcPr>
            <w:tcW w:w="2250" w:type="dxa"/>
            <w:tcBorders>
              <w:bottom w:val="single" w:sz="8" w:space="0" w:color="000000"/>
            </w:tcBorders>
          </w:tcPr>
          <w:p w14:paraId="5485009C" w14:textId="134FB51E" w:rsidR="00EE535A" w:rsidRPr="00CE4B88" w:rsidRDefault="00EE535A" w:rsidP="009D22E6">
            <w:pPr>
              <w:spacing w:afterLines="60" w:after="144"/>
              <w:jc w:val="center"/>
            </w:pPr>
            <w:r w:rsidRPr="00CE4B88">
              <w:t>5th</w:t>
            </w:r>
          </w:p>
        </w:tc>
        <w:tc>
          <w:tcPr>
            <w:tcW w:w="2155" w:type="dxa"/>
            <w:tcBorders>
              <w:bottom w:val="single" w:sz="8" w:space="0" w:color="000000"/>
            </w:tcBorders>
          </w:tcPr>
          <w:p w14:paraId="0D7545AE" w14:textId="7DD4B2E4" w:rsidR="00EE535A" w:rsidRPr="00CE4B88" w:rsidRDefault="001B2747" w:rsidP="009D22E6">
            <w:pPr>
              <w:tabs>
                <w:tab w:val="left" w:pos="850"/>
              </w:tabs>
              <w:spacing w:afterLines="60" w:after="144"/>
              <w:ind w:right="281"/>
            </w:pPr>
            <w:r w:rsidRPr="00CE4B88">
              <w:t xml:space="preserve"> </w:t>
            </w:r>
            <w:r w:rsidR="00CC48A9" w:rsidRPr="00CE4B88">
              <w:t xml:space="preserve">           </w:t>
            </w:r>
            <w:r w:rsidRPr="00CE4B88">
              <w:t>1st</w:t>
            </w:r>
            <w:r w:rsidR="00090E0E" w:rsidRPr="00CE4B88">
              <w:t>*</w:t>
            </w:r>
          </w:p>
        </w:tc>
      </w:tr>
    </w:tbl>
    <w:p w14:paraId="43EB78A8" w14:textId="3CA806C7" w:rsidR="00EE535A" w:rsidRPr="00CE4B88" w:rsidRDefault="00090E0E">
      <w:r w:rsidRPr="00CE4B88">
        <w:t>*Native American student reported equal significance with barriers marked 1st and 2nd.</w:t>
      </w:r>
    </w:p>
    <w:p w14:paraId="6E117FF6" w14:textId="77777777" w:rsidR="00090E0E" w:rsidRPr="00CE4B88" w:rsidRDefault="00090E0E"/>
    <w:p w14:paraId="78A07C09" w14:textId="36E6C80C" w:rsidR="002354FB" w:rsidRPr="00CE4B88" w:rsidRDefault="00745C02">
      <w:pPr>
        <w:rPr>
          <w:b/>
          <w:bCs/>
        </w:rPr>
      </w:pPr>
      <w:r w:rsidRPr="00AE2B9D">
        <w:rPr>
          <w:b/>
          <w:bCs/>
        </w:rPr>
        <w:t>Motivators</w:t>
      </w:r>
      <w:r w:rsidR="00737BBF">
        <w:rPr>
          <w:b/>
          <w:bCs/>
        </w:rPr>
        <w:t xml:space="preserve"> for attending college</w:t>
      </w:r>
    </w:p>
    <w:p w14:paraId="369F61A7" w14:textId="50A73DFB" w:rsidR="0089142C" w:rsidRPr="00CE4B88" w:rsidRDefault="0089142C">
      <w:pPr>
        <w:rPr>
          <w:b/>
          <w:bCs/>
        </w:rPr>
      </w:pPr>
    </w:p>
    <w:p w14:paraId="0313A0FE" w14:textId="4E7790FC" w:rsidR="005B71AF" w:rsidRPr="003B1D6F" w:rsidRDefault="00E16B5D">
      <w:r w:rsidRPr="00CE4B88">
        <w:rPr>
          <w:b/>
          <w:bCs/>
        </w:rPr>
        <w:tab/>
      </w:r>
      <w:r w:rsidR="003042F8" w:rsidRPr="003B1D6F">
        <w:t xml:space="preserve">Table 3 displays primary motivators </w:t>
      </w:r>
      <w:r w:rsidR="00737BBF">
        <w:t xml:space="preserve">influencing students’ decisions to attend college per </w:t>
      </w:r>
      <w:r w:rsidR="003042F8" w:rsidRPr="003B1D6F">
        <w:t>racial, ethnic, and</w:t>
      </w:r>
      <w:r w:rsidR="005A07D2" w:rsidRPr="003B1D6F">
        <w:t>/or</w:t>
      </w:r>
      <w:r w:rsidR="003042F8" w:rsidRPr="003B1D6F">
        <w:t xml:space="preserve"> cultural groups</w:t>
      </w:r>
      <w:r w:rsidR="003E2A5C" w:rsidRPr="003B1D6F">
        <w:t xml:space="preserve">. </w:t>
      </w:r>
      <w:r w:rsidR="00F80529" w:rsidRPr="003B1D6F">
        <w:t xml:space="preserve">For Latinx students, their top two motivating factors for attending college </w:t>
      </w:r>
      <w:r w:rsidR="005B71AF" w:rsidRPr="003B1D6F">
        <w:t>include</w:t>
      </w:r>
      <w:r w:rsidR="00F80529" w:rsidRPr="003B1D6F">
        <w:t xml:space="preserve"> </w:t>
      </w:r>
      <w:r w:rsidR="005B71AF" w:rsidRPr="003B1D6F">
        <w:t>obtaining</w:t>
      </w:r>
      <w:r w:rsidR="00257B24" w:rsidRPr="003B1D6F">
        <w:t xml:space="preserve"> a good paying job (1st) and </w:t>
      </w:r>
      <w:r w:rsidR="00B83337" w:rsidRPr="003B1D6F">
        <w:t xml:space="preserve">to help their family, community, and society </w:t>
      </w:r>
      <w:r w:rsidR="00257B24" w:rsidRPr="003B1D6F">
        <w:t xml:space="preserve">(2nd).   </w:t>
      </w:r>
      <w:r w:rsidR="00F80529" w:rsidRPr="003B1D6F">
        <w:t>African American student</w:t>
      </w:r>
      <w:r w:rsidR="00257B24" w:rsidRPr="003B1D6F">
        <w:t xml:space="preserve">s reported </w:t>
      </w:r>
      <w:r w:rsidR="00F80529" w:rsidRPr="003B1D6F">
        <w:t xml:space="preserve">expanding career options (1st) and obtaining a good paying job (2nd).  </w:t>
      </w:r>
      <w:r w:rsidR="00737BBF">
        <w:t>T</w:t>
      </w:r>
      <w:r w:rsidR="005B71AF" w:rsidRPr="003B1D6F">
        <w:t xml:space="preserve">he </w:t>
      </w:r>
      <w:r w:rsidR="00F80529" w:rsidRPr="003B1D6F">
        <w:t xml:space="preserve">Native American </w:t>
      </w:r>
      <w:r w:rsidR="005B71AF" w:rsidRPr="003B1D6F">
        <w:t>group report</w:t>
      </w:r>
      <w:r w:rsidR="00B83337" w:rsidRPr="003B1D6F">
        <w:t>ed their</w:t>
      </w:r>
      <w:r w:rsidR="005B71AF" w:rsidRPr="003B1D6F">
        <w:t xml:space="preserve"> two most influential motivating factors as expanding career options and helping their family, community and society (both ranked as 1st). </w:t>
      </w:r>
    </w:p>
    <w:p w14:paraId="4A0A2878" w14:textId="77777777" w:rsidR="005B71AF" w:rsidRPr="003B1D6F" w:rsidRDefault="005B71AF"/>
    <w:p w14:paraId="30BDD6FF" w14:textId="6B6DBF12" w:rsidR="00EE7F97" w:rsidRPr="003B1D6F" w:rsidRDefault="00EC3BF7" w:rsidP="00B83337">
      <w:pPr>
        <w:ind w:firstLine="720"/>
        <w:rPr>
          <w:b/>
          <w:bCs/>
        </w:rPr>
      </w:pPr>
      <w:r w:rsidRPr="003B1D6F">
        <w:t>L</w:t>
      </w:r>
      <w:r w:rsidR="005B71AF" w:rsidRPr="003B1D6F">
        <w:t xml:space="preserve">ooking at middle ranked motivators between the DI groups, motivating factors slightly diverge. Latinx students </w:t>
      </w:r>
      <w:r w:rsidR="00737BBF">
        <w:t>ranked</w:t>
      </w:r>
      <w:r w:rsidR="005B71AF" w:rsidRPr="003B1D6F">
        <w:t xml:space="preserve"> </w:t>
      </w:r>
      <w:r w:rsidR="00737BBF">
        <w:t xml:space="preserve">the following: </w:t>
      </w:r>
      <w:r w:rsidR="00B83337" w:rsidRPr="003B1D6F">
        <w:t>expanding career options</w:t>
      </w:r>
      <w:r w:rsidR="00737BBF">
        <w:t xml:space="preserve"> (</w:t>
      </w:r>
      <w:r w:rsidR="00737BBF" w:rsidRPr="00737BBF">
        <w:t>3rd</w:t>
      </w:r>
      <w:r w:rsidR="00737BBF">
        <w:t xml:space="preserve">), </w:t>
      </w:r>
      <w:r w:rsidR="00F60E92" w:rsidRPr="003B1D6F">
        <w:t xml:space="preserve">being a role model and </w:t>
      </w:r>
      <w:r w:rsidR="00DA2411">
        <w:t xml:space="preserve">being </w:t>
      </w:r>
      <w:r w:rsidR="00F60E92" w:rsidRPr="003B1D6F">
        <w:t>the first person in their family to accomplish this goal</w:t>
      </w:r>
      <w:r w:rsidR="00737BBF">
        <w:t xml:space="preserve"> (both as </w:t>
      </w:r>
      <w:r w:rsidR="00737BBF" w:rsidRPr="00737BBF">
        <w:t>4th</w:t>
      </w:r>
      <w:r w:rsidR="00737BBF">
        <w:t>).</w:t>
      </w:r>
      <w:r w:rsidR="0013419A" w:rsidRPr="003B1D6F">
        <w:t xml:space="preserve"> They identified being able </w:t>
      </w:r>
      <w:r w:rsidR="00DA2411">
        <w:t>t</w:t>
      </w:r>
      <w:r w:rsidR="0013419A" w:rsidRPr="003B1D6F">
        <w:t>o he</w:t>
      </w:r>
      <w:r w:rsidR="00DA2411">
        <w:t>l</w:t>
      </w:r>
      <w:r w:rsidR="0013419A" w:rsidRPr="003B1D6F">
        <w:t xml:space="preserve">p people in their culture, ethnic, or racial group (5th) and parent/guardian/family encouragement to attend (6th). </w:t>
      </w:r>
      <w:r w:rsidR="00F60E92" w:rsidRPr="003B1D6F">
        <w:t xml:space="preserve"> African American students ranked mid-level motivators as helping their family, community, and society (3rd), helping people of their culture, ethnic, or racial group (4th), and being a role model (5th). </w:t>
      </w:r>
      <w:r w:rsidR="0013419A" w:rsidRPr="003B1D6F">
        <w:t>African students reported least influential motivator</w:t>
      </w:r>
      <w:r w:rsidR="00DA2411">
        <w:t>s</w:t>
      </w:r>
      <w:r w:rsidR="0013419A" w:rsidRPr="003B1D6F">
        <w:t xml:space="preserve"> as being the first person in their family to accomplish this goal (6th) and parent/guardian/family encouragement to attend (7th). In regards to </w:t>
      </w:r>
      <w:r w:rsidR="00B93D2B" w:rsidRPr="003B1D6F">
        <w:t>Native American students</w:t>
      </w:r>
      <w:r w:rsidR="0013419A" w:rsidRPr="003B1D6F">
        <w:t xml:space="preserve">, they ranked obtaining a good paying job (2nd), being a role model (3rd), and helping people of their </w:t>
      </w:r>
      <w:r w:rsidR="00E83FD0" w:rsidRPr="003B1D6F">
        <w:t>culture, ethnic</w:t>
      </w:r>
      <w:r w:rsidR="0013419A" w:rsidRPr="003B1D6F">
        <w:t xml:space="preserve">, or racial group (4th). </w:t>
      </w:r>
      <w:r w:rsidR="00E83FD0" w:rsidRPr="003B1D6F">
        <w:t xml:space="preserve">Native American students also </w:t>
      </w:r>
      <w:r w:rsidR="00B93D2B" w:rsidRPr="003B1D6F">
        <w:t>identified</w:t>
      </w:r>
      <w:r w:rsidR="00B25D5C" w:rsidRPr="003B1D6F">
        <w:t xml:space="preserve"> the</w:t>
      </w:r>
      <w:r w:rsidR="00B93D2B" w:rsidRPr="003B1D6F">
        <w:t xml:space="preserve"> </w:t>
      </w:r>
      <w:r w:rsidR="00F36ADB" w:rsidRPr="003B1D6F">
        <w:t>two least</w:t>
      </w:r>
      <w:r w:rsidR="00B93D2B" w:rsidRPr="003B1D6F">
        <w:t xml:space="preserve"> influential motivators</w:t>
      </w:r>
      <w:r w:rsidR="00B25D5C" w:rsidRPr="003B1D6F">
        <w:t xml:space="preserve"> as</w:t>
      </w:r>
      <w:r w:rsidR="00B93D2B" w:rsidRPr="003B1D6F">
        <w:t xml:space="preserve"> parent/guardian/family encourage</w:t>
      </w:r>
      <w:r w:rsidR="00B25D5C" w:rsidRPr="003B1D6F">
        <w:t xml:space="preserve">ment </w:t>
      </w:r>
      <w:r w:rsidR="00B93D2B" w:rsidRPr="003B1D6F">
        <w:t xml:space="preserve">to attend </w:t>
      </w:r>
      <w:r w:rsidR="00B25D5C" w:rsidRPr="003B1D6F">
        <w:t xml:space="preserve">college </w:t>
      </w:r>
      <w:r w:rsidR="00B93D2B" w:rsidRPr="003B1D6F">
        <w:t>and being the first person in their family to accomplish this goal (</w:t>
      </w:r>
      <w:r w:rsidR="00E83FD0" w:rsidRPr="003B1D6F">
        <w:t xml:space="preserve">both ranked </w:t>
      </w:r>
      <w:r w:rsidR="00DA2411">
        <w:t>5</w:t>
      </w:r>
      <w:r w:rsidR="00B93D2B" w:rsidRPr="003B1D6F">
        <w:t>th).</w:t>
      </w:r>
      <w:r w:rsidR="00E16297" w:rsidRPr="003B1D6F">
        <w:t xml:space="preserve">  </w:t>
      </w:r>
    </w:p>
    <w:p w14:paraId="26A9B4E9" w14:textId="578E04D1" w:rsidR="00EE7F97" w:rsidRPr="003B1D6F" w:rsidRDefault="00EE7F97">
      <w:pPr>
        <w:rPr>
          <w:b/>
          <w:bCs/>
        </w:rPr>
      </w:pPr>
    </w:p>
    <w:p w14:paraId="7E5BAC46" w14:textId="1DECFE48" w:rsidR="00EE7F97" w:rsidRPr="003B1D6F" w:rsidRDefault="00EE7F97">
      <w:pPr>
        <w:rPr>
          <w:b/>
          <w:bCs/>
        </w:rPr>
      </w:pPr>
    </w:p>
    <w:p w14:paraId="27E3C595" w14:textId="21490425" w:rsidR="00EE7F97" w:rsidRPr="00CE4B88" w:rsidRDefault="00EE7F97">
      <w:pPr>
        <w:rPr>
          <w:b/>
          <w:bCs/>
        </w:rPr>
      </w:pPr>
    </w:p>
    <w:p w14:paraId="0930C6ED" w14:textId="2F4C3084" w:rsidR="00AD325F" w:rsidRPr="00CE4B88" w:rsidRDefault="00AD325F">
      <w:pPr>
        <w:rPr>
          <w:b/>
          <w:bCs/>
        </w:rPr>
      </w:pPr>
    </w:p>
    <w:p w14:paraId="18EDF732" w14:textId="11C83F9E" w:rsidR="00AD325F" w:rsidRDefault="00AD325F">
      <w:pPr>
        <w:rPr>
          <w:b/>
          <w:bCs/>
        </w:rPr>
      </w:pPr>
    </w:p>
    <w:p w14:paraId="4A3D3B68" w14:textId="77777777" w:rsidR="00520092" w:rsidRPr="00CE4B88" w:rsidRDefault="00520092">
      <w:pPr>
        <w:rPr>
          <w:b/>
          <w:bCs/>
        </w:rPr>
      </w:pPr>
    </w:p>
    <w:p w14:paraId="7DB38D12" w14:textId="77777777" w:rsidR="00AD325F" w:rsidRPr="00CE4B88" w:rsidRDefault="00AD325F">
      <w:pPr>
        <w:rPr>
          <w:b/>
          <w:bCs/>
        </w:rPr>
      </w:pPr>
    </w:p>
    <w:p w14:paraId="221C823B" w14:textId="3ABCC309" w:rsidR="00EE7F97" w:rsidRPr="00CE4B88" w:rsidRDefault="00EE7F97">
      <w:pPr>
        <w:rPr>
          <w:b/>
          <w:bCs/>
        </w:rPr>
      </w:pPr>
    </w:p>
    <w:p w14:paraId="6292F884" w14:textId="3DA4A431" w:rsidR="0089142C" w:rsidRPr="00CE4B88" w:rsidRDefault="0089142C">
      <w:r w:rsidRPr="00CE4B88">
        <w:t>Table 3</w:t>
      </w:r>
    </w:p>
    <w:p w14:paraId="703BCC3B" w14:textId="4116EADF" w:rsidR="0089142C" w:rsidRPr="00CE4B88" w:rsidRDefault="0089142C"/>
    <w:p w14:paraId="273D352B" w14:textId="738D3B63" w:rsidR="0089142C" w:rsidRPr="00CE4B88" w:rsidRDefault="0089142C">
      <w:pPr>
        <w:rPr>
          <w:i/>
          <w:iCs/>
        </w:rPr>
      </w:pPr>
      <w:r w:rsidRPr="00CE4B88">
        <w:rPr>
          <w:i/>
          <w:iCs/>
        </w:rPr>
        <w:t>Primary motivators</w:t>
      </w:r>
      <w:r w:rsidR="00AE2B9D">
        <w:rPr>
          <w:i/>
          <w:iCs/>
        </w:rPr>
        <w:t xml:space="preserve"> influencing students’ decisions for</w:t>
      </w:r>
      <w:r w:rsidRPr="00CE4B88">
        <w:rPr>
          <w:i/>
          <w:iCs/>
        </w:rPr>
        <w:t xml:space="preserve"> attending </w:t>
      </w:r>
      <w:r w:rsidR="00D0420C" w:rsidRPr="00CE4B88">
        <w:rPr>
          <w:i/>
          <w:iCs/>
        </w:rPr>
        <w:t xml:space="preserve">college </w:t>
      </w:r>
      <w:r w:rsidRPr="00CE4B88">
        <w:rPr>
          <w:i/>
          <w:iCs/>
        </w:rPr>
        <w:t xml:space="preserve">per racial, ethnic, </w:t>
      </w:r>
      <w:r w:rsidR="003042F8" w:rsidRPr="00CE4B88">
        <w:rPr>
          <w:i/>
          <w:iCs/>
        </w:rPr>
        <w:t>an</w:t>
      </w:r>
      <w:r w:rsidR="00E16297" w:rsidRPr="00CE4B88">
        <w:rPr>
          <w:i/>
          <w:iCs/>
        </w:rPr>
        <w:t>/or</w:t>
      </w:r>
      <w:r w:rsidRPr="00CE4B88">
        <w:rPr>
          <w:i/>
          <w:iCs/>
        </w:rPr>
        <w:t xml:space="preserve"> cultural group.</w:t>
      </w:r>
    </w:p>
    <w:p w14:paraId="02AA3C8E" w14:textId="77777777" w:rsidR="002354FB" w:rsidRPr="00CE4B88" w:rsidRDefault="002354F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3"/>
        <w:gridCol w:w="822"/>
        <w:gridCol w:w="2258"/>
        <w:gridCol w:w="2237"/>
      </w:tblGrid>
      <w:tr w:rsidR="00EE7F97" w:rsidRPr="00CE4B88" w14:paraId="44EC92C7" w14:textId="77777777" w:rsidTr="00273618">
        <w:trPr>
          <w:trHeight w:val="340"/>
        </w:trPr>
        <w:tc>
          <w:tcPr>
            <w:tcW w:w="4033" w:type="dxa"/>
            <w:tcBorders>
              <w:top w:val="single" w:sz="8" w:space="0" w:color="000000"/>
              <w:bottom w:val="single" w:sz="4" w:space="0" w:color="000000"/>
            </w:tcBorders>
          </w:tcPr>
          <w:p w14:paraId="57C21686" w14:textId="77777777" w:rsidR="008B33AA" w:rsidRPr="004E10AB" w:rsidRDefault="0089142C" w:rsidP="00EE7F97">
            <w:r w:rsidRPr="004E10AB">
              <w:t xml:space="preserve">Primary </w:t>
            </w:r>
            <w:r w:rsidR="000D16A0" w:rsidRPr="004E10AB">
              <w:t>m</w:t>
            </w:r>
            <w:r w:rsidRPr="004E10AB">
              <w:t>otivators</w:t>
            </w:r>
            <w:r w:rsidR="000D16A0" w:rsidRPr="004E10AB">
              <w:t xml:space="preserve"> for attending</w:t>
            </w:r>
          </w:p>
          <w:p w14:paraId="7082FB92" w14:textId="4E34B9A0" w:rsidR="00273618" w:rsidRPr="004E10AB" w:rsidRDefault="00273618" w:rsidP="00EE7F97">
            <w:pPr>
              <w:rPr>
                <w:sz w:val="12"/>
                <w:szCs w:val="12"/>
              </w:rPr>
            </w:pPr>
          </w:p>
        </w:tc>
        <w:tc>
          <w:tcPr>
            <w:tcW w:w="822" w:type="dxa"/>
            <w:tcBorders>
              <w:top w:val="single" w:sz="8" w:space="0" w:color="000000"/>
              <w:bottom w:val="single" w:sz="4" w:space="0" w:color="000000"/>
            </w:tcBorders>
          </w:tcPr>
          <w:p w14:paraId="6BFA08E5" w14:textId="0DDF5881" w:rsidR="0089142C" w:rsidRPr="004E10AB" w:rsidRDefault="00EE7F97" w:rsidP="00EE7F97">
            <w:r w:rsidRPr="004E10AB">
              <w:t>Latinx</w:t>
            </w:r>
          </w:p>
        </w:tc>
        <w:tc>
          <w:tcPr>
            <w:tcW w:w="2258" w:type="dxa"/>
            <w:tcBorders>
              <w:top w:val="single" w:sz="8" w:space="0" w:color="000000"/>
              <w:bottom w:val="single" w:sz="4" w:space="0" w:color="000000"/>
            </w:tcBorders>
          </w:tcPr>
          <w:p w14:paraId="723438F1" w14:textId="3679EB3F" w:rsidR="0089142C" w:rsidRPr="004E10AB" w:rsidRDefault="00EE7F97" w:rsidP="00EE7F97">
            <w:r w:rsidRPr="004E10AB">
              <w:t>African American (AA)</w:t>
            </w:r>
          </w:p>
        </w:tc>
        <w:tc>
          <w:tcPr>
            <w:tcW w:w="2237" w:type="dxa"/>
            <w:tcBorders>
              <w:top w:val="single" w:sz="8" w:space="0" w:color="000000"/>
              <w:bottom w:val="single" w:sz="4" w:space="0" w:color="000000"/>
            </w:tcBorders>
          </w:tcPr>
          <w:p w14:paraId="58796A37" w14:textId="2B353D49" w:rsidR="0089142C" w:rsidRPr="004E10AB" w:rsidRDefault="00EE7F97" w:rsidP="00EE7F97">
            <w:r w:rsidRPr="004E10AB">
              <w:t>Native American (NA)</w:t>
            </w:r>
          </w:p>
        </w:tc>
      </w:tr>
      <w:tr w:rsidR="00EE7F97" w:rsidRPr="00CE4B88" w14:paraId="368C0ED4" w14:textId="77777777" w:rsidTr="008B33AA">
        <w:tc>
          <w:tcPr>
            <w:tcW w:w="4033" w:type="dxa"/>
            <w:tcBorders>
              <w:top w:val="single" w:sz="4" w:space="0" w:color="000000"/>
            </w:tcBorders>
          </w:tcPr>
          <w:p w14:paraId="42C7AB1E" w14:textId="6A054BDD" w:rsidR="0089142C" w:rsidRPr="004E10AB" w:rsidRDefault="009F4912" w:rsidP="009D22E6">
            <w:pPr>
              <w:spacing w:afterLines="60" w:after="144"/>
            </w:pPr>
            <w:r w:rsidRPr="004E10AB">
              <w:t>My p</w:t>
            </w:r>
            <w:r w:rsidR="0089142C" w:rsidRPr="004E10AB">
              <w:t>arent</w:t>
            </w:r>
            <w:r w:rsidRPr="004E10AB">
              <w:t xml:space="preserve">(s), </w:t>
            </w:r>
            <w:r w:rsidR="0089142C" w:rsidRPr="004E10AB">
              <w:t>guardian</w:t>
            </w:r>
            <w:r w:rsidRPr="004E10AB">
              <w:t>(s), or f</w:t>
            </w:r>
            <w:r w:rsidR="0089142C" w:rsidRPr="004E10AB">
              <w:t>amily encouraged me to attend</w:t>
            </w:r>
            <w:r w:rsidRPr="004E10AB">
              <w:t xml:space="preserve"> college.</w:t>
            </w:r>
          </w:p>
        </w:tc>
        <w:tc>
          <w:tcPr>
            <w:tcW w:w="822" w:type="dxa"/>
            <w:tcBorders>
              <w:top w:val="single" w:sz="4" w:space="0" w:color="000000"/>
            </w:tcBorders>
          </w:tcPr>
          <w:p w14:paraId="00FC7B0A" w14:textId="3792EAC5" w:rsidR="0089142C" w:rsidRPr="004E10AB" w:rsidRDefault="00F82AF6" w:rsidP="009D22E6">
            <w:pPr>
              <w:spacing w:afterLines="60" w:after="144"/>
              <w:jc w:val="center"/>
            </w:pPr>
            <w:r w:rsidRPr="004E10AB">
              <w:t>6</w:t>
            </w:r>
            <w:r w:rsidR="003E2E9D" w:rsidRPr="004E10AB">
              <w:t>th</w:t>
            </w:r>
          </w:p>
        </w:tc>
        <w:tc>
          <w:tcPr>
            <w:tcW w:w="2258" w:type="dxa"/>
            <w:tcBorders>
              <w:top w:val="single" w:sz="4" w:space="0" w:color="000000"/>
            </w:tcBorders>
          </w:tcPr>
          <w:p w14:paraId="7108D9A4" w14:textId="4DE1551C" w:rsidR="0089142C" w:rsidRPr="004E10AB" w:rsidRDefault="000940B3" w:rsidP="009D22E6">
            <w:pPr>
              <w:spacing w:afterLines="60" w:after="144"/>
              <w:jc w:val="center"/>
            </w:pPr>
            <w:r w:rsidRPr="004E10AB">
              <w:t>7th</w:t>
            </w:r>
          </w:p>
        </w:tc>
        <w:tc>
          <w:tcPr>
            <w:tcW w:w="2237" w:type="dxa"/>
            <w:tcBorders>
              <w:top w:val="single" w:sz="4" w:space="0" w:color="000000"/>
            </w:tcBorders>
          </w:tcPr>
          <w:p w14:paraId="7B924C75" w14:textId="49C33C41" w:rsidR="0089142C" w:rsidRPr="004E10AB" w:rsidRDefault="00E73B1D" w:rsidP="009D22E6">
            <w:pPr>
              <w:tabs>
                <w:tab w:val="left" w:pos="871"/>
              </w:tabs>
              <w:spacing w:afterLines="60" w:after="144"/>
              <w:ind w:right="332"/>
              <w:jc w:val="center"/>
            </w:pPr>
            <w:r w:rsidRPr="004E10AB">
              <w:t xml:space="preserve">  </w:t>
            </w:r>
            <w:r w:rsidR="009741A0" w:rsidRPr="004E10AB">
              <w:t xml:space="preserve"> </w:t>
            </w:r>
            <w:r w:rsidR="00465065" w:rsidRPr="004E10AB">
              <w:t>5</w:t>
            </w:r>
            <w:r w:rsidR="00EE7F97" w:rsidRPr="004E10AB">
              <w:t>th*</w:t>
            </w:r>
            <w:r w:rsidRPr="004E10AB">
              <w:t>*</w:t>
            </w:r>
          </w:p>
        </w:tc>
      </w:tr>
      <w:tr w:rsidR="00EE7F97" w:rsidRPr="00CE4B88" w14:paraId="22116343" w14:textId="77777777" w:rsidTr="008B33AA">
        <w:trPr>
          <w:trHeight w:val="458"/>
        </w:trPr>
        <w:tc>
          <w:tcPr>
            <w:tcW w:w="4033" w:type="dxa"/>
          </w:tcPr>
          <w:p w14:paraId="3621AB44" w14:textId="55E1B65B" w:rsidR="0089142C" w:rsidRPr="004E10AB" w:rsidRDefault="009F4912" w:rsidP="009D22E6">
            <w:pPr>
              <w:spacing w:afterLines="60" w:after="144"/>
            </w:pPr>
            <w:r w:rsidRPr="004E10AB">
              <w:t>I want to use my education to expand my</w:t>
            </w:r>
            <w:r w:rsidR="0089142C" w:rsidRPr="004E10AB">
              <w:t xml:space="preserve"> career options</w:t>
            </w:r>
            <w:r w:rsidR="008B33AA" w:rsidRPr="004E10AB">
              <w:t>.</w:t>
            </w:r>
          </w:p>
        </w:tc>
        <w:tc>
          <w:tcPr>
            <w:tcW w:w="822" w:type="dxa"/>
          </w:tcPr>
          <w:p w14:paraId="44B417C9" w14:textId="7032C16B" w:rsidR="0089142C" w:rsidRPr="004E10AB" w:rsidRDefault="00F82AF6" w:rsidP="009D22E6">
            <w:pPr>
              <w:spacing w:afterLines="60" w:after="144"/>
              <w:jc w:val="center"/>
            </w:pPr>
            <w:r w:rsidRPr="004E10AB">
              <w:t>3</w:t>
            </w:r>
            <w:r w:rsidR="003E2E9D" w:rsidRPr="004E10AB">
              <w:t>rd</w:t>
            </w:r>
          </w:p>
        </w:tc>
        <w:tc>
          <w:tcPr>
            <w:tcW w:w="2258" w:type="dxa"/>
          </w:tcPr>
          <w:p w14:paraId="4C0149D1" w14:textId="237C13DA" w:rsidR="00133863" w:rsidRPr="004E10AB" w:rsidRDefault="00133863" w:rsidP="009D22E6">
            <w:pPr>
              <w:spacing w:afterLines="60" w:after="144"/>
              <w:jc w:val="center"/>
            </w:pPr>
            <w:r w:rsidRPr="004E10AB">
              <w:t>1st</w:t>
            </w:r>
          </w:p>
        </w:tc>
        <w:tc>
          <w:tcPr>
            <w:tcW w:w="2237" w:type="dxa"/>
          </w:tcPr>
          <w:p w14:paraId="6879C1EC" w14:textId="54950B40" w:rsidR="0089142C" w:rsidRPr="004E10AB" w:rsidRDefault="00E73B1D" w:rsidP="009D22E6">
            <w:pPr>
              <w:tabs>
                <w:tab w:val="left" w:pos="781"/>
              </w:tabs>
              <w:spacing w:afterLines="60" w:after="144"/>
              <w:ind w:right="332"/>
              <w:jc w:val="center"/>
            </w:pPr>
            <w:r w:rsidRPr="004E10AB">
              <w:t xml:space="preserve">  </w:t>
            </w:r>
            <w:r w:rsidR="00EE7F97" w:rsidRPr="004E10AB">
              <w:t>1st*</w:t>
            </w:r>
            <w:r w:rsidRPr="004E10AB">
              <w:t>*</w:t>
            </w:r>
          </w:p>
        </w:tc>
      </w:tr>
      <w:tr w:rsidR="00EE7F97" w:rsidRPr="00CE4B88" w14:paraId="5EB86EC1" w14:textId="77777777" w:rsidTr="008B33AA">
        <w:trPr>
          <w:trHeight w:val="377"/>
        </w:trPr>
        <w:tc>
          <w:tcPr>
            <w:tcW w:w="4033" w:type="dxa"/>
          </w:tcPr>
          <w:p w14:paraId="1019C3BB" w14:textId="3AAF8EF8" w:rsidR="0089142C" w:rsidRPr="004E10AB" w:rsidRDefault="0004613B" w:rsidP="009D22E6">
            <w:pPr>
              <w:spacing w:afterLines="60" w:after="144"/>
            </w:pPr>
            <w:r w:rsidRPr="004E10AB">
              <w:t xml:space="preserve">I want to use my education to </w:t>
            </w:r>
            <w:r w:rsidR="0089142C" w:rsidRPr="004E10AB">
              <w:t>obtain a good paying job</w:t>
            </w:r>
            <w:r w:rsidRPr="004E10AB">
              <w:t xml:space="preserve"> to help myself and/or family.</w:t>
            </w:r>
          </w:p>
        </w:tc>
        <w:tc>
          <w:tcPr>
            <w:tcW w:w="822" w:type="dxa"/>
          </w:tcPr>
          <w:p w14:paraId="47768DDD" w14:textId="5A58F199" w:rsidR="0089142C" w:rsidRPr="004E10AB" w:rsidRDefault="003E2E9D" w:rsidP="009D22E6">
            <w:pPr>
              <w:spacing w:afterLines="60" w:after="144"/>
              <w:jc w:val="center"/>
            </w:pPr>
            <w:r w:rsidRPr="004E10AB">
              <w:t>1st</w:t>
            </w:r>
          </w:p>
        </w:tc>
        <w:tc>
          <w:tcPr>
            <w:tcW w:w="2258" w:type="dxa"/>
          </w:tcPr>
          <w:p w14:paraId="2A2D2237" w14:textId="0F497EB9" w:rsidR="00133863" w:rsidRPr="004E10AB" w:rsidRDefault="00133863" w:rsidP="009D22E6">
            <w:pPr>
              <w:spacing w:afterLines="60" w:after="144"/>
              <w:jc w:val="center"/>
            </w:pPr>
            <w:r w:rsidRPr="004E10AB">
              <w:t>2nd</w:t>
            </w:r>
          </w:p>
        </w:tc>
        <w:tc>
          <w:tcPr>
            <w:tcW w:w="2237" w:type="dxa"/>
          </w:tcPr>
          <w:p w14:paraId="20866409" w14:textId="16BC4A73" w:rsidR="0089142C" w:rsidRPr="004E10AB" w:rsidRDefault="00EE7F97" w:rsidP="009D22E6">
            <w:pPr>
              <w:tabs>
                <w:tab w:val="left" w:pos="781"/>
              </w:tabs>
              <w:spacing w:afterLines="60" w:after="144"/>
              <w:ind w:right="332"/>
              <w:jc w:val="center"/>
            </w:pPr>
            <w:r w:rsidRPr="004E10AB">
              <w:t>2nd</w:t>
            </w:r>
          </w:p>
        </w:tc>
      </w:tr>
      <w:tr w:rsidR="00EE7F97" w:rsidRPr="00CE4B88" w14:paraId="189EA956" w14:textId="77777777" w:rsidTr="008B33AA">
        <w:trPr>
          <w:trHeight w:val="413"/>
        </w:trPr>
        <w:tc>
          <w:tcPr>
            <w:tcW w:w="4033" w:type="dxa"/>
          </w:tcPr>
          <w:p w14:paraId="647DD8DF" w14:textId="3E7FB504" w:rsidR="0089142C" w:rsidRPr="00CE4B88" w:rsidRDefault="009F4912" w:rsidP="009D22E6">
            <w:pPr>
              <w:spacing w:afterLines="60" w:after="144"/>
            </w:pPr>
            <w:r>
              <w:t>I want to</w:t>
            </w:r>
            <w:r w:rsidR="0089142C" w:rsidRPr="00CE4B88">
              <w:t xml:space="preserve"> be a role model.</w:t>
            </w:r>
          </w:p>
        </w:tc>
        <w:tc>
          <w:tcPr>
            <w:tcW w:w="822" w:type="dxa"/>
          </w:tcPr>
          <w:p w14:paraId="4AF5DF64" w14:textId="2A6FC20B" w:rsidR="0089142C" w:rsidRPr="00CE4B88" w:rsidRDefault="00F82AF6" w:rsidP="009D22E6">
            <w:pPr>
              <w:spacing w:afterLines="60" w:after="144"/>
              <w:jc w:val="center"/>
            </w:pPr>
            <w:r w:rsidRPr="00CE4B88">
              <w:t xml:space="preserve"> </w:t>
            </w:r>
            <w:r w:rsidR="003E2E9D" w:rsidRPr="00CE4B88">
              <w:t>4th</w:t>
            </w:r>
            <w:r w:rsidRPr="00CE4B88">
              <w:t>*</w:t>
            </w:r>
          </w:p>
        </w:tc>
        <w:tc>
          <w:tcPr>
            <w:tcW w:w="2258" w:type="dxa"/>
          </w:tcPr>
          <w:p w14:paraId="5587ED3F" w14:textId="569B5B0A" w:rsidR="0089142C" w:rsidRPr="00CE4B88" w:rsidRDefault="000940B3" w:rsidP="009D22E6">
            <w:pPr>
              <w:spacing w:afterLines="60" w:after="144"/>
              <w:jc w:val="center"/>
            </w:pPr>
            <w:r w:rsidRPr="00CE4B88">
              <w:t>5th</w:t>
            </w:r>
          </w:p>
        </w:tc>
        <w:tc>
          <w:tcPr>
            <w:tcW w:w="2237" w:type="dxa"/>
          </w:tcPr>
          <w:p w14:paraId="5AA575A2" w14:textId="5A900BE3" w:rsidR="0089142C" w:rsidRPr="00CE4B88" w:rsidRDefault="009741A0" w:rsidP="009D22E6">
            <w:pPr>
              <w:tabs>
                <w:tab w:val="left" w:pos="871"/>
              </w:tabs>
              <w:spacing w:afterLines="60" w:after="144"/>
              <w:ind w:right="332"/>
            </w:pPr>
            <w:r w:rsidRPr="00CE4B88">
              <w:t xml:space="preserve">              </w:t>
            </w:r>
            <w:r w:rsidR="00EE7F97" w:rsidRPr="00CE4B88">
              <w:t>3rd</w:t>
            </w:r>
          </w:p>
        </w:tc>
      </w:tr>
      <w:tr w:rsidR="00EE7F97" w:rsidRPr="00CE4B88" w14:paraId="57024A53" w14:textId="77777777" w:rsidTr="008B33AA">
        <w:tc>
          <w:tcPr>
            <w:tcW w:w="4033" w:type="dxa"/>
          </w:tcPr>
          <w:p w14:paraId="19D307C9" w14:textId="1584C205" w:rsidR="0089142C" w:rsidRPr="00CE4B88" w:rsidRDefault="009F4912" w:rsidP="009D22E6">
            <w:pPr>
              <w:spacing w:afterLines="60" w:after="144"/>
            </w:pPr>
            <w:r>
              <w:t xml:space="preserve">I want to use my education to </w:t>
            </w:r>
            <w:r w:rsidR="0089142C" w:rsidRPr="00CE4B88">
              <w:t>help people of my cultur</w:t>
            </w:r>
            <w:r w:rsidR="000D7BB0">
              <w:t>al</w:t>
            </w:r>
            <w:r w:rsidR="0089142C" w:rsidRPr="00CE4B88">
              <w:t>, ethnic</w:t>
            </w:r>
            <w:r w:rsidR="00EE7F97" w:rsidRPr="00CE4B88">
              <w:t>, or racial group.</w:t>
            </w:r>
          </w:p>
        </w:tc>
        <w:tc>
          <w:tcPr>
            <w:tcW w:w="822" w:type="dxa"/>
          </w:tcPr>
          <w:p w14:paraId="4FDE5EB2" w14:textId="517019D2" w:rsidR="0089142C" w:rsidRPr="00CE4B88" w:rsidRDefault="00F82AF6" w:rsidP="009D22E6">
            <w:pPr>
              <w:spacing w:afterLines="60" w:after="144"/>
              <w:jc w:val="center"/>
            </w:pPr>
            <w:r w:rsidRPr="00CE4B88">
              <w:t>5</w:t>
            </w:r>
            <w:r w:rsidR="003E2E9D" w:rsidRPr="00CE4B88">
              <w:t>th</w:t>
            </w:r>
          </w:p>
        </w:tc>
        <w:tc>
          <w:tcPr>
            <w:tcW w:w="2258" w:type="dxa"/>
          </w:tcPr>
          <w:p w14:paraId="20E3A0BE" w14:textId="5ACB1492" w:rsidR="0089142C" w:rsidRPr="00CE4B88" w:rsidRDefault="000940B3" w:rsidP="009D22E6">
            <w:pPr>
              <w:spacing w:afterLines="60" w:after="144"/>
              <w:jc w:val="center"/>
            </w:pPr>
            <w:r w:rsidRPr="00CE4B88">
              <w:t>4th</w:t>
            </w:r>
          </w:p>
        </w:tc>
        <w:tc>
          <w:tcPr>
            <w:tcW w:w="2237" w:type="dxa"/>
          </w:tcPr>
          <w:p w14:paraId="579A56D7" w14:textId="142194D3" w:rsidR="0089142C" w:rsidRPr="00CE4B88" w:rsidRDefault="00815AD0" w:rsidP="009D22E6">
            <w:pPr>
              <w:tabs>
                <w:tab w:val="left" w:pos="781"/>
              </w:tabs>
              <w:spacing w:afterLines="60" w:after="144"/>
              <w:ind w:right="332"/>
            </w:pPr>
            <w:r w:rsidRPr="00CE4B88">
              <w:t xml:space="preserve">              </w:t>
            </w:r>
            <w:r w:rsidR="00EE7F97" w:rsidRPr="00CE4B88">
              <w:t>4th</w:t>
            </w:r>
            <w:r w:rsidRPr="00CE4B88">
              <w:t xml:space="preserve"> </w:t>
            </w:r>
          </w:p>
        </w:tc>
      </w:tr>
      <w:tr w:rsidR="00EE7F97" w:rsidRPr="00CE4B88" w14:paraId="2FBEF5EF" w14:textId="77777777" w:rsidTr="008B33AA">
        <w:tc>
          <w:tcPr>
            <w:tcW w:w="4033" w:type="dxa"/>
          </w:tcPr>
          <w:p w14:paraId="0DEA324A" w14:textId="65D13EA5" w:rsidR="0089142C" w:rsidRPr="00CE4B88" w:rsidRDefault="000D7BB0" w:rsidP="009D22E6">
            <w:pPr>
              <w:spacing w:afterLines="60" w:after="144"/>
            </w:pPr>
            <w:r>
              <w:t>I w</w:t>
            </w:r>
            <w:r w:rsidR="009F4912">
              <w:t xml:space="preserve">ant to use my education to </w:t>
            </w:r>
            <w:r w:rsidR="00EE7F97" w:rsidRPr="00CE4B88">
              <w:t>help my family, community, and society.</w:t>
            </w:r>
          </w:p>
        </w:tc>
        <w:tc>
          <w:tcPr>
            <w:tcW w:w="822" w:type="dxa"/>
          </w:tcPr>
          <w:p w14:paraId="6C97F614" w14:textId="67EA3901" w:rsidR="0089142C" w:rsidRPr="00CE4B88" w:rsidRDefault="00F82AF6" w:rsidP="009D22E6">
            <w:pPr>
              <w:spacing w:afterLines="60" w:after="144"/>
              <w:jc w:val="center"/>
            </w:pPr>
            <w:r w:rsidRPr="00CE4B88">
              <w:t>2</w:t>
            </w:r>
            <w:r w:rsidR="003E2E9D" w:rsidRPr="00CE4B88">
              <w:t>nd</w:t>
            </w:r>
          </w:p>
        </w:tc>
        <w:tc>
          <w:tcPr>
            <w:tcW w:w="2258" w:type="dxa"/>
          </w:tcPr>
          <w:p w14:paraId="1CC85C1F" w14:textId="704DF68E" w:rsidR="0089142C" w:rsidRPr="00CE4B88" w:rsidRDefault="000940B3" w:rsidP="009D22E6">
            <w:pPr>
              <w:spacing w:afterLines="60" w:after="144"/>
              <w:jc w:val="center"/>
            </w:pPr>
            <w:r w:rsidRPr="00CE4B88">
              <w:t>3rd</w:t>
            </w:r>
          </w:p>
        </w:tc>
        <w:tc>
          <w:tcPr>
            <w:tcW w:w="2237" w:type="dxa"/>
          </w:tcPr>
          <w:p w14:paraId="4D82D8AB" w14:textId="412AC672" w:rsidR="0089142C" w:rsidRPr="00CE4B88" w:rsidRDefault="00E73B1D" w:rsidP="009D22E6">
            <w:pPr>
              <w:tabs>
                <w:tab w:val="left" w:pos="781"/>
              </w:tabs>
              <w:spacing w:afterLines="60" w:after="144"/>
              <w:ind w:right="332"/>
              <w:jc w:val="center"/>
            </w:pPr>
            <w:r w:rsidRPr="00CE4B88">
              <w:t xml:space="preserve">  </w:t>
            </w:r>
            <w:r w:rsidR="00F86C78" w:rsidRPr="00CE4B88">
              <w:t xml:space="preserve">  </w:t>
            </w:r>
            <w:r w:rsidR="00EE7F97" w:rsidRPr="00CE4B88">
              <w:t>1st*</w:t>
            </w:r>
            <w:r w:rsidRPr="00CE4B88">
              <w:t>*</w:t>
            </w:r>
          </w:p>
        </w:tc>
      </w:tr>
      <w:tr w:rsidR="00EE7F97" w:rsidRPr="00CE4B88" w14:paraId="7E984811" w14:textId="77777777" w:rsidTr="008B33AA">
        <w:tc>
          <w:tcPr>
            <w:tcW w:w="4033" w:type="dxa"/>
            <w:tcBorders>
              <w:bottom w:val="single" w:sz="8" w:space="0" w:color="000000"/>
            </w:tcBorders>
          </w:tcPr>
          <w:p w14:paraId="4A161F8F" w14:textId="0D10DB39" w:rsidR="00EE7F97" w:rsidRPr="00CE4B88" w:rsidRDefault="009F4912" w:rsidP="009D22E6">
            <w:pPr>
              <w:spacing w:afterLines="60" w:after="144"/>
            </w:pPr>
            <w:r>
              <w:t>I want to b</w:t>
            </w:r>
            <w:r w:rsidR="00EE7F97" w:rsidRPr="00CE4B88">
              <w:t>e the first person in my family to accomplish this goal.</w:t>
            </w:r>
          </w:p>
        </w:tc>
        <w:tc>
          <w:tcPr>
            <w:tcW w:w="822" w:type="dxa"/>
            <w:tcBorders>
              <w:bottom w:val="single" w:sz="8" w:space="0" w:color="000000"/>
            </w:tcBorders>
          </w:tcPr>
          <w:p w14:paraId="4DC59906" w14:textId="1C73DE1D" w:rsidR="00EE7F97" w:rsidRPr="00CE4B88" w:rsidRDefault="00F82AF6" w:rsidP="009D22E6">
            <w:pPr>
              <w:spacing w:afterLines="60" w:after="144"/>
              <w:jc w:val="center"/>
            </w:pPr>
            <w:r w:rsidRPr="00CE4B88">
              <w:t xml:space="preserve"> 4</w:t>
            </w:r>
            <w:r w:rsidR="003E2E9D" w:rsidRPr="00CE4B88">
              <w:t>th</w:t>
            </w:r>
            <w:r w:rsidRPr="00CE4B88">
              <w:t>*</w:t>
            </w:r>
          </w:p>
        </w:tc>
        <w:tc>
          <w:tcPr>
            <w:tcW w:w="2258" w:type="dxa"/>
            <w:tcBorders>
              <w:bottom w:val="single" w:sz="8" w:space="0" w:color="000000"/>
            </w:tcBorders>
          </w:tcPr>
          <w:p w14:paraId="308C607C" w14:textId="0EC40659" w:rsidR="00EE7F97" w:rsidRPr="00CE4B88" w:rsidRDefault="000940B3" w:rsidP="009D22E6">
            <w:pPr>
              <w:spacing w:afterLines="60" w:after="144"/>
              <w:jc w:val="center"/>
            </w:pPr>
            <w:r w:rsidRPr="00CE4B88">
              <w:t>6th</w:t>
            </w:r>
          </w:p>
        </w:tc>
        <w:tc>
          <w:tcPr>
            <w:tcW w:w="2237" w:type="dxa"/>
            <w:tcBorders>
              <w:bottom w:val="single" w:sz="8" w:space="0" w:color="000000"/>
            </w:tcBorders>
          </w:tcPr>
          <w:p w14:paraId="145E3EB4" w14:textId="5BFDC5C3" w:rsidR="00EE7F97" w:rsidRPr="00CE4B88" w:rsidRDefault="00F86C78" w:rsidP="009D22E6">
            <w:pPr>
              <w:tabs>
                <w:tab w:val="left" w:pos="699"/>
              </w:tabs>
              <w:spacing w:afterLines="60" w:after="144"/>
              <w:ind w:right="332"/>
              <w:jc w:val="center"/>
            </w:pPr>
            <w:r w:rsidRPr="00CE4B88">
              <w:t xml:space="preserve">  </w:t>
            </w:r>
            <w:r w:rsidR="00E73B1D" w:rsidRPr="00CE4B88">
              <w:t xml:space="preserve">  </w:t>
            </w:r>
            <w:r w:rsidR="00465065">
              <w:t>5</w:t>
            </w:r>
            <w:r w:rsidR="00EE7F97" w:rsidRPr="00CE4B88">
              <w:t>th*</w:t>
            </w:r>
            <w:r w:rsidR="00E73B1D" w:rsidRPr="00CE4B88">
              <w:t>*</w:t>
            </w:r>
          </w:p>
        </w:tc>
      </w:tr>
    </w:tbl>
    <w:p w14:paraId="0B38033D" w14:textId="36E8B456" w:rsidR="00E73B1D" w:rsidRPr="00CE4B88" w:rsidRDefault="00E73B1D" w:rsidP="00815AD0">
      <w:r w:rsidRPr="00CE4B88">
        <w:t>*Latinx students reported equal significan</w:t>
      </w:r>
      <w:r w:rsidR="00465065">
        <w:t xml:space="preserve">ce </w:t>
      </w:r>
      <w:r w:rsidRPr="00CE4B88">
        <w:t>with motivators marked 4th.</w:t>
      </w:r>
    </w:p>
    <w:p w14:paraId="48F36A34" w14:textId="3D681C62" w:rsidR="00815AD0" w:rsidRDefault="00815AD0" w:rsidP="00815AD0">
      <w:r w:rsidRPr="00CE4B88">
        <w:t>*</w:t>
      </w:r>
      <w:r w:rsidR="00E73B1D" w:rsidRPr="00CE4B88">
        <w:t>*</w:t>
      </w:r>
      <w:r w:rsidRPr="00CE4B88">
        <w:t>Native American student</w:t>
      </w:r>
      <w:r w:rsidR="00E73B1D" w:rsidRPr="00CE4B88">
        <w:t>s</w:t>
      </w:r>
      <w:r w:rsidRPr="00CE4B88">
        <w:t xml:space="preserve"> reported equal significance with</w:t>
      </w:r>
      <w:r w:rsidR="009741A0" w:rsidRPr="00CE4B88">
        <w:t xml:space="preserve"> motivators</w:t>
      </w:r>
      <w:r w:rsidRPr="00CE4B88">
        <w:t xml:space="preserve"> marked</w:t>
      </w:r>
      <w:r w:rsidR="009741A0" w:rsidRPr="00CE4B88">
        <w:t xml:space="preserve"> </w:t>
      </w:r>
      <w:r w:rsidR="002B7035" w:rsidRPr="00CE4B88">
        <w:t xml:space="preserve">1st and </w:t>
      </w:r>
      <w:r w:rsidR="00465065">
        <w:t>5</w:t>
      </w:r>
      <w:r w:rsidR="009741A0" w:rsidRPr="00CE4B88">
        <w:t>th.</w:t>
      </w:r>
    </w:p>
    <w:p w14:paraId="5E15ABD9" w14:textId="006E9248" w:rsidR="00465065" w:rsidRDefault="00465065" w:rsidP="00815AD0"/>
    <w:p w14:paraId="2CEE7D98" w14:textId="732590C5" w:rsidR="00465065" w:rsidRPr="00465065" w:rsidRDefault="00465065" w:rsidP="00815AD0">
      <w:pPr>
        <w:rPr>
          <w:b/>
          <w:bCs/>
        </w:rPr>
      </w:pPr>
      <w:r>
        <w:rPr>
          <w:b/>
          <w:bCs/>
        </w:rPr>
        <w:t>Motivators to work hard</w:t>
      </w:r>
    </w:p>
    <w:p w14:paraId="7A77D053" w14:textId="77777777" w:rsidR="007213E9" w:rsidRPr="00CE4B88" w:rsidRDefault="007213E9"/>
    <w:p w14:paraId="2D421BCF" w14:textId="2059C168" w:rsidR="00F44B3A" w:rsidRPr="003B1D6F" w:rsidRDefault="00510AB0" w:rsidP="00AD325F">
      <w:r w:rsidRPr="00CE4B88">
        <w:tab/>
      </w:r>
      <w:r w:rsidR="00CF1670" w:rsidRPr="003B1D6F">
        <w:t xml:space="preserve">In further </w:t>
      </w:r>
      <w:r w:rsidR="0073598F" w:rsidRPr="003B1D6F">
        <w:t>examination of</w:t>
      </w:r>
      <w:r w:rsidR="00CF1670" w:rsidRPr="003B1D6F">
        <w:t xml:space="preserve"> other </w:t>
      </w:r>
      <w:r w:rsidR="00FE20F5" w:rsidRPr="003B1D6F">
        <w:t>success conditions</w:t>
      </w:r>
      <w:r w:rsidR="00CF1670" w:rsidRPr="003B1D6F">
        <w:t xml:space="preserve">, </w:t>
      </w:r>
      <w:r w:rsidR="0073598F" w:rsidRPr="003B1D6F">
        <w:t xml:space="preserve">Table 4 display the top </w:t>
      </w:r>
      <w:r w:rsidR="00501CE2" w:rsidRPr="003B1D6F">
        <w:t>m</w:t>
      </w:r>
      <w:r w:rsidR="0073598F" w:rsidRPr="003B1D6F">
        <w:t>otivating factors that encourage</w:t>
      </w:r>
      <w:r w:rsidR="00232635" w:rsidRPr="003B1D6F">
        <w:t>d</w:t>
      </w:r>
      <w:r w:rsidR="0073598F" w:rsidRPr="003B1D6F">
        <w:t xml:space="preserve"> students to</w:t>
      </w:r>
      <w:r w:rsidR="00D0420C" w:rsidRPr="003B1D6F">
        <w:t xml:space="preserve"> work harder </w:t>
      </w:r>
      <w:r w:rsidR="00232635" w:rsidRPr="003B1D6F">
        <w:t xml:space="preserve">to be </w:t>
      </w:r>
      <w:r w:rsidR="00D0420C" w:rsidRPr="003B1D6F">
        <w:t>success</w:t>
      </w:r>
      <w:r w:rsidR="00232635" w:rsidRPr="003B1D6F">
        <w:t>ful</w:t>
      </w:r>
      <w:r w:rsidR="00D0420C" w:rsidRPr="003B1D6F">
        <w:t xml:space="preserve"> at ARC over the last year. </w:t>
      </w:r>
      <w:r w:rsidR="00AB3D1C" w:rsidRPr="003B1D6F">
        <w:t xml:space="preserve"> All three DI groups (Latinx, African American, and Native American) ranked that positive interaction with a professor</w:t>
      </w:r>
      <w:r w:rsidR="00EC408F" w:rsidRPr="003B1D6F">
        <w:t xml:space="preserve"> (1st)</w:t>
      </w:r>
      <w:r w:rsidR="00AD325F" w:rsidRPr="003B1D6F">
        <w:t xml:space="preserve"> was </w:t>
      </w:r>
      <w:r w:rsidR="00305981" w:rsidRPr="003B1D6F">
        <w:t>the most influential motivating factor that encouraged students to do well</w:t>
      </w:r>
      <w:r w:rsidR="00EC408F" w:rsidRPr="003B1D6F">
        <w:t xml:space="preserve">.  Latinx and Native American students reported family support for their education as </w:t>
      </w:r>
      <w:r w:rsidR="00605BF5" w:rsidRPr="003B1D6F">
        <w:t xml:space="preserve">the </w:t>
      </w:r>
      <w:r w:rsidR="00EC408F" w:rsidRPr="003B1D6F">
        <w:t xml:space="preserve">second most important motivating factors for success while African Americans ranked financial aid paying for school fees/texts.  The </w:t>
      </w:r>
      <w:r w:rsidR="00605BF5" w:rsidRPr="003B1D6F">
        <w:t xml:space="preserve">greatest </w:t>
      </w:r>
      <w:r w:rsidR="00EC408F" w:rsidRPr="003B1D6F">
        <w:t xml:space="preserve">difference </w:t>
      </w:r>
      <w:r w:rsidR="00605BF5" w:rsidRPr="003B1D6F">
        <w:t xml:space="preserve">between groups </w:t>
      </w:r>
      <w:r w:rsidR="00EC408F" w:rsidRPr="003B1D6F">
        <w:t>occurred with mid-level rankings of motivational factors for success. Lat</w:t>
      </w:r>
      <w:r w:rsidR="00E83545" w:rsidRPr="003B1D6F">
        <w:t xml:space="preserve">inx students indicated financial aid paying for school fees/texts (3rd), culturally relevant instruction in classes (4th), working with a counselor (5th), and positive interaction with a staff person (6th). </w:t>
      </w:r>
      <w:r w:rsidR="00D90C31" w:rsidRPr="003B1D6F">
        <w:t xml:space="preserve">African American students reported family support for their education (3rd), working with a counselor (4th), positive interaction with a staff person (5th), </w:t>
      </w:r>
      <w:r w:rsidR="00465065">
        <w:t>and j</w:t>
      </w:r>
      <w:r w:rsidR="00465065" w:rsidRPr="00CE4B88">
        <w:t>ob placement to obtain steady income</w:t>
      </w:r>
      <w:r w:rsidR="00465065" w:rsidRPr="003B1D6F">
        <w:t xml:space="preserve"> </w:t>
      </w:r>
      <w:r w:rsidR="00D90C31" w:rsidRPr="003B1D6F">
        <w:t xml:space="preserve">(6th). Native American students ranked positive </w:t>
      </w:r>
      <w:r w:rsidR="000E6C79" w:rsidRPr="003B1D6F">
        <w:t>interaction</w:t>
      </w:r>
      <w:r w:rsidR="00D90C31" w:rsidRPr="003B1D6F">
        <w:t xml:space="preserve"> with a staff person (3rd), financial aid paying for school fees/texts (4th), working with a counselor (5th)</w:t>
      </w:r>
      <w:r w:rsidR="00465065">
        <w:t>,</w:t>
      </w:r>
      <w:r w:rsidR="00D90C31" w:rsidRPr="003B1D6F">
        <w:t xml:space="preserve"> </w:t>
      </w:r>
      <w:r w:rsidR="00AD325F" w:rsidRPr="003B1D6F">
        <w:t>and positive interaction with an administrator at ARC (6th).</w:t>
      </w:r>
    </w:p>
    <w:p w14:paraId="2BA6A16C" w14:textId="77777777" w:rsidR="009F032F" w:rsidRPr="003B1D6F" w:rsidRDefault="009F032F"/>
    <w:p w14:paraId="1457081F" w14:textId="6164265E" w:rsidR="00F44B3A" w:rsidRPr="00CE4B88" w:rsidRDefault="00F44B3A"/>
    <w:p w14:paraId="5A20E181" w14:textId="3A77E748" w:rsidR="00C54AC6" w:rsidRPr="00CE4B88" w:rsidRDefault="00C54AC6"/>
    <w:p w14:paraId="22548911" w14:textId="43CCE60C" w:rsidR="00F70F58" w:rsidRPr="00CE4B88" w:rsidRDefault="00AE7534">
      <w:pPr>
        <w:rPr>
          <w:highlight w:val="yellow"/>
        </w:rPr>
      </w:pPr>
      <w:r w:rsidRPr="00CE4B88">
        <w:t>Table 4</w:t>
      </w:r>
    </w:p>
    <w:p w14:paraId="26A23F24" w14:textId="395D0751" w:rsidR="00AE7534" w:rsidRPr="00CE4B88" w:rsidRDefault="00AE7534">
      <w:pPr>
        <w:rPr>
          <w:highlight w:val="yellow"/>
        </w:rPr>
      </w:pPr>
    </w:p>
    <w:p w14:paraId="40EE93F4" w14:textId="422A9276" w:rsidR="00AE7534" w:rsidRPr="00232635" w:rsidRDefault="00232635">
      <w:pPr>
        <w:rPr>
          <w:i/>
          <w:iCs/>
          <w:highlight w:val="cyan"/>
        </w:rPr>
      </w:pPr>
      <w:r w:rsidRPr="00232635">
        <w:rPr>
          <w:i/>
          <w:iCs/>
        </w:rPr>
        <w:t>Top motivating factors that encouraged students to work harder</w:t>
      </w:r>
      <w:r>
        <w:rPr>
          <w:i/>
          <w:iCs/>
        </w:rPr>
        <w:t xml:space="preserve"> towards </w:t>
      </w:r>
      <w:r w:rsidRPr="00232635">
        <w:rPr>
          <w:i/>
          <w:iCs/>
        </w:rPr>
        <w:t>success at ARC over the last year</w:t>
      </w:r>
    </w:p>
    <w:p w14:paraId="339E8254" w14:textId="62FAA5A2" w:rsidR="0062423D" w:rsidRPr="00CE4B88" w:rsidRDefault="0062423D">
      <w:pPr>
        <w:rPr>
          <w:highlight w:val="yellow"/>
        </w:rPr>
      </w:pPr>
    </w:p>
    <w:tbl>
      <w:tblPr>
        <w:tblStyle w:val="TableGrid"/>
        <w:tblW w:w="9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1080"/>
        <w:gridCol w:w="2338"/>
        <w:gridCol w:w="2338"/>
      </w:tblGrid>
      <w:tr w:rsidR="000D16A0" w:rsidRPr="00CE4B88" w14:paraId="5FFE3A19" w14:textId="77777777" w:rsidTr="00273618">
        <w:tc>
          <w:tcPr>
            <w:tcW w:w="3510" w:type="dxa"/>
            <w:tcBorders>
              <w:top w:val="single" w:sz="8" w:space="0" w:color="000000"/>
              <w:bottom w:val="single" w:sz="4" w:space="0" w:color="000000"/>
            </w:tcBorders>
          </w:tcPr>
          <w:p w14:paraId="6C74FB62" w14:textId="2EBEC0D5" w:rsidR="000D16A0" w:rsidRPr="00CE4B88" w:rsidRDefault="000D16A0">
            <w:r w:rsidRPr="00CE4B88">
              <w:t xml:space="preserve">Motivating </w:t>
            </w:r>
            <w:r w:rsidR="00AE7534" w:rsidRPr="00CE4B88">
              <w:t>factors that</w:t>
            </w:r>
            <w:r w:rsidRPr="00CE4B88">
              <w:t xml:space="preserve"> encourage</w:t>
            </w:r>
            <w:r w:rsidR="006F7E64" w:rsidRPr="00CE4B88">
              <w:t>d students to work harder</w:t>
            </w:r>
          </w:p>
          <w:p w14:paraId="2BC53232" w14:textId="4DEF3299" w:rsidR="00273618" w:rsidRPr="00CE4B88" w:rsidRDefault="00273618">
            <w:pPr>
              <w:rPr>
                <w:sz w:val="12"/>
                <w:szCs w:val="12"/>
              </w:rPr>
            </w:pPr>
          </w:p>
        </w:tc>
        <w:tc>
          <w:tcPr>
            <w:tcW w:w="1080" w:type="dxa"/>
            <w:tcBorders>
              <w:top w:val="single" w:sz="8" w:space="0" w:color="000000"/>
              <w:bottom w:val="single" w:sz="4" w:space="0" w:color="000000"/>
            </w:tcBorders>
          </w:tcPr>
          <w:p w14:paraId="4723690D" w14:textId="245E8B38" w:rsidR="000D16A0" w:rsidRPr="00CE4B88" w:rsidRDefault="00D0296B" w:rsidP="00273618">
            <w:pPr>
              <w:jc w:val="center"/>
            </w:pPr>
            <w:r w:rsidRPr="00CE4B88">
              <w:t>Latinx</w:t>
            </w:r>
          </w:p>
        </w:tc>
        <w:tc>
          <w:tcPr>
            <w:tcW w:w="2338" w:type="dxa"/>
            <w:tcBorders>
              <w:top w:val="single" w:sz="8" w:space="0" w:color="000000"/>
              <w:bottom w:val="single" w:sz="4" w:space="0" w:color="000000"/>
            </w:tcBorders>
          </w:tcPr>
          <w:p w14:paraId="3481FD1A" w14:textId="688509D4" w:rsidR="000D16A0" w:rsidRPr="00CE4B88" w:rsidRDefault="00D0296B" w:rsidP="00273618">
            <w:pPr>
              <w:jc w:val="center"/>
            </w:pPr>
            <w:r w:rsidRPr="00CE4B88">
              <w:t>African American (AA)</w:t>
            </w:r>
          </w:p>
        </w:tc>
        <w:tc>
          <w:tcPr>
            <w:tcW w:w="2338" w:type="dxa"/>
            <w:tcBorders>
              <w:top w:val="single" w:sz="8" w:space="0" w:color="000000"/>
              <w:bottom w:val="single" w:sz="4" w:space="0" w:color="000000"/>
            </w:tcBorders>
          </w:tcPr>
          <w:p w14:paraId="79D79F11" w14:textId="08B79BFF" w:rsidR="000D16A0" w:rsidRPr="00CE4B88" w:rsidRDefault="00D0296B" w:rsidP="00273618">
            <w:pPr>
              <w:jc w:val="center"/>
            </w:pPr>
            <w:r w:rsidRPr="00CE4B88">
              <w:t>Native American (NA)</w:t>
            </w:r>
          </w:p>
        </w:tc>
      </w:tr>
      <w:tr w:rsidR="000D16A0" w:rsidRPr="00CE4B88" w14:paraId="48334BBF" w14:textId="77777777" w:rsidTr="00273618">
        <w:tc>
          <w:tcPr>
            <w:tcW w:w="3510" w:type="dxa"/>
            <w:tcBorders>
              <w:top w:val="single" w:sz="4" w:space="0" w:color="000000"/>
            </w:tcBorders>
          </w:tcPr>
          <w:p w14:paraId="3707B2B7" w14:textId="70DC96AA" w:rsidR="000D16A0" w:rsidRPr="00CE4B88" w:rsidRDefault="00D0296B" w:rsidP="009D22E6">
            <w:pPr>
              <w:spacing w:afterLines="60" w:after="144"/>
            </w:pPr>
            <w:r w:rsidRPr="00CE4B88">
              <w:t xml:space="preserve">Financial aid </w:t>
            </w:r>
            <w:r w:rsidR="006265D5">
              <w:t xml:space="preserve">to </w:t>
            </w:r>
            <w:r w:rsidRPr="00CE4B88">
              <w:t>pay for school fees</w:t>
            </w:r>
            <w:r w:rsidR="00727099">
              <w:t xml:space="preserve"> and textbooks</w:t>
            </w:r>
            <w:r w:rsidR="00B71708">
              <w:t>.</w:t>
            </w:r>
          </w:p>
        </w:tc>
        <w:tc>
          <w:tcPr>
            <w:tcW w:w="1080" w:type="dxa"/>
            <w:tcBorders>
              <w:top w:val="single" w:sz="4" w:space="0" w:color="000000"/>
            </w:tcBorders>
          </w:tcPr>
          <w:p w14:paraId="3D5FE3F5" w14:textId="3C78A79A" w:rsidR="000D16A0" w:rsidRPr="00CE4B88" w:rsidRDefault="00AE7534" w:rsidP="009D22E6">
            <w:pPr>
              <w:spacing w:afterLines="60" w:after="144"/>
              <w:jc w:val="center"/>
            </w:pPr>
            <w:r w:rsidRPr="00CE4B88">
              <w:t>3rd</w:t>
            </w:r>
          </w:p>
        </w:tc>
        <w:tc>
          <w:tcPr>
            <w:tcW w:w="2338" w:type="dxa"/>
            <w:tcBorders>
              <w:top w:val="single" w:sz="4" w:space="0" w:color="000000"/>
            </w:tcBorders>
          </w:tcPr>
          <w:p w14:paraId="22B900CD" w14:textId="1390F5DE" w:rsidR="000D16A0" w:rsidRPr="00CE4B88" w:rsidRDefault="00722414" w:rsidP="009D22E6">
            <w:pPr>
              <w:spacing w:afterLines="60" w:after="144"/>
              <w:jc w:val="center"/>
            </w:pPr>
            <w:r w:rsidRPr="00CE4B88">
              <w:t>2nd</w:t>
            </w:r>
          </w:p>
        </w:tc>
        <w:tc>
          <w:tcPr>
            <w:tcW w:w="2338" w:type="dxa"/>
            <w:tcBorders>
              <w:top w:val="single" w:sz="4" w:space="0" w:color="000000"/>
            </w:tcBorders>
          </w:tcPr>
          <w:p w14:paraId="2E60874C" w14:textId="7967E4B9" w:rsidR="000D16A0" w:rsidRPr="00CE4B88" w:rsidRDefault="004875B1" w:rsidP="009D22E6">
            <w:pPr>
              <w:spacing w:afterLines="60" w:after="144"/>
              <w:jc w:val="center"/>
            </w:pPr>
            <w:r w:rsidRPr="00CE4B88">
              <w:t>4th</w:t>
            </w:r>
          </w:p>
        </w:tc>
      </w:tr>
      <w:tr w:rsidR="000D16A0" w:rsidRPr="00CE4B88" w14:paraId="2F0E653F" w14:textId="77777777" w:rsidTr="00273618">
        <w:tc>
          <w:tcPr>
            <w:tcW w:w="3510" w:type="dxa"/>
          </w:tcPr>
          <w:p w14:paraId="72EDAFC2" w14:textId="2F2F11D7" w:rsidR="000D16A0" w:rsidRPr="00CE4B88" w:rsidRDefault="00D0296B" w:rsidP="009D22E6">
            <w:pPr>
              <w:spacing w:afterLines="60" w:after="144"/>
            </w:pPr>
            <w:r w:rsidRPr="00CE4B88">
              <w:t>Culturally relevant instruction</w:t>
            </w:r>
            <w:r w:rsidR="000B4629">
              <w:t xml:space="preserve"> in the classroom</w:t>
            </w:r>
            <w:r w:rsidR="00B71708">
              <w:t>.</w:t>
            </w:r>
            <w:r w:rsidRPr="00CE4B88">
              <w:t xml:space="preserve"> </w:t>
            </w:r>
          </w:p>
        </w:tc>
        <w:tc>
          <w:tcPr>
            <w:tcW w:w="1080" w:type="dxa"/>
          </w:tcPr>
          <w:p w14:paraId="237C895C" w14:textId="3C5FD64D" w:rsidR="000D16A0" w:rsidRPr="00CE4B88" w:rsidRDefault="00AE7534" w:rsidP="009D22E6">
            <w:pPr>
              <w:spacing w:afterLines="60" w:after="144"/>
              <w:jc w:val="center"/>
            </w:pPr>
            <w:r w:rsidRPr="00CE4B88">
              <w:t>4th</w:t>
            </w:r>
          </w:p>
        </w:tc>
        <w:tc>
          <w:tcPr>
            <w:tcW w:w="2338" w:type="dxa"/>
          </w:tcPr>
          <w:p w14:paraId="7BAE46D7" w14:textId="47D6019F" w:rsidR="000D16A0" w:rsidRPr="00CE4B88" w:rsidRDefault="000D16A0" w:rsidP="009D22E6">
            <w:pPr>
              <w:spacing w:afterLines="60" w:after="144"/>
              <w:jc w:val="center"/>
            </w:pPr>
          </w:p>
        </w:tc>
        <w:tc>
          <w:tcPr>
            <w:tcW w:w="2338" w:type="dxa"/>
          </w:tcPr>
          <w:p w14:paraId="67E09DB0" w14:textId="5B698E65" w:rsidR="000D16A0" w:rsidRPr="00CE4B88" w:rsidRDefault="000D16A0" w:rsidP="009D22E6">
            <w:pPr>
              <w:spacing w:afterLines="60" w:after="144"/>
              <w:jc w:val="center"/>
            </w:pPr>
          </w:p>
        </w:tc>
      </w:tr>
      <w:tr w:rsidR="000D16A0" w:rsidRPr="00CE4B88" w14:paraId="689C2432" w14:textId="77777777" w:rsidTr="00273618">
        <w:tc>
          <w:tcPr>
            <w:tcW w:w="3510" w:type="dxa"/>
          </w:tcPr>
          <w:p w14:paraId="564EE279" w14:textId="751B70CB" w:rsidR="000D16A0" w:rsidRPr="00CE4B88" w:rsidRDefault="00D0296B" w:rsidP="009D22E6">
            <w:pPr>
              <w:spacing w:afterLines="60" w:after="144"/>
            </w:pPr>
            <w:r w:rsidRPr="00CE4B88">
              <w:t xml:space="preserve">Positive </w:t>
            </w:r>
            <w:r w:rsidR="00273618" w:rsidRPr="00CE4B88">
              <w:t>interaction</w:t>
            </w:r>
            <w:r w:rsidRPr="00CE4B88">
              <w:t xml:space="preserve"> with a staff person</w:t>
            </w:r>
            <w:r w:rsidR="00B71708">
              <w:t xml:space="preserve"> at ARC.</w:t>
            </w:r>
          </w:p>
        </w:tc>
        <w:tc>
          <w:tcPr>
            <w:tcW w:w="1080" w:type="dxa"/>
          </w:tcPr>
          <w:p w14:paraId="2B532BD4" w14:textId="7A870E39" w:rsidR="000D16A0" w:rsidRPr="00CE4B88" w:rsidRDefault="00AE7534" w:rsidP="009D22E6">
            <w:pPr>
              <w:spacing w:afterLines="60" w:after="144"/>
              <w:jc w:val="center"/>
            </w:pPr>
            <w:r w:rsidRPr="00CE4B88">
              <w:t>6th</w:t>
            </w:r>
          </w:p>
        </w:tc>
        <w:tc>
          <w:tcPr>
            <w:tcW w:w="2338" w:type="dxa"/>
          </w:tcPr>
          <w:p w14:paraId="30C51EC3" w14:textId="4834A4D4" w:rsidR="000D16A0" w:rsidRPr="00CE4B88" w:rsidRDefault="00722414" w:rsidP="009D22E6">
            <w:pPr>
              <w:spacing w:afterLines="60" w:after="144"/>
              <w:jc w:val="center"/>
            </w:pPr>
            <w:r w:rsidRPr="00CE4B88">
              <w:t>5th</w:t>
            </w:r>
          </w:p>
        </w:tc>
        <w:tc>
          <w:tcPr>
            <w:tcW w:w="2338" w:type="dxa"/>
          </w:tcPr>
          <w:p w14:paraId="1539E1E7" w14:textId="23F8811C" w:rsidR="000D16A0" w:rsidRPr="00CE4B88" w:rsidRDefault="004875B1" w:rsidP="009D22E6">
            <w:pPr>
              <w:spacing w:afterLines="60" w:after="144"/>
              <w:jc w:val="center"/>
            </w:pPr>
            <w:r w:rsidRPr="00CE4B88">
              <w:t>3rd</w:t>
            </w:r>
          </w:p>
        </w:tc>
      </w:tr>
      <w:tr w:rsidR="00AE7534" w:rsidRPr="00CE4B88" w14:paraId="42BB5985" w14:textId="77777777" w:rsidTr="00273618">
        <w:tc>
          <w:tcPr>
            <w:tcW w:w="3510" w:type="dxa"/>
          </w:tcPr>
          <w:p w14:paraId="0F1C05DB" w14:textId="24AC2F44" w:rsidR="00AE7534" w:rsidRPr="00CE4B88" w:rsidRDefault="00273618" w:rsidP="009D22E6">
            <w:pPr>
              <w:spacing w:afterLines="60" w:after="144"/>
            </w:pPr>
            <w:r w:rsidRPr="00CE4B88">
              <w:t>Positive</w:t>
            </w:r>
            <w:r w:rsidR="00AE7534" w:rsidRPr="00CE4B88">
              <w:t xml:space="preserve"> interaction with a professor</w:t>
            </w:r>
            <w:r w:rsidR="00B71708">
              <w:t xml:space="preserve"> at ARC.</w:t>
            </w:r>
          </w:p>
        </w:tc>
        <w:tc>
          <w:tcPr>
            <w:tcW w:w="1080" w:type="dxa"/>
          </w:tcPr>
          <w:p w14:paraId="411964B8" w14:textId="57198C05" w:rsidR="00AE7534" w:rsidRPr="00CE4B88" w:rsidRDefault="00AE7534" w:rsidP="009D22E6">
            <w:pPr>
              <w:spacing w:afterLines="60" w:after="144"/>
              <w:jc w:val="center"/>
            </w:pPr>
            <w:r w:rsidRPr="00CE4B88">
              <w:t>1st</w:t>
            </w:r>
          </w:p>
        </w:tc>
        <w:tc>
          <w:tcPr>
            <w:tcW w:w="2338" w:type="dxa"/>
          </w:tcPr>
          <w:p w14:paraId="0639CF99" w14:textId="47ABC741" w:rsidR="00AE7534" w:rsidRPr="00CE4B88" w:rsidRDefault="00722414" w:rsidP="009D22E6">
            <w:pPr>
              <w:spacing w:afterLines="60" w:after="144"/>
              <w:jc w:val="center"/>
            </w:pPr>
            <w:r w:rsidRPr="00CE4B88">
              <w:t>1st</w:t>
            </w:r>
          </w:p>
        </w:tc>
        <w:tc>
          <w:tcPr>
            <w:tcW w:w="2338" w:type="dxa"/>
          </w:tcPr>
          <w:p w14:paraId="72DDD182" w14:textId="2490DB0D" w:rsidR="00AE7534" w:rsidRPr="00CE4B88" w:rsidRDefault="00757E46" w:rsidP="009D22E6">
            <w:pPr>
              <w:spacing w:afterLines="60" w:after="144"/>
              <w:jc w:val="center"/>
            </w:pPr>
            <w:r w:rsidRPr="00CE4B88">
              <w:t>1st</w:t>
            </w:r>
          </w:p>
        </w:tc>
      </w:tr>
      <w:tr w:rsidR="000D16A0" w:rsidRPr="00CE4B88" w14:paraId="0A4B8249" w14:textId="77777777" w:rsidTr="00273618">
        <w:tc>
          <w:tcPr>
            <w:tcW w:w="3510" w:type="dxa"/>
          </w:tcPr>
          <w:p w14:paraId="492584BB" w14:textId="7C9DFEF8" w:rsidR="000D16A0" w:rsidRPr="00CE4B88" w:rsidRDefault="00AE7534" w:rsidP="009D22E6">
            <w:pPr>
              <w:spacing w:afterLines="60" w:after="144"/>
            </w:pPr>
            <w:r w:rsidRPr="00CE4B88">
              <w:t>Family support for my education</w:t>
            </w:r>
            <w:r w:rsidR="00B71708">
              <w:t>.</w:t>
            </w:r>
          </w:p>
        </w:tc>
        <w:tc>
          <w:tcPr>
            <w:tcW w:w="1080" w:type="dxa"/>
          </w:tcPr>
          <w:p w14:paraId="3F61C95C" w14:textId="2BF3BA60" w:rsidR="000D16A0" w:rsidRPr="00CE4B88" w:rsidRDefault="00AE7534" w:rsidP="009D22E6">
            <w:pPr>
              <w:spacing w:afterLines="60" w:after="144"/>
              <w:jc w:val="center"/>
            </w:pPr>
            <w:r w:rsidRPr="00CE4B88">
              <w:t>2nd</w:t>
            </w:r>
          </w:p>
        </w:tc>
        <w:tc>
          <w:tcPr>
            <w:tcW w:w="2338" w:type="dxa"/>
          </w:tcPr>
          <w:p w14:paraId="25769694" w14:textId="5B21D991" w:rsidR="000D16A0" w:rsidRPr="00CE4B88" w:rsidRDefault="00722414" w:rsidP="009D22E6">
            <w:pPr>
              <w:spacing w:afterLines="60" w:after="144"/>
              <w:jc w:val="center"/>
            </w:pPr>
            <w:r w:rsidRPr="00CE4B88">
              <w:t>3rd</w:t>
            </w:r>
          </w:p>
        </w:tc>
        <w:tc>
          <w:tcPr>
            <w:tcW w:w="2338" w:type="dxa"/>
          </w:tcPr>
          <w:p w14:paraId="517B8288" w14:textId="2BB95D70" w:rsidR="000D16A0" w:rsidRPr="00CE4B88" w:rsidRDefault="004875B1" w:rsidP="009D22E6">
            <w:pPr>
              <w:spacing w:afterLines="60" w:after="144"/>
              <w:jc w:val="center"/>
            </w:pPr>
            <w:r w:rsidRPr="00CE4B88">
              <w:t>2nd</w:t>
            </w:r>
          </w:p>
        </w:tc>
      </w:tr>
      <w:tr w:rsidR="000D16A0" w:rsidRPr="00CE4B88" w14:paraId="34A53E0D" w14:textId="77777777" w:rsidTr="00BB476E">
        <w:tc>
          <w:tcPr>
            <w:tcW w:w="3510" w:type="dxa"/>
          </w:tcPr>
          <w:p w14:paraId="0DD1ED0F" w14:textId="544B63EF" w:rsidR="000D16A0" w:rsidRPr="00CE4B88" w:rsidRDefault="00AE7534" w:rsidP="009D22E6">
            <w:pPr>
              <w:spacing w:afterLines="60" w:after="144"/>
            </w:pPr>
            <w:r w:rsidRPr="00CE4B88">
              <w:t>Working with a counselor</w:t>
            </w:r>
            <w:r w:rsidR="00B71708">
              <w:t>.</w:t>
            </w:r>
          </w:p>
        </w:tc>
        <w:tc>
          <w:tcPr>
            <w:tcW w:w="1080" w:type="dxa"/>
          </w:tcPr>
          <w:p w14:paraId="49801750" w14:textId="2BD02F2C" w:rsidR="000D16A0" w:rsidRPr="00CE4B88" w:rsidRDefault="00AE7534" w:rsidP="009D22E6">
            <w:pPr>
              <w:spacing w:afterLines="60" w:after="144"/>
              <w:jc w:val="center"/>
            </w:pPr>
            <w:r w:rsidRPr="00CE4B88">
              <w:t>5th</w:t>
            </w:r>
          </w:p>
        </w:tc>
        <w:tc>
          <w:tcPr>
            <w:tcW w:w="2338" w:type="dxa"/>
          </w:tcPr>
          <w:p w14:paraId="520B411C" w14:textId="64ABBB2E" w:rsidR="000D16A0" w:rsidRPr="00CE4B88" w:rsidRDefault="00722414" w:rsidP="009D22E6">
            <w:pPr>
              <w:spacing w:afterLines="60" w:after="144"/>
              <w:jc w:val="center"/>
            </w:pPr>
            <w:r w:rsidRPr="00CE4B88">
              <w:t>4th</w:t>
            </w:r>
          </w:p>
        </w:tc>
        <w:tc>
          <w:tcPr>
            <w:tcW w:w="2338" w:type="dxa"/>
          </w:tcPr>
          <w:p w14:paraId="14CDC257" w14:textId="6A191AAD" w:rsidR="000D16A0" w:rsidRPr="00CE4B88" w:rsidRDefault="004875B1" w:rsidP="009D22E6">
            <w:pPr>
              <w:spacing w:afterLines="60" w:after="144"/>
              <w:jc w:val="center"/>
            </w:pPr>
            <w:r w:rsidRPr="00CE4B88">
              <w:t>5th</w:t>
            </w:r>
          </w:p>
        </w:tc>
      </w:tr>
      <w:tr w:rsidR="00BB476E" w:rsidRPr="00CE4B88" w14:paraId="7D926450" w14:textId="77777777" w:rsidTr="00BB476E">
        <w:tc>
          <w:tcPr>
            <w:tcW w:w="3510" w:type="dxa"/>
          </w:tcPr>
          <w:p w14:paraId="0F4A5608" w14:textId="6B459AC4" w:rsidR="00BB476E" w:rsidRPr="00CE4B88" w:rsidRDefault="00BB476E" w:rsidP="009D22E6">
            <w:pPr>
              <w:spacing w:afterLines="60" w:after="144"/>
            </w:pPr>
            <w:r w:rsidRPr="00CE4B88">
              <w:t>Job placement to obtain steady income</w:t>
            </w:r>
            <w:r w:rsidR="00B71708">
              <w:t>.</w:t>
            </w:r>
          </w:p>
        </w:tc>
        <w:tc>
          <w:tcPr>
            <w:tcW w:w="1080" w:type="dxa"/>
          </w:tcPr>
          <w:p w14:paraId="31D31998" w14:textId="77777777" w:rsidR="00BB476E" w:rsidRPr="00CE4B88" w:rsidRDefault="00BB476E" w:rsidP="009D22E6">
            <w:pPr>
              <w:spacing w:afterLines="60" w:after="144"/>
              <w:jc w:val="center"/>
            </w:pPr>
          </w:p>
        </w:tc>
        <w:tc>
          <w:tcPr>
            <w:tcW w:w="2338" w:type="dxa"/>
          </w:tcPr>
          <w:p w14:paraId="0A89A7E6" w14:textId="1AD46E6B" w:rsidR="00BB476E" w:rsidRPr="00CE4B88" w:rsidRDefault="00BB476E" w:rsidP="009D22E6">
            <w:pPr>
              <w:spacing w:afterLines="60" w:after="144"/>
              <w:jc w:val="center"/>
            </w:pPr>
            <w:r w:rsidRPr="00CE4B88">
              <w:t>6th</w:t>
            </w:r>
          </w:p>
        </w:tc>
        <w:tc>
          <w:tcPr>
            <w:tcW w:w="2338" w:type="dxa"/>
          </w:tcPr>
          <w:p w14:paraId="5DFAE790" w14:textId="77777777" w:rsidR="00BB476E" w:rsidRPr="00CE4B88" w:rsidRDefault="00BB476E" w:rsidP="009D22E6">
            <w:pPr>
              <w:spacing w:afterLines="60" w:after="144"/>
              <w:jc w:val="center"/>
            </w:pPr>
          </w:p>
        </w:tc>
      </w:tr>
      <w:tr w:rsidR="00BB476E" w:rsidRPr="00CE4B88" w14:paraId="31E8B78A" w14:textId="77777777" w:rsidTr="00273618">
        <w:tc>
          <w:tcPr>
            <w:tcW w:w="3510" w:type="dxa"/>
            <w:tcBorders>
              <w:bottom w:val="single" w:sz="8" w:space="0" w:color="000000"/>
            </w:tcBorders>
          </w:tcPr>
          <w:p w14:paraId="2BEDAD23" w14:textId="684F5453" w:rsidR="00BB476E" w:rsidRPr="00CE4B88" w:rsidRDefault="00BB476E" w:rsidP="009D22E6">
            <w:pPr>
              <w:spacing w:afterLines="60" w:after="144"/>
            </w:pPr>
            <w:r w:rsidRPr="00CE4B88">
              <w:t>Positive interaction with an administrator at ARC</w:t>
            </w:r>
            <w:r w:rsidR="00B71708">
              <w:t>.</w:t>
            </w:r>
          </w:p>
        </w:tc>
        <w:tc>
          <w:tcPr>
            <w:tcW w:w="1080" w:type="dxa"/>
            <w:tcBorders>
              <w:bottom w:val="single" w:sz="8" w:space="0" w:color="000000"/>
            </w:tcBorders>
          </w:tcPr>
          <w:p w14:paraId="5817D588" w14:textId="77777777" w:rsidR="00BB476E" w:rsidRPr="00CE4B88" w:rsidRDefault="00BB476E" w:rsidP="009D22E6">
            <w:pPr>
              <w:spacing w:afterLines="60" w:after="144"/>
              <w:jc w:val="center"/>
            </w:pPr>
          </w:p>
        </w:tc>
        <w:tc>
          <w:tcPr>
            <w:tcW w:w="2338" w:type="dxa"/>
            <w:tcBorders>
              <w:bottom w:val="single" w:sz="8" w:space="0" w:color="000000"/>
            </w:tcBorders>
          </w:tcPr>
          <w:p w14:paraId="256796A1" w14:textId="77777777" w:rsidR="00BB476E" w:rsidRPr="00CE4B88" w:rsidRDefault="00BB476E" w:rsidP="009D22E6">
            <w:pPr>
              <w:spacing w:afterLines="60" w:after="144"/>
              <w:jc w:val="center"/>
            </w:pPr>
          </w:p>
        </w:tc>
        <w:tc>
          <w:tcPr>
            <w:tcW w:w="2338" w:type="dxa"/>
            <w:tcBorders>
              <w:bottom w:val="single" w:sz="8" w:space="0" w:color="000000"/>
            </w:tcBorders>
          </w:tcPr>
          <w:p w14:paraId="120A5843" w14:textId="79585DBF" w:rsidR="00BB476E" w:rsidRPr="00CE4B88" w:rsidRDefault="00BB476E" w:rsidP="009D22E6">
            <w:pPr>
              <w:spacing w:afterLines="60" w:after="144"/>
              <w:jc w:val="center"/>
            </w:pPr>
            <w:r w:rsidRPr="00CE4B88">
              <w:t>6th</w:t>
            </w:r>
          </w:p>
        </w:tc>
      </w:tr>
    </w:tbl>
    <w:p w14:paraId="7762EA9A" w14:textId="28CEFFBF" w:rsidR="0062423D" w:rsidRPr="00CE4B88" w:rsidRDefault="0062423D"/>
    <w:p w14:paraId="5DBB3928" w14:textId="728CA3D9" w:rsidR="0062423D" w:rsidRPr="00CE4B88" w:rsidRDefault="0062423D"/>
    <w:p w14:paraId="381EF307" w14:textId="10894FBC" w:rsidR="0062423D" w:rsidRPr="00CE4B88" w:rsidRDefault="00CA4A9F">
      <w:pPr>
        <w:rPr>
          <w:b/>
          <w:bCs/>
        </w:rPr>
      </w:pPr>
      <w:r w:rsidRPr="00CE4B88">
        <w:rPr>
          <w:b/>
          <w:bCs/>
        </w:rPr>
        <w:t>High impact practices</w:t>
      </w:r>
      <w:r w:rsidR="008F7194" w:rsidRPr="00CE4B88">
        <w:rPr>
          <w:b/>
          <w:bCs/>
        </w:rPr>
        <w:t xml:space="preserve"> in the classroom</w:t>
      </w:r>
    </w:p>
    <w:p w14:paraId="354DA24B" w14:textId="7E57E398" w:rsidR="0062423D" w:rsidRPr="00CE4B88" w:rsidRDefault="0062423D"/>
    <w:p w14:paraId="4A41AEAC" w14:textId="261F9E7E" w:rsidR="002074AF" w:rsidRPr="003B1D6F" w:rsidRDefault="00FE20F5" w:rsidP="002074AF">
      <w:r w:rsidRPr="003B1D6F">
        <w:t>Table 5 displays</w:t>
      </w:r>
      <w:r w:rsidR="006F7E64" w:rsidRPr="003B1D6F">
        <w:t xml:space="preserve"> the</w:t>
      </w:r>
      <w:r w:rsidRPr="003B1D6F">
        <w:t xml:space="preserve"> top factors </w:t>
      </w:r>
      <w:r w:rsidR="00517EED" w:rsidRPr="003B1D6F">
        <w:t xml:space="preserve">likely to </w:t>
      </w:r>
      <w:r w:rsidRPr="003B1D6F">
        <w:t>contribut</w:t>
      </w:r>
      <w:r w:rsidR="00517EED" w:rsidRPr="003B1D6F">
        <w:t>e</w:t>
      </w:r>
      <w:r w:rsidRPr="003B1D6F">
        <w:t xml:space="preserve"> to </w:t>
      </w:r>
      <w:r w:rsidR="006F7E64" w:rsidRPr="003B1D6F">
        <w:t xml:space="preserve">student </w:t>
      </w:r>
      <w:r w:rsidRPr="003B1D6F">
        <w:t>success in</w:t>
      </w:r>
      <w:r w:rsidR="00517EED" w:rsidRPr="003B1D6F">
        <w:t xml:space="preserve"> future</w:t>
      </w:r>
      <w:r w:rsidRPr="003B1D6F">
        <w:t xml:space="preserve"> class</w:t>
      </w:r>
      <w:r w:rsidR="00517EED" w:rsidRPr="003B1D6F">
        <w:t>es</w:t>
      </w:r>
      <w:r w:rsidRPr="003B1D6F">
        <w:t xml:space="preserve"> per racial, ethnic, and/or cultural group.  All three groups (Latinx, African American, and Native American) ranked clear explanation of requirements as a top factor for success. Latinx and African</w:t>
      </w:r>
      <w:r w:rsidR="00050DF7" w:rsidRPr="003B1D6F">
        <w:t xml:space="preserve"> American students similarly prioritized regular feedback from professors (2nd), different ways to learn course content (3rd), </w:t>
      </w:r>
      <w:r w:rsidR="00464429" w:rsidRPr="003B1D6F">
        <w:t>and safe classroom environment</w:t>
      </w:r>
      <w:r w:rsidR="00050DF7" w:rsidRPr="003B1D6F">
        <w:t xml:space="preserve"> (4th)</w:t>
      </w:r>
      <w:r w:rsidR="00AA6C44" w:rsidRPr="003B1D6F">
        <w:t>.</w:t>
      </w:r>
      <w:r w:rsidR="002074AF" w:rsidRPr="003B1D6F">
        <w:t xml:space="preserve">  </w:t>
      </w:r>
      <w:r w:rsidR="006B3E15" w:rsidRPr="003B1D6F">
        <w:t>Native American students identify these factors as important but offer a slightly different rank</w:t>
      </w:r>
      <w:r w:rsidR="006F7E64" w:rsidRPr="003B1D6F">
        <w:t>ing</w:t>
      </w:r>
      <w:r w:rsidR="006B3E15" w:rsidRPr="003B1D6F">
        <w:t xml:space="preserve"> order with different ways to learn course content (2nd), safe classroom environment (3rd), and regular feedback from professors (4</w:t>
      </w:r>
      <w:r w:rsidR="006F7E64" w:rsidRPr="003B1D6F">
        <w:t>th</w:t>
      </w:r>
      <w:r w:rsidR="006B3E15" w:rsidRPr="003B1D6F">
        <w:t xml:space="preserve">).  Additionally, Native American students report opportunities to work </w:t>
      </w:r>
      <w:r w:rsidR="006F7E64" w:rsidRPr="003B1D6F">
        <w:t xml:space="preserve">with </w:t>
      </w:r>
      <w:r w:rsidR="006B3E15" w:rsidRPr="003B1D6F">
        <w:t>classmates</w:t>
      </w:r>
      <w:r w:rsidR="006F7E64" w:rsidRPr="003B1D6F">
        <w:t xml:space="preserve"> </w:t>
      </w:r>
      <w:r w:rsidR="00141430" w:rsidRPr="003B1D6F">
        <w:t>(</w:t>
      </w:r>
      <w:r w:rsidR="006B3E15" w:rsidRPr="003B1D6F">
        <w:t xml:space="preserve">5th) </w:t>
      </w:r>
      <w:r w:rsidR="00A100DE" w:rsidRPr="003B1D6F">
        <w:t xml:space="preserve">and </w:t>
      </w:r>
      <w:r w:rsidR="006B3E15" w:rsidRPr="003B1D6F">
        <w:t xml:space="preserve">relevant content that reflects student experiences (6th) </w:t>
      </w:r>
      <w:r w:rsidR="00A100DE" w:rsidRPr="003B1D6F">
        <w:t>a</w:t>
      </w:r>
      <w:r w:rsidR="006B3E15" w:rsidRPr="003B1D6F">
        <w:t xml:space="preserve">s least influential in contributing to </w:t>
      </w:r>
      <w:r w:rsidR="00A100DE" w:rsidRPr="003B1D6F">
        <w:t xml:space="preserve">their </w:t>
      </w:r>
      <w:r w:rsidR="006B3E15" w:rsidRPr="003B1D6F">
        <w:t xml:space="preserve">success in the classroom.  </w:t>
      </w:r>
      <w:r w:rsidR="002074AF" w:rsidRPr="003B1D6F">
        <w:t>Latinx students marked opportunities to work with classmates (5th)</w:t>
      </w:r>
      <w:r w:rsidR="00A100DE" w:rsidRPr="003B1D6F">
        <w:t xml:space="preserve"> and </w:t>
      </w:r>
      <w:r w:rsidR="002074AF" w:rsidRPr="003B1D6F">
        <w:t>relevant content that reflects student experiences (6th). African American students indicated relevant content that reflects student experiences (5th)</w:t>
      </w:r>
      <w:r w:rsidR="00A100DE" w:rsidRPr="003B1D6F">
        <w:t xml:space="preserve"> and </w:t>
      </w:r>
      <w:r w:rsidR="002074AF" w:rsidRPr="003B1D6F">
        <w:t>opportunities to work with classmates (6th)</w:t>
      </w:r>
      <w:r w:rsidR="00A100DE" w:rsidRPr="003B1D6F">
        <w:t>.</w:t>
      </w:r>
      <w:r w:rsidR="002074AF" w:rsidRPr="003B1D6F">
        <w:t xml:space="preserve"> </w:t>
      </w:r>
    </w:p>
    <w:p w14:paraId="0A9520C7" w14:textId="445A9CB5" w:rsidR="0097160C" w:rsidRPr="00CE4B88" w:rsidRDefault="0097160C"/>
    <w:p w14:paraId="335517B1" w14:textId="722F0D66" w:rsidR="0097160C" w:rsidRDefault="0097160C">
      <w:pPr>
        <w:rPr>
          <w:highlight w:val="yellow"/>
        </w:rPr>
      </w:pPr>
    </w:p>
    <w:p w14:paraId="1221F7D8" w14:textId="3C2DE1A0" w:rsidR="004654F3" w:rsidRDefault="004654F3">
      <w:pPr>
        <w:rPr>
          <w:highlight w:val="yellow"/>
        </w:rPr>
      </w:pPr>
    </w:p>
    <w:p w14:paraId="47358DE4" w14:textId="77777777" w:rsidR="004654F3" w:rsidRPr="00CE4B88" w:rsidRDefault="004654F3">
      <w:pPr>
        <w:rPr>
          <w:highlight w:val="yellow"/>
        </w:rPr>
      </w:pPr>
    </w:p>
    <w:p w14:paraId="2800E07D" w14:textId="44B0D448" w:rsidR="005B1618" w:rsidRPr="00CE4B88" w:rsidRDefault="005B1618">
      <w:pPr>
        <w:rPr>
          <w:highlight w:val="yellow"/>
        </w:rPr>
      </w:pPr>
    </w:p>
    <w:p w14:paraId="4ED0A6F4" w14:textId="6C1142C7" w:rsidR="0097160C" w:rsidRPr="00CE4B88" w:rsidRDefault="00F36ADB">
      <w:r w:rsidRPr="00CE4B88">
        <w:lastRenderedPageBreak/>
        <w:t>Table 5</w:t>
      </w:r>
    </w:p>
    <w:p w14:paraId="6D3BC201" w14:textId="77777777" w:rsidR="006F7E64" w:rsidRPr="00CE4B88" w:rsidRDefault="006F7E64"/>
    <w:p w14:paraId="5003C89F" w14:textId="695206CC" w:rsidR="00F36ADB" w:rsidRPr="00CE4B88" w:rsidRDefault="006F7E64">
      <w:pPr>
        <w:rPr>
          <w:i/>
          <w:iCs/>
        </w:rPr>
      </w:pPr>
      <w:r w:rsidRPr="00CE4B88">
        <w:rPr>
          <w:i/>
          <w:iCs/>
        </w:rPr>
        <w:t>Top f</w:t>
      </w:r>
      <w:r w:rsidR="00F36ADB" w:rsidRPr="00CE4B88">
        <w:rPr>
          <w:i/>
          <w:iCs/>
        </w:rPr>
        <w:t xml:space="preserve">actors </w:t>
      </w:r>
      <w:r w:rsidR="00517EED">
        <w:rPr>
          <w:i/>
          <w:iCs/>
        </w:rPr>
        <w:t xml:space="preserve">likely to </w:t>
      </w:r>
      <w:r w:rsidR="00F36ADB" w:rsidRPr="00CE4B88">
        <w:rPr>
          <w:i/>
          <w:iCs/>
        </w:rPr>
        <w:t>contribut</w:t>
      </w:r>
      <w:r w:rsidR="00517EED">
        <w:rPr>
          <w:i/>
          <w:iCs/>
        </w:rPr>
        <w:t>e</w:t>
      </w:r>
      <w:r w:rsidR="00F36ADB" w:rsidRPr="00CE4B88">
        <w:rPr>
          <w:i/>
          <w:iCs/>
        </w:rPr>
        <w:t xml:space="preserve"> to success in</w:t>
      </w:r>
      <w:r w:rsidR="00517EED">
        <w:rPr>
          <w:i/>
          <w:iCs/>
        </w:rPr>
        <w:t xml:space="preserve"> future classes</w:t>
      </w:r>
      <w:r w:rsidR="00F36ADB" w:rsidRPr="00CE4B88">
        <w:rPr>
          <w:i/>
          <w:iCs/>
        </w:rPr>
        <w:t xml:space="preserve"> per racial, ethnic, an</w:t>
      </w:r>
      <w:r w:rsidR="00FE20F5" w:rsidRPr="00CE4B88">
        <w:rPr>
          <w:i/>
          <w:iCs/>
        </w:rPr>
        <w:t>d</w:t>
      </w:r>
      <w:r w:rsidR="00F36ADB" w:rsidRPr="00CE4B88">
        <w:rPr>
          <w:i/>
          <w:iCs/>
        </w:rPr>
        <w:t>/or cultural group.</w:t>
      </w:r>
    </w:p>
    <w:p w14:paraId="757BB196" w14:textId="77777777" w:rsidR="00F60928" w:rsidRPr="00CE4B88" w:rsidRDefault="00F60928">
      <w:pPr>
        <w:rPr>
          <w:i/>
          <w:i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0"/>
        <w:gridCol w:w="985"/>
        <w:gridCol w:w="2250"/>
        <w:gridCol w:w="2221"/>
      </w:tblGrid>
      <w:tr w:rsidR="00F36ADB" w:rsidRPr="00CE4B88" w14:paraId="33C69DAC" w14:textId="77777777" w:rsidTr="003144F8">
        <w:trPr>
          <w:trHeight w:val="584"/>
        </w:trPr>
        <w:tc>
          <w:tcPr>
            <w:tcW w:w="3870" w:type="dxa"/>
            <w:tcBorders>
              <w:top w:val="single" w:sz="8" w:space="0" w:color="auto"/>
              <w:bottom w:val="single" w:sz="4" w:space="0" w:color="auto"/>
            </w:tcBorders>
          </w:tcPr>
          <w:p w14:paraId="0FFF99CA" w14:textId="43D0CCEB" w:rsidR="00F36ADB" w:rsidRPr="00CE4B88" w:rsidRDefault="00F36ADB">
            <w:r w:rsidRPr="00CE4B88">
              <w:t>Factors contributing to success in the classroom</w:t>
            </w:r>
          </w:p>
        </w:tc>
        <w:tc>
          <w:tcPr>
            <w:tcW w:w="985" w:type="dxa"/>
            <w:tcBorders>
              <w:top w:val="single" w:sz="8" w:space="0" w:color="auto"/>
              <w:bottom w:val="single" w:sz="4" w:space="0" w:color="auto"/>
            </w:tcBorders>
          </w:tcPr>
          <w:p w14:paraId="5BBB9294" w14:textId="78ED3B56" w:rsidR="00F36ADB" w:rsidRPr="00CE4B88" w:rsidRDefault="00F60928">
            <w:r w:rsidRPr="00CE4B88">
              <w:t>Latinx</w:t>
            </w:r>
          </w:p>
        </w:tc>
        <w:tc>
          <w:tcPr>
            <w:tcW w:w="2250" w:type="dxa"/>
            <w:tcBorders>
              <w:top w:val="single" w:sz="8" w:space="0" w:color="auto"/>
              <w:bottom w:val="single" w:sz="4" w:space="0" w:color="auto"/>
            </w:tcBorders>
          </w:tcPr>
          <w:p w14:paraId="45F31A72" w14:textId="10B4037F" w:rsidR="00F36ADB" w:rsidRPr="00CE4B88" w:rsidRDefault="00FE34FA">
            <w:r w:rsidRPr="00CE4B88">
              <w:t>African American (AA)</w:t>
            </w:r>
          </w:p>
        </w:tc>
        <w:tc>
          <w:tcPr>
            <w:tcW w:w="2221" w:type="dxa"/>
            <w:tcBorders>
              <w:top w:val="single" w:sz="8" w:space="0" w:color="auto"/>
              <w:bottom w:val="single" w:sz="4" w:space="0" w:color="auto"/>
            </w:tcBorders>
          </w:tcPr>
          <w:p w14:paraId="1A4A69B9" w14:textId="0128FEC0" w:rsidR="00F36ADB" w:rsidRPr="00CE4B88" w:rsidRDefault="00FE34FA">
            <w:r w:rsidRPr="00CE4B88">
              <w:t>Native American (NA)</w:t>
            </w:r>
          </w:p>
        </w:tc>
      </w:tr>
      <w:tr w:rsidR="00F36ADB" w:rsidRPr="00CE4B88" w14:paraId="5309290C" w14:textId="77777777" w:rsidTr="00EB5367">
        <w:trPr>
          <w:trHeight w:val="665"/>
        </w:trPr>
        <w:tc>
          <w:tcPr>
            <w:tcW w:w="3870" w:type="dxa"/>
            <w:tcBorders>
              <w:top w:val="single" w:sz="4" w:space="0" w:color="auto"/>
            </w:tcBorders>
          </w:tcPr>
          <w:p w14:paraId="659BA38D" w14:textId="04A87950" w:rsidR="00F36ADB" w:rsidRPr="00CE4B88" w:rsidRDefault="00B96BF4" w:rsidP="009D22E6">
            <w:pPr>
              <w:spacing w:after="60"/>
            </w:pPr>
            <w:r w:rsidRPr="00CE4B88">
              <w:t>Regular feedback from professor</w:t>
            </w:r>
            <w:r w:rsidR="00EB5367">
              <w:t>(s) about my academic performance</w:t>
            </w:r>
            <w:r w:rsidR="00220D72">
              <w:t>.</w:t>
            </w:r>
          </w:p>
        </w:tc>
        <w:tc>
          <w:tcPr>
            <w:tcW w:w="985" w:type="dxa"/>
            <w:tcBorders>
              <w:top w:val="single" w:sz="4" w:space="0" w:color="auto"/>
            </w:tcBorders>
          </w:tcPr>
          <w:p w14:paraId="1EDE50C9" w14:textId="01C8456C" w:rsidR="00F36ADB" w:rsidRPr="00CE4B88" w:rsidRDefault="00F60928" w:rsidP="009D22E6">
            <w:pPr>
              <w:spacing w:after="60"/>
            </w:pPr>
            <w:r w:rsidRPr="00CE4B88">
              <w:t>2nd</w:t>
            </w:r>
          </w:p>
        </w:tc>
        <w:tc>
          <w:tcPr>
            <w:tcW w:w="2250" w:type="dxa"/>
            <w:tcBorders>
              <w:top w:val="single" w:sz="4" w:space="0" w:color="auto"/>
            </w:tcBorders>
          </w:tcPr>
          <w:p w14:paraId="51CDEC76" w14:textId="74B5227C" w:rsidR="00F36ADB" w:rsidRPr="00CE4B88" w:rsidRDefault="00FE34FA" w:rsidP="00666872">
            <w:pPr>
              <w:spacing w:after="60"/>
              <w:jc w:val="center"/>
            </w:pPr>
            <w:r w:rsidRPr="00CE4B88">
              <w:t>2nd</w:t>
            </w:r>
          </w:p>
        </w:tc>
        <w:tc>
          <w:tcPr>
            <w:tcW w:w="2221" w:type="dxa"/>
            <w:tcBorders>
              <w:top w:val="single" w:sz="4" w:space="0" w:color="auto"/>
            </w:tcBorders>
          </w:tcPr>
          <w:p w14:paraId="63F5429B" w14:textId="1EF67E54" w:rsidR="00F36ADB" w:rsidRPr="00CE4B88" w:rsidRDefault="00666872" w:rsidP="00666872">
            <w:pPr>
              <w:spacing w:after="60"/>
            </w:pPr>
            <w:r w:rsidRPr="00CE4B88">
              <w:t xml:space="preserve">                </w:t>
            </w:r>
            <w:r w:rsidR="002C344C" w:rsidRPr="00CE4B88">
              <w:t>4th</w:t>
            </w:r>
          </w:p>
        </w:tc>
      </w:tr>
      <w:tr w:rsidR="00F36ADB" w:rsidRPr="00CE4B88" w14:paraId="2E5DC999" w14:textId="77777777" w:rsidTr="00220D72">
        <w:trPr>
          <w:trHeight w:val="711"/>
        </w:trPr>
        <w:tc>
          <w:tcPr>
            <w:tcW w:w="3870" w:type="dxa"/>
          </w:tcPr>
          <w:p w14:paraId="21788B0D" w14:textId="46A5ECFF" w:rsidR="00F36ADB" w:rsidRPr="00CE4B88" w:rsidRDefault="00B96BF4" w:rsidP="009D22E6">
            <w:pPr>
              <w:spacing w:after="60"/>
            </w:pPr>
            <w:r w:rsidRPr="00CE4B88">
              <w:t>Opportunities to work with classmates</w:t>
            </w:r>
            <w:r w:rsidR="00220D72">
              <w:t xml:space="preserve"> on assignments.</w:t>
            </w:r>
          </w:p>
        </w:tc>
        <w:tc>
          <w:tcPr>
            <w:tcW w:w="985" w:type="dxa"/>
          </w:tcPr>
          <w:p w14:paraId="287B3576" w14:textId="749A673A" w:rsidR="00F36ADB" w:rsidRPr="00CE4B88" w:rsidRDefault="00464429" w:rsidP="009D22E6">
            <w:pPr>
              <w:spacing w:after="60"/>
            </w:pPr>
            <w:r w:rsidRPr="00CE4B88">
              <w:t>5</w:t>
            </w:r>
            <w:r w:rsidR="00F60928" w:rsidRPr="00CE4B88">
              <w:t>th</w:t>
            </w:r>
          </w:p>
        </w:tc>
        <w:tc>
          <w:tcPr>
            <w:tcW w:w="2250" w:type="dxa"/>
          </w:tcPr>
          <w:p w14:paraId="19BEAB23" w14:textId="1BE80E8C" w:rsidR="00F36ADB" w:rsidRPr="00CE4B88" w:rsidRDefault="00464429" w:rsidP="00666872">
            <w:pPr>
              <w:spacing w:after="60"/>
              <w:jc w:val="center"/>
            </w:pPr>
            <w:r w:rsidRPr="00CE4B88">
              <w:t>6</w:t>
            </w:r>
            <w:r w:rsidR="00FE34FA" w:rsidRPr="00CE4B88">
              <w:t>th</w:t>
            </w:r>
          </w:p>
        </w:tc>
        <w:tc>
          <w:tcPr>
            <w:tcW w:w="2221" w:type="dxa"/>
          </w:tcPr>
          <w:p w14:paraId="42B82B31" w14:textId="49AEAE8A" w:rsidR="00F36ADB" w:rsidRPr="00CE4B88" w:rsidRDefault="002C344C" w:rsidP="00666872">
            <w:pPr>
              <w:spacing w:after="60"/>
              <w:jc w:val="center"/>
            </w:pPr>
            <w:r w:rsidRPr="00CE4B88">
              <w:t>5th*</w:t>
            </w:r>
          </w:p>
        </w:tc>
      </w:tr>
      <w:tr w:rsidR="00F36ADB" w:rsidRPr="00CE4B88" w14:paraId="0D59FBB5" w14:textId="77777777" w:rsidTr="00220D72">
        <w:trPr>
          <w:trHeight w:val="900"/>
        </w:trPr>
        <w:tc>
          <w:tcPr>
            <w:tcW w:w="3870" w:type="dxa"/>
          </w:tcPr>
          <w:p w14:paraId="5F0BC168" w14:textId="1228EA01" w:rsidR="00F36ADB" w:rsidRPr="00CE4B88" w:rsidRDefault="00B96BF4" w:rsidP="009D22E6">
            <w:pPr>
              <w:spacing w:after="60"/>
            </w:pPr>
            <w:r w:rsidRPr="00CE4B88">
              <w:t xml:space="preserve">Clear explanations </w:t>
            </w:r>
            <w:r w:rsidR="00220D72">
              <w:t>on what is required to be successful on assignments and/or exams.</w:t>
            </w:r>
          </w:p>
        </w:tc>
        <w:tc>
          <w:tcPr>
            <w:tcW w:w="985" w:type="dxa"/>
          </w:tcPr>
          <w:p w14:paraId="61078FEA" w14:textId="106C35AA" w:rsidR="00F36ADB" w:rsidRPr="00CE4B88" w:rsidRDefault="00F60928" w:rsidP="009D22E6">
            <w:pPr>
              <w:spacing w:after="60"/>
            </w:pPr>
            <w:r w:rsidRPr="00CE4B88">
              <w:t>1st</w:t>
            </w:r>
          </w:p>
        </w:tc>
        <w:tc>
          <w:tcPr>
            <w:tcW w:w="2250" w:type="dxa"/>
          </w:tcPr>
          <w:p w14:paraId="7A28FBBD" w14:textId="46859A28" w:rsidR="00F36ADB" w:rsidRPr="00CE4B88" w:rsidRDefault="00FE34FA" w:rsidP="00666872">
            <w:pPr>
              <w:spacing w:after="60"/>
              <w:jc w:val="center"/>
            </w:pPr>
            <w:r w:rsidRPr="00CE4B88">
              <w:t>1st</w:t>
            </w:r>
          </w:p>
        </w:tc>
        <w:tc>
          <w:tcPr>
            <w:tcW w:w="2221" w:type="dxa"/>
          </w:tcPr>
          <w:p w14:paraId="114E8BE8" w14:textId="5E78D647" w:rsidR="00F36ADB" w:rsidRPr="00CE4B88" w:rsidRDefault="00666872" w:rsidP="00666872">
            <w:pPr>
              <w:spacing w:after="60"/>
            </w:pPr>
            <w:r w:rsidRPr="00CE4B88">
              <w:t xml:space="preserve">                </w:t>
            </w:r>
            <w:r w:rsidR="00B752BA" w:rsidRPr="00CE4B88">
              <w:t>1st</w:t>
            </w:r>
          </w:p>
        </w:tc>
      </w:tr>
      <w:tr w:rsidR="00F36ADB" w:rsidRPr="00CE4B88" w14:paraId="6F151E6E" w14:textId="77777777" w:rsidTr="00220D72">
        <w:trPr>
          <w:trHeight w:val="720"/>
        </w:trPr>
        <w:tc>
          <w:tcPr>
            <w:tcW w:w="3870" w:type="dxa"/>
          </w:tcPr>
          <w:p w14:paraId="5019F99D" w14:textId="2479FD8A" w:rsidR="00F36ADB" w:rsidRPr="00CE4B88" w:rsidRDefault="00B96BF4" w:rsidP="009D22E6">
            <w:pPr>
              <w:spacing w:after="60"/>
            </w:pPr>
            <w:r w:rsidRPr="00CE4B88">
              <w:t xml:space="preserve">Relevant content that reflects </w:t>
            </w:r>
            <w:r w:rsidR="00220D72">
              <w:t xml:space="preserve">my cultural, ethnic, or racial experiences. </w:t>
            </w:r>
          </w:p>
        </w:tc>
        <w:tc>
          <w:tcPr>
            <w:tcW w:w="985" w:type="dxa"/>
          </w:tcPr>
          <w:p w14:paraId="0F89D1FB" w14:textId="0EE356D6" w:rsidR="00F36ADB" w:rsidRPr="00CE4B88" w:rsidRDefault="00464429" w:rsidP="009D22E6">
            <w:pPr>
              <w:spacing w:after="60"/>
            </w:pPr>
            <w:r w:rsidRPr="00CE4B88">
              <w:t>6</w:t>
            </w:r>
            <w:r w:rsidR="00F60928" w:rsidRPr="00CE4B88">
              <w:t>th</w:t>
            </w:r>
          </w:p>
        </w:tc>
        <w:tc>
          <w:tcPr>
            <w:tcW w:w="2250" w:type="dxa"/>
          </w:tcPr>
          <w:p w14:paraId="35494AC6" w14:textId="4E5A706B" w:rsidR="00F36ADB" w:rsidRPr="00CE4B88" w:rsidRDefault="00FE34FA" w:rsidP="00666872">
            <w:pPr>
              <w:spacing w:after="60"/>
              <w:jc w:val="center"/>
            </w:pPr>
            <w:r w:rsidRPr="00CE4B88">
              <w:t>5th</w:t>
            </w:r>
          </w:p>
        </w:tc>
        <w:tc>
          <w:tcPr>
            <w:tcW w:w="2221" w:type="dxa"/>
          </w:tcPr>
          <w:p w14:paraId="57C6576F" w14:textId="7C16D992" w:rsidR="00F36ADB" w:rsidRPr="00CE4B88" w:rsidRDefault="00666872" w:rsidP="00666872">
            <w:pPr>
              <w:spacing w:after="60"/>
            </w:pPr>
            <w:r w:rsidRPr="00CE4B88">
              <w:t xml:space="preserve">                </w:t>
            </w:r>
            <w:r w:rsidR="002C344C" w:rsidRPr="00CE4B88">
              <w:t>6th</w:t>
            </w:r>
          </w:p>
        </w:tc>
      </w:tr>
      <w:tr w:rsidR="00F36ADB" w:rsidRPr="00CE4B88" w14:paraId="0B7D0005" w14:textId="77777777" w:rsidTr="00220D72">
        <w:trPr>
          <w:trHeight w:val="540"/>
        </w:trPr>
        <w:tc>
          <w:tcPr>
            <w:tcW w:w="3870" w:type="dxa"/>
          </w:tcPr>
          <w:p w14:paraId="183D4B63" w14:textId="19F7FE31" w:rsidR="00F36ADB" w:rsidRPr="00CE4B88" w:rsidRDefault="00B96BF4" w:rsidP="009D22E6">
            <w:pPr>
              <w:spacing w:after="60"/>
            </w:pPr>
            <w:r w:rsidRPr="00CE4B88">
              <w:t>Different ways to learn course content</w:t>
            </w:r>
          </w:p>
        </w:tc>
        <w:tc>
          <w:tcPr>
            <w:tcW w:w="985" w:type="dxa"/>
          </w:tcPr>
          <w:p w14:paraId="0281DE53" w14:textId="4571CDE2" w:rsidR="00F36ADB" w:rsidRPr="00CE4B88" w:rsidRDefault="00F60928" w:rsidP="009D22E6">
            <w:pPr>
              <w:spacing w:after="60"/>
            </w:pPr>
            <w:r w:rsidRPr="00CE4B88">
              <w:t>3rd</w:t>
            </w:r>
          </w:p>
        </w:tc>
        <w:tc>
          <w:tcPr>
            <w:tcW w:w="2250" w:type="dxa"/>
          </w:tcPr>
          <w:p w14:paraId="4B3AC2F6" w14:textId="7ADAF5BC" w:rsidR="00F36ADB" w:rsidRPr="00CE4B88" w:rsidRDefault="00FE34FA" w:rsidP="00666872">
            <w:pPr>
              <w:spacing w:after="60"/>
              <w:jc w:val="center"/>
            </w:pPr>
            <w:r w:rsidRPr="00CE4B88">
              <w:t>3rd</w:t>
            </w:r>
          </w:p>
        </w:tc>
        <w:tc>
          <w:tcPr>
            <w:tcW w:w="2221" w:type="dxa"/>
          </w:tcPr>
          <w:p w14:paraId="285622AD" w14:textId="3040F2E7" w:rsidR="00F36ADB" w:rsidRPr="00CE4B88" w:rsidRDefault="00666872" w:rsidP="00666872">
            <w:pPr>
              <w:spacing w:after="60"/>
            </w:pPr>
            <w:r w:rsidRPr="00CE4B88">
              <w:t xml:space="preserve">                </w:t>
            </w:r>
            <w:r w:rsidR="00B752BA" w:rsidRPr="00CE4B88">
              <w:t>2nd</w:t>
            </w:r>
          </w:p>
        </w:tc>
      </w:tr>
      <w:tr w:rsidR="00F36ADB" w:rsidRPr="00CE4B88" w14:paraId="7DAA84BB" w14:textId="77777777" w:rsidTr="00220D72">
        <w:trPr>
          <w:trHeight w:val="1080"/>
        </w:trPr>
        <w:tc>
          <w:tcPr>
            <w:tcW w:w="3870" w:type="dxa"/>
          </w:tcPr>
          <w:p w14:paraId="557689FF" w14:textId="5EAAA7D0" w:rsidR="00F36ADB" w:rsidRPr="00CE4B88" w:rsidRDefault="00220D72" w:rsidP="009D22E6">
            <w:pPr>
              <w:spacing w:after="60"/>
            </w:pPr>
            <w:r>
              <w:t>Classroom environments where I feel safe to ask questions without fear of judgement.</w:t>
            </w:r>
          </w:p>
        </w:tc>
        <w:tc>
          <w:tcPr>
            <w:tcW w:w="985" w:type="dxa"/>
          </w:tcPr>
          <w:p w14:paraId="3F98CEBC" w14:textId="3631D928" w:rsidR="00F36ADB" w:rsidRPr="00CE4B88" w:rsidRDefault="00F60928" w:rsidP="009D22E6">
            <w:pPr>
              <w:spacing w:after="60"/>
            </w:pPr>
            <w:r w:rsidRPr="00CE4B88">
              <w:t>4th</w:t>
            </w:r>
          </w:p>
        </w:tc>
        <w:tc>
          <w:tcPr>
            <w:tcW w:w="2250" w:type="dxa"/>
          </w:tcPr>
          <w:p w14:paraId="643FC6A1" w14:textId="5D0C3D06" w:rsidR="00F36ADB" w:rsidRPr="00CE4B88" w:rsidRDefault="00FE34FA" w:rsidP="00666872">
            <w:pPr>
              <w:spacing w:after="60"/>
              <w:jc w:val="center"/>
            </w:pPr>
            <w:r w:rsidRPr="00CE4B88">
              <w:t>4th</w:t>
            </w:r>
          </w:p>
        </w:tc>
        <w:tc>
          <w:tcPr>
            <w:tcW w:w="2221" w:type="dxa"/>
          </w:tcPr>
          <w:p w14:paraId="7DB40180" w14:textId="5BC1D91B" w:rsidR="00F36ADB" w:rsidRPr="00CE4B88" w:rsidRDefault="00666872" w:rsidP="00666872">
            <w:pPr>
              <w:spacing w:after="60"/>
            </w:pPr>
            <w:r w:rsidRPr="00CE4B88">
              <w:t xml:space="preserve">                </w:t>
            </w:r>
            <w:r w:rsidR="00B752BA" w:rsidRPr="00CE4B88">
              <w:t>3rd</w:t>
            </w:r>
          </w:p>
        </w:tc>
      </w:tr>
      <w:tr w:rsidR="00B96BF4" w:rsidRPr="00CE4B88" w14:paraId="0ADC2BB2" w14:textId="77777777" w:rsidTr="003144F8">
        <w:trPr>
          <w:trHeight w:val="191"/>
        </w:trPr>
        <w:tc>
          <w:tcPr>
            <w:tcW w:w="3870" w:type="dxa"/>
            <w:tcBorders>
              <w:bottom w:val="single" w:sz="8" w:space="0" w:color="auto"/>
            </w:tcBorders>
          </w:tcPr>
          <w:p w14:paraId="466C398B" w14:textId="61A00223" w:rsidR="00B96BF4" w:rsidRPr="00CE4B88" w:rsidRDefault="00B96BF4" w:rsidP="009D22E6">
            <w:pPr>
              <w:spacing w:after="60"/>
            </w:pPr>
            <w:r w:rsidRPr="00CE4B88">
              <w:t>Other</w:t>
            </w:r>
            <w:r w:rsidR="00646DE2" w:rsidRPr="00CE4B88">
              <w:t>**</w:t>
            </w:r>
          </w:p>
        </w:tc>
        <w:tc>
          <w:tcPr>
            <w:tcW w:w="985" w:type="dxa"/>
            <w:tcBorders>
              <w:bottom w:val="single" w:sz="8" w:space="0" w:color="auto"/>
            </w:tcBorders>
          </w:tcPr>
          <w:p w14:paraId="40E86908" w14:textId="512729B9" w:rsidR="00B96BF4" w:rsidRPr="00CE4B88" w:rsidRDefault="00464429" w:rsidP="009D22E6">
            <w:pPr>
              <w:spacing w:after="60"/>
            </w:pPr>
            <w:r w:rsidRPr="00CE4B88">
              <w:t>7</w:t>
            </w:r>
            <w:r w:rsidR="00F60928" w:rsidRPr="00CE4B88">
              <w:t>th</w:t>
            </w:r>
          </w:p>
        </w:tc>
        <w:tc>
          <w:tcPr>
            <w:tcW w:w="2250" w:type="dxa"/>
            <w:tcBorders>
              <w:bottom w:val="single" w:sz="8" w:space="0" w:color="auto"/>
            </w:tcBorders>
          </w:tcPr>
          <w:p w14:paraId="2F122216" w14:textId="254276F1" w:rsidR="00B96BF4" w:rsidRPr="00CE4B88" w:rsidRDefault="00464429" w:rsidP="00666872">
            <w:pPr>
              <w:spacing w:after="60"/>
              <w:jc w:val="center"/>
            </w:pPr>
            <w:r w:rsidRPr="00CE4B88">
              <w:t>7</w:t>
            </w:r>
            <w:r w:rsidR="00FE34FA" w:rsidRPr="00CE4B88">
              <w:t>th</w:t>
            </w:r>
          </w:p>
        </w:tc>
        <w:tc>
          <w:tcPr>
            <w:tcW w:w="2221" w:type="dxa"/>
            <w:tcBorders>
              <w:bottom w:val="single" w:sz="8" w:space="0" w:color="auto"/>
            </w:tcBorders>
          </w:tcPr>
          <w:p w14:paraId="65B27916" w14:textId="527EF4A5" w:rsidR="00646DE2" w:rsidRPr="00CE4B88" w:rsidRDefault="002C344C" w:rsidP="00646DE2">
            <w:pPr>
              <w:spacing w:after="60"/>
              <w:jc w:val="center"/>
            </w:pPr>
            <w:r w:rsidRPr="00CE4B88">
              <w:t>5th*</w:t>
            </w:r>
          </w:p>
        </w:tc>
      </w:tr>
    </w:tbl>
    <w:p w14:paraId="41839860" w14:textId="67D562D4" w:rsidR="004A2ABD" w:rsidRPr="00CE4B88" w:rsidRDefault="004A2ABD" w:rsidP="004A2ABD">
      <w:r w:rsidRPr="00CE4B88">
        <w:t>*Native American student reported equal significance with factors ranked 5th.</w:t>
      </w:r>
    </w:p>
    <w:p w14:paraId="6ADBCBF9" w14:textId="1C09515A" w:rsidR="0097160C" w:rsidRPr="00CE4B88" w:rsidRDefault="00646DE2">
      <w:r w:rsidRPr="00CE4B88">
        <w:t xml:space="preserve">** </w:t>
      </w:r>
      <w:r w:rsidR="004D449C" w:rsidRPr="00CE4B88">
        <w:t>Short-answer responses</w:t>
      </w:r>
      <w:r w:rsidRPr="00CE4B88">
        <w:t xml:space="preserve"> in</w:t>
      </w:r>
      <w:r w:rsidR="004D449C" w:rsidRPr="00CE4B88">
        <w:t xml:space="preserve"> this category </w:t>
      </w:r>
      <w:r w:rsidR="00FC51FC" w:rsidRPr="00CE4B88">
        <w:t xml:space="preserve">yielded </w:t>
      </w:r>
      <w:r w:rsidR="004D449C" w:rsidRPr="00CE4B88">
        <w:t xml:space="preserve">no clear themes or conclusions.  </w:t>
      </w:r>
    </w:p>
    <w:p w14:paraId="10EBE91A" w14:textId="49571C56" w:rsidR="00717329" w:rsidRPr="00CE4B88" w:rsidRDefault="00717329">
      <w:pPr>
        <w:rPr>
          <w:highlight w:val="yellow"/>
        </w:rPr>
      </w:pPr>
    </w:p>
    <w:p w14:paraId="00555882" w14:textId="6C607CB1" w:rsidR="006C1214" w:rsidRPr="00CE4B88" w:rsidRDefault="0024195A" w:rsidP="00FF0A06">
      <w:pPr>
        <w:jc w:val="center"/>
        <w:rPr>
          <w:b/>
          <w:bCs/>
        </w:rPr>
      </w:pPr>
      <w:r w:rsidRPr="0052356A">
        <w:rPr>
          <w:b/>
          <w:bCs/>
        </w:rPr>
        <w:t>D</w:t>
      </w:r>
      <w:r w:rsidR="002354FB" w:rsidRPr="0052356A">
        <w:rPr>
          <w:b/>
          <w:bCs/>
        </w:rPr>
        <w:t>iscussion</w:t>
      </w:r>
    </w:p>
    <w:p w14:paraId="2BEE1ED0" w14:textId="628D9D13" w:rsidR="006C1214" w:rsidRPr="00CE4B88" w:rsidRDefault="00FF0A06">
      <w:r w:rsidRPr="00CE4B88">
        <w:tab/>
      </w:r>
      <w:r w:rsidR="00110C2B" w:rsidRPr="00CE4B88">
        <w:t>T</w:t>
      </w:r>
      <w:r w:rsidR="004B55CD" w:rsidRPr="00CE4B88">
        <w:t>his section examines the data findings and</w:t>
      </w:r>
      <w:r w:rsidR="001D1EE5" w:rsidRPr="00CE4B88">
        <w:t xml:space="preserve"> its implications in understanding the experiences of Latinx, African American, and Native American students</w:t>
      </w:r>
      <w:r w:rsidR="004B55CD" w:rsidRPr="00CE4B88">
        <w:t xml:space="preserve"> </w:t>
      </w:r>
      <w:r w:rsidR="001D1EE5" w:rsidRPr="00CE4B88">
        <w:t xml:space="preserve">at ARC.  As defined by the DI project charter, the primary focus </w:t>
      </w:r>
      <w:r w:rsidR="008F7194" w:rsidRPr="00CE4B88">
        <w:t>of data</w:t>
      </w:r>
      <w:r w:rsidR="001D1EE5" w:rsidRPr="00CE4B88">
        <w:t xml:space="preserve"> findings was to inform recommendations for serving African American (AA), Latinx, and Native American (NA) students in alignment with college wide efforts.</w:t>
      </w:r>
      <w:r w:rsidR="00646D41" w:rsidRPr="00CE4B88">
        <w:t xml:space="preserve"> A summary of student perceptions on campus, barriers, key </w:t>
      </w:r>
      <w:r w:rsidR="009976F2" w:rsidRPr="00CE4B88">
        <w:t>motivators, and</w:t>
      </w:r>
      <w:r w:rsidR="00646D41" w:rsidRPr="00CE4B88">
        <w:t xml:space="preserve"> high impact practices in the classroom are discussed. </w:t>
      </w:r>
    </w:p>
    <w:p w14:paraId="211DDA92" w14:textId="77777777" w:rsidR="004B55CD" w:rsidRPr="00CE4B88" w:rsidRDefault="004B55CD">
      <w:pPr>
        <w:rPr>
          <w:b/>
          <w:bCs/>
        </w:rPr>
      </w:pPr>
    </w:p>
    <w:p w14:paraId="2DB62B46" w14:textId="7E955C9A" w:rsidR="00FF0A06" w:rsidRPr="00CE4B88" w:rsidRDefault="00FF0A06">
      <w:pPr>
        <w:rPr>
          <w:b/>
          <w:bCs/>
        </w:rPr>
      </w:pPr>
      <w:r w:rsidRPr="00CE4B88">
        <w:rPr>
          <w:b/>
          <w:bCs/>
        </w:rPr>
        <w:t>Perception on campus</w:t>
      </w:r>
    </w:p>
    <w:p w14:paraId="25918E0B" w14:textId="50E53B28" w:rsidR="00BB2689" w:rsidRPr="003B1D6F" w:rsidRDefault="00FF0A06" w:rsidP="00BB2689">
      <w:r w:rsidRPr="00CE4B88">
        <w:tab/>
      </w:r>
      <w:r w:rsidRPr="003B1D6F">
        <w:t xml:space="preserve">On all the five Likert scales examined, </w:t>
      </w:r>
      <w:r w:rsidR="00990FA1" w:rsidRPr="003B1D6F">
        <w:t xml:space="preserve">over half of </w:t>
      </w:r>
      <w:r w:rsidRPr="003B1D6F">
        <w:t>students across all racial, ethnic, and/or cultural groups</w:t>
      </w:r>
      <w:r w:rsidR="00990FA1" w:rsidRPr="003B1D6F">
        <w:t xml:space="preserve"> express feeling positive (strongly agree or agree) about seeing other students with their same background represented in their courses, feeling socially accepted on campus, and believing that the college is committed to fostering an environment in which student of color can be successful.  </w:t>
      </w:r>
      <w:r w:rsidR="00D37F27" w:rsidRPr="003B1D6F">
        <w:t>At the same time, s</w:t>
      </w:r>
      <w:r w:rsidR="00990FA1" w:rsidRPr="003B1D6F">
        <w:t xml:space="preserve">tudents across all racial, ethnic, and/or cultural groups also </w:t>
      </w:r>
      <w:r w:rsidR="00D37F27" w:rsidRPr="003B1D6F">
        <w:t>responded that</w:t>
      </w:r>
      <w:r w:rsidR="00990FA1" w:rsidRPr="003B1D6F">
        <w:t xml:space="preserve"> people </w:t>
      </w:r>
      <w:r w:rsidR="00110C2B" w:rsidRPr="003B1D6F">
        <w:t>from</w:t>
      </w:r>
      <w:r w:rsidR="00990FA1" w:rsidRPr="003B1D6F">
        <w:t xml:space="preserve"> their cultural, ethnic, or racial group </w:t>
      </w:r>
      <w:r w:rsidR="00110C2B" w:rsidRPr="003B1D6F">
        <w:t xml:space="preserve">are </w:t>
      </w:r>
      <w:r w:rsidR="00990FA1" w:rsidRPr="003B1D6F">
        <w:t xml:space="preserve">more likely to experience discrimination on </w:t>
      </w:r>
      <w:r w:rsidR="00110C2B" w:rsidRPr="003B1D6F">
        <w:t xml:space="preserve">campus.  </w:t>
      </w:r>
      <w:r w:rsidR="00D37F27" w:rsidRPr="003B1D6F">
        <w:t>It is not</w:t>
      </w:r>
      <w:r w:rsidR="00110C2B" w:rsidRPr="003B1D6F">
        <w:t xml:space="preserve">able </w:t>
      </w:r>
      <w:r w:rsidR="00D37F27" w:rsidRPr="003B1D6F">
        <w:t>that the largest percentage (37.4%)</w:t>
      </w:r>
      <w:r w:rsidR="00110C2B" w:rsidRPr="003B1D6F">
        <w:t xml:space="preserve"> of respondents </w:t>
      </w:r>
      <w:r w:rsidR="00D37F27" w:rsidRPr="003B1D6F">
        <w:t xml:space="preserve">neither agree/disagree when asked about the </w:t>
      </w:r>
      <w:r w:rsidR="00E47DE0" w:rsidRPr="003B1D6F">
        <w:t>probability</w:t>
      </w:r>
      <w:r w:rsidR="00D37F27" w:rsidRPr="003B1D6F">
        <w:t xml:space="preserve"> of their </w:t>
      </w:r>
      <w:r w:rsidR="00BF2F92" w:rsidRPr="003B1D6F">
        <w:t xml:space="preserve">cultural, ethnic, and racial group experiencing discrimination on campus. A similar pattern emerged on the question asking if students saw teachers who looked like them adequately represented in their classrooms (48.3% total for strongly agree and agree, 31% for neither agree/disagree, and 20.7% total for disagree or strongly disagree). </w:t>
      </w:r>
      <w:r w:rsidR="003224CD">
        <w:t xml:space="preserve">On two </w:t>
      </w:r>
      <w:r w:rsidR="00BB2689" w:rsidRPr="003B1D6F">
        <w:t xml:space="preserve">measures, the </w:t>
      </w:r>
      <w:r w:rsidR="00110C2B" w:rsidRPr="003B1D6F">
        <w:t>likelihood</w:t>
      </w:r>
      <w:r w:rsidR="00BB2689" w:rsidRPr="003B1D6F">
        <w:t xml:space="preserve"> of </w:t>
      </w:r>
      <w:r w:rsidR="00BB2689" w:rsidRPr="003B1D6F">
        <w:lastRenderedPageBreak/>
        <w:t>student groups experiencing discrimination on campus and observing teachers who</w:t>
      </w:r>
      <w:r w:rsidR="00110C2B" w:rsidRPr="003B1D6F">
        <w:t xml:space="preserve"> look</w:t>
      </w:r>
      <w:r w:rsidR="00BB2689" w:rsidRPr="003B1D6F">
        <w:t xml:space="preserve"> like their students adequately represented in the classroom, </w:t>
      </w:r>
      <w:r w:rsidR="00110C2B" w:rsidRPr="003B1D6F">
        <w:t xml:space="preserve">a </w:t>
      </w:r>
      <w:r w:rsidR="00BB2689" w:rsidRPr="003B1D6F">
        <w:t xml:space="preserve">substantial amount of </w:t>
      </w:r>
      <w:r w:rsidR="003224CD">
        <w:t xml:space="preserve">student </w:t>
      </w:r>
      <w:r w:rsidR="00BB2689" w:rsidRPr="003B1D6F">
        <w:t>responses indicat</w:t>
      </w:r>
      <w:r w:rsidR="00110C2B" w:rsidRPr="003B1D6F">
        <w:t>ed</w:t>
      </w:r>
      <w:r w:rsidR="00BB2689" w:rsidRPr="003B1D6F">
        <w:t xml:space="preserve"> neither agree/disagree</w:t>
      </w:r>
      <w:r w:rsidR="00B7251D">
        <w:t xml:space="preserve"> and the reasons are unknown.</w:t>
      </w:r>
      <w:r w:rsidR="00A85ECF" w:rsidRPr="003B1D6F">
        <w:t xml:space="preserve">  </w:t>
      </w:r>
    </w:p>
    <w:p w14:paraId="78DD58CA" w14:textId="77777777" w:rsidR="00BB2689" w:rsidRPr="003B1D6F" w:rsidRDefault="00BB2689" w:rsidP="00BB2689"/>
    <w:p w14:paraId="29CFB894" w14:textId="78C3E4E3" w:rsidR="00CE087D" w:rsidRPr="00CE4B88" w:rsidRDefault="004D27D7" w:rsidP="00BB2689">
      <w:pPr>
        <w:rPr>
          <w:b/>
          <w:bCs/>
        </w:rPr>
      </w:pPr>
      <w:r>
        <w:rPr>
          <w:b/>
          <w:bCs/>
        </w:rPr>
        <w:t>Challenges or b</w:t>
      </w:r>
      <w:r w:rsidR="00CE087D" w:rsidRPr="00CE4B88">
        <w:rPr>
          <w:b/>
          <w:bCs/>
        </w:rPr>
        <w:t>arriers</w:t>
      </w:r>
      <w:r w:rsidR="004B55CD" w:rsidRPr="00CE4B88">
        <w:rPr>
          <w:b/>
          <w:bCs/>
        </w:rPr>
        <w:t xml:space="preserve"> for students</w:t>
      </w:r>
    </w:p>
    <w:p w14:paraId="5E6FE0FA" w14:textId="65A5FD1A" w:rsidR="00370985" w:rsidRPr="003B1D6F" w:rsidRDefault="004B55CD" w:rsidP="00370985">
      <w:r w:rsidRPr="00CE4B88">
        <w:rPr>
          <w:b/>
          <w:bCs/>
        </w:rPr>
        <w:tab/>
      </w:r>
      <w:r w:rsidR="002A617C" w:rsidRPr="003B1D6F">
        <w:t xml:space="preserve">The </w:t>
      </w:r>
      <w:r w:rsidR="008B4655" w:rsidRPr="003B1D6F">
        <w:t>top barriers</w:t>
      </w:r>
      <w:r w:rsidR="003B1D6F">
        <w:t xml:space="preserve"> or challenges</w:t>
      </w:r>
      <w:r w:rsidR="002A617C" w:rsidRPr="003B1D6F">
        <w:t xml:space="preserve"> for DI students provide an intriguing illustration of the how each racial, ethnic, and/or cultural group experiences these obstacles.  Latinx and African American students seem </w:t>
      </w:r>
      <w:r w:rsidR="004D27D7">
        <w:t xml:space="preserve">to </w:t>
      </w:r>
      <w:r w:rsidR="008B4655" w:rsidRPr="003B1D6F">
        <w:t>experience</w:t>
      </w:r>
      <w:r w:rsidR="002A617C" w:rsidRPr="003B1D6F">
        <w:t xml:space="preserve"> the top barriers in varying degrees. </w:t>
      </w:r>
      <w:r w:rsidR="00370985" w:rsidRPr="003B1D6F">
        <w:t xml:space="preserve">However, Native American students identify the same top barriers but ranked them all as equally challenging between first (not enough financial aid for school </w:t>
      </w:r>
      <w:r w:rsidR="008B4655" w:rsidRPr="003B1D6F">
        <w:t xml:space="preserve">fees/texts, taking care of family members, and low self-confidence about academic performance) and second </w:t>
      </w:r>
      <w:r w:rsidR="00370985" w:rsidRPr="003B1D6F">
        <w:t xml:space="preserve">(not enough money for general living and difficulty balancing work and family).  Group differences in ranking barriers </w:t>
      </w:r>
      <w:r w:rsidR="000B5CD3" w:rsidRPr="003B1D6F">
        <w:t xml:space="preserve">suggests there are </w:t>
      </w:r>
      <w:r w:rsidR="00B36868" w:rsidRPr="003B1D6F">
        <w:t>o</w:t>
      </w:r>
      <w:r w:rsidR="00370985" w:rsidRPr="003B1D6F">
        <w:t xml:space="preserve">ther unique issues </w:t>
      </w:r>
      <w:r w:rsidR="00B36868" w:rsidRPr="003B1D6F">
        <w:t xml:space="preserve">may be present and specific to </w:t>
      </w:r>
      <w:r w:rsidR="00370985" w:rsidRPr="003B1D6F">
        <w:t>racial, ethnic, and/or cultural context</w:t>
      </w:r>
      <w:r w:rsidR="00B36868" w:rsidRPr="003B1D6F">
        <w:t>s</w:t>
      </w:r>
      <w:r w:rsidR="00370985" w:rsidRPr="003B1D6F">
        <w:t xml:space="preserve">.  It is </w:t>
      </w:r>
      <w:r w:rsidR="004D27D7">
        <w:t>intriguing</w:t>
      </w:r>
      <w:r w:rsidR="00492A12" w:rsidRPr="003B1D6F">
        <w:t xml:space="preserve"> that </w:t>
      </w:r>
      <w:r w:rsidR="00B36868" w:rsidRPr="003B1D6F">
        <w:t xml:space="preserve">the </w:t>
      </w:r>
      <w:r w:rsidR="00492A12" w:rsidRPr="003B1D6F">
        <w:t xml:space="preserve">top </w:t>
      </w:r>
      <w:r w:rsidR="00D14338" w:rsidRPr="003B1D6F">
        <w:t>barriers</w:t>
      </w:r>
      <w:r w:rsidR="00492A12" w:rsidRPr="003B1D6F">
        <w:t xml:space="preserve"> for all three DI groups consists of themes around concerns with finances, family, and low self-confidence</w:t>
      </w:r>
      <w:r w:rsidR="00B36868" w:rsidRPr="003B1D6F">
        <w:t xml:space="preserve"> about academic performance</w:t>
      </w:r>
      <w:r w:rsidR="00492A12" w:rsidRPr="003B1D6F">
        <w:t xml:space="preserve">.  </w:t>
      </w:r>
    </w:p>
    <w:p w14:paraId="5B0E5534" w14:textId="4FE7A20E" w:rsidR="008B262C" w:rsidRPr="00CE4B88" w:rsidRDefault="008B262C" w:rsidP="00370985"/>
    <w:p w14:paraId="4CCA3578" w14:textId="31DFB0FC" w:rsidR="008B262C" w:rsidRPr="00CE4B88" w:rsidRDefault="008B262C" w:rsidP="00370985">
      <w:pPr>
        <w:rPr>
          <w:b/>
          <w:bCs/>
        </w:rPr>
      </w:pPr>
      <w:r w:rsidRPr="00CE4B88">
        <w:rPr>
          <w:b/>
          <w:bCs/>
        </w:rPr>
        <w:t>Motivators for students</w:t>
      </w:r>
    </w:p>
    <w:p w14:paraId="46EBDC45" w14:textId="05EF9DCE" w:rsidR="005B1618" w:rsidRPr="003B1D6F" w:rsidRDefault="008B262C" w:rsidP="00370985">
      <w:r w:rsidRPr="00CE4B88">
        <w:rPr>
          <w:b/>
          <w:bCs/>
          <w:i/>
          <w:iCs/>
        </w:rPr>
        <w:tab/>
      </w:r>
      <w:r w:rsidR="0067018E" w:rsidRPr="003B1D6F">
        <w:t xml:space="preserve">The list of student motivators for attending college (Table 3) seems to imply that student are driven to attend ARC </w:t>
      </w:r>
      <w:r w:rsidR="00BA6FBF" w:rsidRPr="003B1D6F">
        <w:t>for many complex reasons such as personal gain (e.g. expand career options, obtain a good paying job, be a role model, and be the first person to achieve educational goals)</w:t>
      </w:r>
      <w:r w:rsidR="007319A1" w:rsidRPr="003B1D6F">
        <w:t xml:space="preserve"> and </w:t>
      </w:r>
      <w:r w:rsidR="00BA6FBF" w:rsidRPr="003B1D6F">
        <w:t xml:space="preserve">familial or societal contributions (e.g. help their family, community, and society </w:t>
      </w:r>
      <w:r w:rsidR="00A957B9">
        <w:t xml:space="preserve">and </w:t>
      </w:r>
      <w:r w:rsidR="00BA6FBF" w:rsidRPr="003B1D6F">
        <w:t>help people their  cultural, ethnic, or racial group)</w:t>
      </w:r>
      <w:r w:rsidR="007319A1" w:rsidRPr="003B1D6F">
        <w:t xml:space="preserve">. </w:t>
      </w:r>
      <w:r w:rsidR="00BA6FBF" w:rsidRPr="003B1D6F">
        <w:t xml:space="preserve">These findings </w:t>
      </w:r>
      <w:r w:rsidR="007568D9" w:rsidRPr="003B1D6F">
        <w:t xml:space="preserve">seem to </w:t>
      </w:r>
      <w:r w:rsidR="00A957B9" w:rsidRPr="003B1D6F">
        <w:t>suggest</w:t>
      </w:r>
      <w:r w:rsidR="007568D9" w:rsidRPr="003B1D6F">
        <w:t xml:space="preserve"> that students’ reasons for attending ARC are multifaceted with interdependent relationships or outcomes that </w:t>
      </w:r>
      <w:r w:rsidR="00724797" w:rsidRPr="003B1D6F">
        <w:t xml:space="preserve">mutually </w:t>
      </w:r>
      <w:r w:rsidR="007568D9" w:rsidRPr="003B1D6F">
        <w:t xml:space="preserve">benefit students’ personal lives and their communities. </w:t>
      </w:r>
    </w:p>
    <w:p w14:paraId="01F6BF3E" w14:textId="721353A9" w:rsidR="00821A17" w:rsidRPr="00CE4B88" w:rsidRDefault="00821A17" w:rsidP="00370985"/>
    <w:p w14:paraId="6A7D65B1" w14:textId="2345D6CE" w:rsidR="00821A17" w:rsidRPr="00CE4B88" w:rsidRDefault="00821A17" w:rsidP="00370985">
      <w:pPr>
        <w:rPr>
          <w:b/>
          <w:bCs/>
        </w:rPr>
      </w:pPr>
      <w:r w:rsidRPr="00CE4B88">
        <w:rPr>
          <w:b/>
          <w:bCs/>
        </w:rPr>
        <w:t xml:space="preserve">High impact practices </w:t>
      </w:r>
      <w:r w:rsidR="009976F2" w:rsidRPr="00CE4B88">
        <w:rPr>
          <w:b/>
          <w:bCs/>
        </w:rPr>
        <w:t>in the classroom</w:t>
      </w:r>
    </w:p>
    <w:p w14:paraId="395EA6DE" w14:textId="66595F13" w:rsidR="00BA59A4" w:rsidRPr="003B1D6F" w:rsidRDefault="00583EF6" w:rsidP="00370985">
      <w:r w:rsidRPr="00CE4B88">
        <w:rPr>
          <w:b/>
          <w:bCs/>
        </w:rPr>
        <w:tab/>
      </w:r>
      <w:r w:rsidRPr="003B1D6F">
        <w:t xml:space="preserve">When students from all three DI groups were asked what they thought would contribute to their success in future classes they all identified the same most significant factor – clear explanations on what is required to be successful on assignments and/or exams. </w:t>
      </w:r>
      <w:r w:rsidR="00D71B4D" w:rsidRPr="003B1D6F">
        <w:t>Q</w:t>
      </w:r>
      <w:r w:rsidR="00BA59A4" w:rsidRPr="003B1D6F">
        <w:t xml:space="preserve">uestions about motivations influencing students to work harder </w:t>
      </w:r>
      <w:r w:rsidR="00F10ADA" w:rsidRPr="003B1D6F">
        <w:t>and contribut</w:t>
      </w:r>
      <w:r w:rsidR="00D71B4D" w:rsidRPr="003B1D6F">
        <w:t>ing</w:t>
      </w:r>
      <w:r w:rsidR="00F10ADA" w:rsidRPr="003B1D6F">
        <w:t xml:space="preserve"> to success in the classroom </w:t>
      </w:r>
      <w:r w:rsidR="00BA59A4" w:rsidRPr="003B1D6F">
        <w:t>suggest</w:t>
      </w:r>
      <w:r w:rsidR="00F10ADA" w:rsidRPr="003B1D6F">
        <w:t>s</w:t>
      </w:r>
      <w:r w:rsidR="00BA59A4" w:rsidRPr="003B1D6F">
        <w:t xml:space="preserve"> that professors have</w:t>
      </w:r>
      <w:r w:rsidR="00F10ADA" w:rsidRPr="003B1D6F">
        <w:t xml:space="preserve"> a crucial role in shaping the experience of DI students on campus. It appears positive interactions with professors (Table 4) encourage students to work hard.  Professors likely</w:t>
      </w:r>
      <w:r w:rsidR="00985942" w:rsidRPr="003B1D6F">
        <w:t xml:space="preserve"> </w:t>
      </w:r>
      <w:r w:rsidR="00F10ADA" w:rsidRPr="003B1D6F">
        <w:t>define course expectations, determine academic content, and facilitate the classroom environment</w:t>
      </w:r>
      <w:r w:rsidR="00985942" w:rsidRPr="003B1D6F">
        <w:t>. In addition to the influence from professors, students from DI groups also ranked support from family, counselors</w:t>
      </w:r>
      <w:r w:rsidR="00D71B4D" w:rsidRPr="003B1D6F">
        <w:t xml:space="preserve">, </w:t>
      </w:r>
      <w:r w:rsidR="00985942" w:rsidRPr="003B1D6F">
        <w:t>staffs</w:t>
      </w:r>
      <w:r w:rsidR="00D71B4D" w:rsidRPr="003B1D6F">
        <w:t>, and administrators</w:t>
      </w:r>
      <w:r w:rsidR="00985942" w:rsidRPr="003B1D6F">
        <w:t xml:space="preserve"> as meaningful to their efforts to do well. Finally</w:t>
      </w:r>
      <w:r w:rsidR="00767FEA">
        <w:t>, i</w:t>
      </w:r>
      <w:r w:rsidR="00985942" w:rsidRPr="003B1D6F">
        <w:t>t appears</w:t>
      </w:r>
      <w:r w:rsidR="00482808" w:rsidRPr="003B1D6F">
        <w:t xml:space="preserve"> that barriers or worries about </w:t>
      </w:r>
      <w:r w:rsidR="00985942" w:rsidRPr="003B1D6F">
        <w:t xml:space="preserve">adequate financial aid, enough money </w:t>
      </w:r>
      <w:r w:rsidR="00482808" w:rsidRPr="003B1D6F">
        <w:t xml:space="preserve">for general living expenses, balancing work and family responsibilities, and low self-confidence about </w:t>
      </w:r>
      <w:r w:rsidR="006407ED" w:rsidRPr="003B1D6F">
        <w:t xml:space="preserve">their </w:t>
      </w:r>
      <w:r w:rsidR="00482808" w:rsidRPr="003B1D6F">
        <w:t>academic</w:t>
      </w:r>
      <w:r w:rsidR="006407ED" w:rsidRPr="003B1D6F">
        <w:t xml:space="preserve"> performance</w:t>
      </w:r>
      <w:r w:rsidR="00482808" w:rsidRPr="003B1D6F">
        <w:t xml:space="preserve"> can also impact student performance or persistence on campus.</w:t>
      </w:r>
    </w:p>
    <w:p w14:paraId="410CEDA5" w14:textId="2805A60A" w:rsidR="00F6586F" w:rsidRPr="003B1D6F" w:rsidRDefault="00F6586F" w:rsidP="00370985"/>
    <w:p w14:paraId="3ECE0DFA" w14:textId="78F93804" w:rsidR="00CE087D" w:rsidRPr="00CE4B88" w:rsidRDefault="00CE087D">
      <w:pPr>
        <w:rPr>
          <w:b/>
          <w:bCs/>
        </w:rPr>
      </w:pPr>
      <w:r w:rsidRPr="00CE4B88">
        <w:rPr>
          <w:b/>
          <w:bCs/>
        </w:rPr>
        <w:t>Recommendations</w:t>
      </w:r>
    </w:p>
    <w:p w14:paraId="2FA82F3F" w14:textId="2F048CC0" w:rsidR="00471B5C" w:rsidRPr="003B1D6F" w:rsidRDefault="004C7866" w:rsidP="00C474A7">
      <w:pPr>
        <w:ind w:firstLine="720"/>
      </w:pPr>
      <w:r w:rsidRPr="003B1D6F">
        <w:t xml:space="preserve">The primary charge was to do a literature review, engage in data collection, and form recommendations to </w:t>
      </w:r>
      <w:r w:rsidR="0089432C">
        <w:t xml:space="preserve">help </w:t>
      </w:r>
      <w:r w:rsidRPr="003B1D6F">
        <w:t xml:space="preserve">eliminate the equity gap with </w:t>
      </w:r>
      <w:r w:rsidR="00726409" w:rsidRPr="003B1D6F">
        <w:t>African American, Latinx, and Native American students at ARC</w:t>
      </w:r>
      <w:r w:rsidRPr="003B1D6F">
        <w:t xml:space="preserve">. </w:t>
      </w:r>
      <w:r w:rsidR="006407ED" w:rsidRPr="003B1D6F">
        <w:t>In this effort, the SES survey results provided a glimpse into the experiences of students from DI groups at ARC</w:t>
      </w:r>
      <w:r w:rsidR="00C474A7" w:rsidRPr="003B1D6F">
        <w:t xml:space="preserve"> with questions probing for student perceptions of campus, </w:t>
      </w:r>
      <w:r w:rsidR="0089432C">
        <w:t xml:space="preserve">challenges or </w:t>
      </w:r>
      <w:r w:rsidR="00C474A7" w:rsidRPr="003B1D6F">
        <w:t>barriers, motivational factors, and contributors to success in the classroom. Data finding</w:t>
      </w:r>
      <w:r w:rsidR="00683A60" w:rsidRPr="003B1D6F">
        <w:t>s</w:t>
      </w:r>
      <w:r w:rsidR="00C474A7" w:rsidRPr="003B1D6F">
        <w:t xml:space="preserve"> appear to reveal </w:t>
      </w:r>
      <w:r w:rsidR="0089432C" w:rsidRPr="003B1D6F">
        <w:t>intricate</w:t>
      </w:r>
      <w:r w:rsidR="00C474A7" w:rsidRPr="003B1D6F">
        <w:t xml:space="preserve"> issues about student</w:t>
      </w:r>
      <w:r w:rsidR="00683A60" w:rsidRPr="003B1D6F">
        <w:t xml:space="preserve"> needs and what is </w:t>
      </w:r>
      <w:r w:rsidR="00C474A7" w:rsidRPr="003B1D6F">
        <w:t>important to their success at ARC.</w:t>
      </w:r>
    </w:p>
    <w:p w14:paraId="73EED8D3" w14:textId="6BF8E22B" w:rsidR="0080170E" w:rsidRPr="003B1D6F" w:rsidRDefault="00FC19DB" w:rsidP="0080170E">
      <w:pPr>
        <w:ind w:firstLine="720"/>
      </w:pPr>
      <w:r w:rsidRPr="003B1D6F">
        <w:t xml:space="preserve">A majority of </w:t>
      </w:r>
      <w:r w:rsidR="00655FAB" w:rsidRPr="003B1D6F">
        <w:t>students from all DI groups indicated positive perceptions about</w:t>
      </w:r>
      <w:r w:rsidRPr="003B1D6F">
        <w:t xml:space="preserve"> seeing student from their same cultural, ethnic or racial background in their courses, feeling socially accepted on </w:t>
      </w:r>
      <w:r w:rsidRPr="003B1D6F">
        <w:lastRenderedPageBreak/>
        <w:t xml:space="preserve">campus, and believing that the college is </w:t>
      </w:r>
      <w:r w:rsidR="0080170E" w:rsidRPr="003B1D6F">
        <w:t>committed</w:t>
      </w:r>
      <w:r w:rsidRPr="003B1D6F">
        <w:t xml:space="preserve"> to fostering an environment which students of color can be </w:t>
      </w:r>
      <w:r w:rsidRPr="00D32244">
        <w:t xml:space="preserve">successful. At the same time, there are </w:t>
      </w:r>
      <w:r w:rsidR="008F7194" w:rsidRPr="00D32244">
        <w:t xml:space="preserve">a lot </w:t>
      </w:r>
      <w:r w:rsidRPr="00D32244">
        <w:t xml:space="preserve">of students who answered with neither agree/disagree when asked about people from their cultural, ethnic, or racial group being more </w:t>
      </w:r>
      <w:r w:rsidR="00E47DE0" w:rsidRPr="00D32244">
        <w:t>prone</w:t>
      </w:r>
      <w:r w:rsidRPr="00D32244">
        <w:t xml:space="preserve"> to experience discrimination on campus</w:t>
      </w:r>
      <w:r w:rsidR="0089432C" w:rsidRPr="00D32244">
        <w:t xml:space="preserve"> and seeing teachers who look like them adequately presented in classrooms</w:t>
      </w:r>
      <w:r w:rsidRPr="00D32244">
        <w:t>. Since the</w:t>
      </w:r>
      <w:r w:rsidR="006E4090" w:rsidRPr="00D32244">
        <w:t xml:space="preserve">se questions have the </w:t>
      </w:r>
      <w:r w:rsidRPr="00D32244">
        <w:t>potential to inform how students see themselves as belonging to the campus community, it warrants</w:t>
      </w:r>
      <w:r w:rsidR="0080170E" w:rsidRPr="00D32244">
        <w:t xml:space="preserve"> further examination through administering follow up surveys, personal interviews</w:t>
      </w:r>
      <w:r w:rsidR="0080170E" w:rsidRPr="003B1D6F">
        <w:t xml:space="preserve">, or focus groups. </w:t>
      </w:r>
    </w:p>
    <w:p w14:paraId="15382B79" w14:textId="7123D3AB" w:rsidR="006E4090" w:rsidRPr="003B1D6F" w:rsidRDefault="002F7B06" w:rsidP="006E4090">
      <w:pPr>
        <w:ind w:firstLine="720"/>
      </w:pPr>
      <w:r w:rsidRPr="003B1D6F">
        <w:t>Data find</w:t>
      </w:r>
      <w:r w:rsidR="00D728FD" w:rsidRPr="003B1D6F">
        <w:t>ings</w:t>
      </w:r>
      <w:r w:rsidRPr="003B1D6F">
        <w:t xml:space="preserve"> also show that the top barriers for all three DI groups relates </w:t>
      </w:r>
      <w:r w:rsidR="00D10909" w:rsidRPr="003B1D6F">
        <w:t xml:space="preserve">to </w:t>
      </w:r>
      <w:r w:rsidRPr="003B1D6F">
        <w:t xml:space="preserve">finances, family responsibilities, and low self-confidence.  </w:t>
      </w:r>
      <w:r w:rsidR="0012546F" w:rsidRPr="003B1D6F">
        <w:t>Potential</w:t>
      </w:r>
      <w:r w:rsidR="004E6ED9" w:rsidRPr="003B1D6F">
        <w:t xml:space="preserve"> ways to address</w:t>
      </w:r>
      <w:r w:rsidR="0089432C">
        <w:t xml:space="preserve"> challenges or</w:t>
      </w:r>
      <w:r w:rsidR="004E6ED9" w:rsidRPr="003B1D6F">
        <w:t xml:space="preserve"> barriers </w:t>
      </w:r>
      <w:r w:rsidR="00B84E53" w:rsidRPr="003B1D6F">
        <w:t xml:space="preserve">with financial aid and general living costs may include </w:t>
      </w:r>
      <w:r w:rsidR="004E6ED9" w:rsidRPr="003B1D6F">
        <w:t xml:space="preserve">informational workshops on </w:t>
      </w:r>
      <w:r w:rsidR="009A75AA" w:rsidRPr="003B1D6F">
        <w:t xml:space="preserve">the </w:t>
      </w:r>
      <w:r w:rsidR="004E6ED9" w:rsidRPr="003B1D6F">
        <w:t>financial aid process, readily accessible financial aid advisors,</w:t>
      </w:r>
      <w:r w:rsidR="00B84E53" w:rsidRPr="003B1D6F">
        <w:t xml:space="preserve"> free textbooks or school supplies, and greater student employment opportunities (e.g. paid internships or work experiences). </w:t>
      </w:r>
      <w:r w:rsidR="00D10909" w:rsidRPr="003B1D6F">
        <w:t>As top motivators for students include</w:t>
      </w:r>
      <w:r w:rsidR="0089432C">
        <w:t>d</w:t>
      </w:r>
      <w:r w:rsidR="00D10909" w:rsidRPr="003B1D6F">
        <w:t xml:space="preserve"> career options and securing employment, it seems reasonable that </w:t>
      </w:r>
      <w:r w:rsidR="0089432C">
        <w:t xml:space="preserve">comprehensive </w:t>
      </w:r>
      <w:r w:rsidR="00D10909" w:rsidRPr="003B1D6F">
        <w:t xml:space="preserve">career services would be crucial in assisting students with career advising, job search, interview </w:t>
      </w:r>
      <w:r w:rsidR="0012546F" w:rsidRPr="003B1D6F">
        <w:t>techniques</w:t>
      </w:r>
      <w:r w:rsidR="00D10909" w:rsidRPr="003B1D6F">
        <w:t xml:space="preserve">, </w:t>
      </w:r>
      <w:r w:rsidR="00D10909" w:rsidRPr="003B1D6F">
        <w:rPr>
          <w:rFonts w:asciiTheme="minorHAnsi" w:hAnsiTheme="minorHAnsi" w:cstheme="minorHAnsi"/>
          <w:shd w:val="clear" w:color="auto" w:fill="FFFFFF"/>
        </w:rPr>
        <w:t>résumé </w:t>
      </w:r>
      <w:r w:rsidR="00D10909" w:rsidRPr="003B1D6F">
        <w:t xml:space="preserve">building, and other skills required successful employment. </w:t>
      </w:r>
      <w:r w:rsidR="008A5A99" w:rsidRPr="003B1D6F">
        <w:t xml:space="preserve">Another </w:t>
      </w:r>
      <w:r w:rsidR="00B84E53" w:rsidRPr="003B1D6F">
        <w:t xml:space="preserve">way to support students with responsibilities may involve greater on-campus </w:t>
      </w:r>
      <w:r w:rsidR="004E6ED9" w:rsidRPr="003B1D6F">
        <w:t>assistance for students with</w:t>
      </w:r>
      <w:r w:rsidR="00B84E53" w:rsidRPr="003B1D6F">
        <w:t xml:space="preserve"> children</w:t>
      </w:r>
      <w:r w:rsidR="004B66DA" w:rsidRPr="003B1D6F">
        <w:t xml:space="preserve"> (e.g. </w:t>
      </w:r>
      <w:r w:rsidR="009A75AA" w:rsidRPr="003B1D6F">
        <w:t xml:space="preserve">easily </w:t>
      </w:r>
      <w:r w:rsidR="004B66DA" w:rsidRPr="003B1D6F">
        <w:t xml:space="preserve">accessible drop-off/pick-up childcare), free vouchers or gift cards for personal needs and food for families, </w:t>
      </w:r>
      <w:r w:rsidR="00D10909" w:rsidRPr="003B1D6F">
        <w:t xml:space="preserve">more </w:t>
      </w:r>
      <w:r w:rsidR="00B84E53" w:rsidRPr="003B1D6F">
        <w:t>college success workshops/courses</w:t>
      </w:r>
      <w:r w:rsidR="00D10909" w:rsidRPr="003B1D6F">
        <w:t xml:space="preserve"> </w:t>
      </w:r>
      <w:r w:rsidR="008A5A99" w:rsidRPr="003B1D6F">
        <w:t>providing</w:t>
      </w:r>
      <w:r w:rsidR="00D10909" w:rsidRPr="003B1D6F">
        <w:t xml:space="preserve"> academic success </w:t>
      </w:r>
      <w:r w:rsidR="008A5A99" w:rsidRPr="003B1D6F">
        <w:t>skills,</w:t>
      </w:r>
      <w:r w:rsidR="00B84E53" w:rsidRPr="003B1D6F">
        <w:t xml:space="preserve"> and personal mental health s</w:t>
      </w:r>
      <w:r w:rsidR="0089432C">
        <w:t>upport services</w:t>
      </w:r>
      <w:r w:rsidR="00B84E53" w:rsidRPr="003B1D6F">
        <w:t>.</w:t>
      </w:r>
      <w:r w:rsidR="004B66DA" w:rsidRPr="003B1D6F">
        <w:t xml:space="preserve">  In addition to financial assistance and campus resources</w:t>
      </w:r>
      <w:r w:rsidR="00AD04D5" w:rsidRPr="003B1D6F">
        <w:t xml:space="preserve"> for students</w:t>
      </w:r>
      <w:r w:rsidR="004B66DA" w:rsidRPr="003B1D6F">
        <w:t xml:space="preserve">, it </w:t>
      </w:r>
      <w:r w:rsidR="00AD04D5" w:rsidRPr="003B1D6F">
        <w:t xml:space="preserve">may also be necessary for ARC </w:t>
      </w:r>
      <w:r w:rsidR="00D728FD" w:rsidRPr="003B1D6F">
        <w:t>to investigate</w:t>
      </w:r>
      <w:r w:rsidR="00AD04D5" w:rsidRPr="003B1D6F">
        <w:t xml:space="preserve"> how systemic practices by talking to DI populations to learn about their encounters with institutional barriers</w:t>
      </w:r>
      <w:r w:rsidRPr="003B1D6F">
        <w:t xml:space="preserve">. </w:t>
      </w:r>
      <w:r w:rsidR="006E4090" w:rsidRPr="003B1D6F">
        <w:t xml:space="preserve">The findings from this project offer a snapshot of student perceptions and their experiences offering a preliminary understanding of how to address their needs. It is preferable to </w:t>
      </w:r>
      <w:r w:rsidR="008A5A99" w:rsidRPr="003B1D6F">
        <w:t xml:space="preserve">do </w:t>
      </w:r>
      <w:r w:rsidR="006E4090" w:rsidRPr="003B1D6F">
        <w:t xml:space="preserve">a </w:t>
      </w:r>
      <w:r w:rsidR="0037408D" w:rsidRPr="003B1D6F">
        <w:t>long-term</w:t>
      </w:r>
      <w:r w:rsidR="006E4090" w:rsidRPr="003B1D6F">
        <w:t xml:space="preserve"> study to </w:t>
      </w:r>
      <w:r w:rsidR="008A5A99" w:rsidRPr="003B1D6F">
        <w:t xml:space="preserve">track academic success rates and </w:t>
      </w:r>
      <w:r w:rsidR="0089432C">
        <w:t xml:space="preserve">situational </w:t>
      </w:r>
      <w:r w:rsidR="008A5A99" w:rsidRPr="003B1D6F">
        <w:t>changes within DI groups.</w:t>
      </w:r>
    </w:p>
    <w:p w14:paraId="77E7D2BF" w14:textId="668AC5CE" w:rsidR="00D273C6" w:rsidRPr="003B1D6F" w:rsidRDefault="00D728FD" w:rsidP="00D728FD">
      <w:pPr>
        <w:ind w:firstLine="720"/>
      </w:pPr>
      <w:r w:rsidRPr="003B1D6F">
        <w:t xml:space="preserve">Addressing barriers appears to require an understanding </w:t>
      </w:r>
      <w:r w:rsidR="0089432C">
        <w:t xml:space="preserve">of </w:t>
      </w:r>
      <w:r w:rsidRPr="003B1D6F">
        <w:t>what motivates students to succeed. Students from all three DI groups report that having positive interactions with their professors</w:t>
      </w:r>
      <w:r w:rsidR="002B30EE" w:rsidRPr="003B1D6F">
        <w:t xml:space="preserve"> was influential in making them want to work harder.</w:t>
      </w:r>
      <w:r w:rsidRPr="003B1D6F">
        <w:t xml:space="preserve">  </w:t>
      </w:r>
      <w:r w:rsidR="008A5A99" w:rsidRPr="003B1D6F">
        <w:t>C</w:t>
      </w:r>
      <w:r w:rsidRPr="003B1D6F">
        <w:t xml:space="preserve">onsidering that students who are enrolled would have some level of contact with their professors, it is understandable that they would rank the student-professor relationship as an important motivational influence in encouraging them toward hard.  </w:t>
      </w:r>
      <w:r w:rsidR="002B30EE" w:rsidRPr="003B1D6F">
        <w:t>To maximize and encourage student-professor relationships, i</w:t>
      </w:r>
      <w:r w:rsidR="002B0D27" w:rsidRPr="003B1D6F">
        <w:t>t is important for ARC to support professors</w:t>
      </w:r>
      <w:r w:rsidR="008A37E6" w:rsidRPr="003B1D6F">
        <w:t xml:space="preserve">. One </w:t>
      </w:r>
      <w:r w:rsidR="008A5A99" w:rsidRPr="003B1D6F">
        <w:t xml:space="preserve">possible </w:t>
      </w:r>
      <w:r w:rsidR="008A37E6" w:rsidRPr="003B1D6F">
        <w:t xml:space="preserve">avenue is through long term </w:t>
      </w:r>
      <w:r w:rsidR="002B0D27" w:rsidRPr="003B1D6F">
        <w:t>professional development training</w:t>
      </w:r>
      <w:r w:rsidR="008A37E6" w:rsidRPr="003B1D6F">
        <w:t xml:space="preserve"> to help professors develop best practices </w:t>
      </w:r>
      <w:r w:rsidR="0089432C">
        <w:t>for</w:t>
      </w:r>
      <w:r w:rsidR="00D83D7E" w:rsidRPr="003B1D6F">
        <w:t xml:space="preserve"> promot</w:t>
      </w:r>
      <w:r w:rsidR="0089432C">
        <w:t>ing</w:t>
      </w:r>
      <w:r w:rsidR="002B0D27" w:rsidRPr="003B1D6F">
        <w:t xml:space="preserve"> </w:t>
      </w:r>
      <w:r w:rsidR="00D83D7E" w:rsidRPr="003B1D6F">
        <w:t>safe classroom environment</w:t>
      </w:r>
      <w:r w:rsidR="0089432C">
        <w:t>s</w:t>
      </w:r>
      <w:r w:rsidR="002B0D27" w:rsidRPr="003B1D6F">
        <w:t>, incorporat</w:t>
      </w:r>
      <w:r w:rsidR="0089432C">
        <w:t>ing</w:t>
      </w:r>
      <w:r w:rsidR="002B0D27" w:rsidRPr="003B1D6F">
        <w:t xml:space="preserve"> more culturally relevant </w:t>
      </w:r>
      <w:r w:rsidR="00BA19D4">
        <w:t>course materials</w:t>
      </w:r>
      <w:r w:rsidR="002B0D27" w:rsidRPr="003B1D6F">
        <w:t xml:space="preserve">, </w:t>
      </w:r>
      <w:r w:rsidR="00BA19D4">
        <w:t>implementing diverse</w:t>
      </w:r>
      <w:r w:rsidR="002B0D27" w:rsidRPr="003B1D6F">
        <w:t xml:space="preserve"> </w:t>
      </w:r>
      <w:r w:rsidR="008A37E6" w:rsidRPr="003B1D6F">
        <w:t>l</w:t>
      </w:r>
      <w:r w:rsidR="002B0D27" w:rsidRPr="003B1D6F">
        <w:t>earning strategies</w:t>
      </w:r>
      <w:r w:rsidR="008A5A99" w:rsidRPr="003B1D6F">
        <w:t xml:space="preserve">, </w:t>
      </w:r>
      <w:r w:rsidR="000C1BED" w:rsidRPr="003B1D6F">
        <w:t>and build</w:t>
      </w:r>
      <w:r w:rsidR="00BA19D4">
        <w:t>ing</w:t>
      </w:r>
      <w:r w:rsidR="000C1BED" w:rsidRPr="003B1D6F">
        <w:t xml:space="preserve"> connections with</w:t>
      </w:r>
      <w:r w:rsidR="008A37E6" w:rsidRPr="003B1D6F">
        <w:t xml:space="preserve"> diverse</w:t>
      </w:r>
      <w:r w:rsidR="002B0D27" w:rsidRPr="003B1D6F">
        <w:t xml:space="preserve"> students</w:t>
      </w:r>
      <w:r w:rsidR="000C1BED" w:rsidRPr="003B1D6F">
        <w:t xml:space="preserve"> in their courses.</w:t>
      </w:r>
      <w:r w:rsidR="008A37E6" w:rsidRPr="003B1D6F">
        <w:t xml:space="preserve"> </w:t>
      </w:r>
      <w:r w:rsidR="000C1BED" w:rsidRPr="003B1D6F">
        <w:t>However, p</w:t>
      </w:r>
      <w:r w:rsidR="008A37E6" w:rsidRPr="003B1D6F">
        <w:t>rofessional development</w:t>
      </w:r>
      <w:r w:rsidR="00D83D7E" w:rsidRPr="003B1D6F">
        <w:t xml:space="preserve"> opportunities may not be sufficient</w:t>
      </w:r>
      <w:r w:rsidR="000C1BED" w:rsidRPr="003B1D6F">
        <w:t>. Th</w:t>
      </w:r>
      <w:r w:rsidR="00D83D7E" w:rsidRPr="003B1D6F">
        <w:t xml:space="preserve">us, incorporating </w:t>
      </w:r>
      <w:r w:rsidR="002B0D27" w:rsidRPr="003B1D6F">
        <w:t>mentorships for professors with release time</w:t>
      </w:r>
      <w:r w:rsidR="00D83D7E" w:rsidRPr="003B1D6F">
        <w:t xml:space="preserve"> to allow for individual support, engage</w:t>
      </w:r>
      <w:r w:rsidR="000C1BED" w:rsidRPr="003B1D6F">
        <w:t>ment</w:t>
      </w:r>
      <w:r w:rsidR="00D83D7E" w:rsidRPr="003B1D6F">
        <w:t xml:space="preserve"> in social or campus conversations/activities, opportunity to incorporate new strategies, and </w:t>
      </w:r>
      <w:r w:rsidR="000C1BED" w:rsidRPr="003B1D6F">
        <w:t>receive</w:t>
      </w:r>
      <w:r w:rsidR="00D83D7E" w:rsidRPr="003B1D6F">
        <w:t xml:space="preserve"> feedback from others.</w:t>
      </w:r>
      <w:r w:rsidR="00BA19D4">
        <w:t xml:space="preserve"> As it</w:t>
      </w:r>
      <w:r w:rsidRPr="003B1D6F">
        <w:t xml:space="preserve"> appears </w:t>
      </w:r>
      <w:r w:rsidR="002B30EE" w:rsidRPr="003B1D6F">
        <w:t xml:space="preserve">that interpersonal relationships </w:t>
      </w:r>
      <w:r w:rsidR="00BA19D4">
        <w:t xml:space="preserve">are </w:t>
      </w:r>
      <w:r w:rsidR="002B30EE" w:rsidRPr="003B1D6F">
        <w:t>crucial for student</w:t>
      </w:r>
      <w:r w:rsidR="00BA19D4">
        <w:t xml:space="preserve"> succes</w:t>
      </w:r>
      <w:r w:rsidR="002B30EE" w:rsidRPr="003B1D6F">
        <w:t xml:space="preserve">s, </w:t>
      </w:r>
      <w:r w:rsidR="00BA19D4">
        <w:t>it is</w:t>
      </w:r>
      <w:r w:rsidR="002B30EE" w:rsidRPr="003B1D6F">
        <w:t xml:space="preserve"> worth exploring </w:t>
      </w:r>
      <w:r w:rsidR="002B0D27" w:rsidRPr="003B1D6F">
        <w:t>opportunities</w:t>
      </w:r>
      <w:r w:rsidR="002B30EE" w:rsidRPr="003B1D6F">
        <w:t xml:space="preserve"> to involve students’ families in the</w:t>
      </w:r>
      <w:r w:rsidR="00BA19D4">
        <w:t>ir</w:t>
      </w:r>
      <w:r w:rsidR="002B30EE" w:rsidRPr="003B1D6F">
        <w:t xml:space="preserve"> college experience</w:t>
      </w:r>
      <w:r w:rsidR="00BA19D4">
        <w:t>s</w:t>
      </w:r>
      <w:r w:rsidR="002B30EE" w:rsidRPr="003B1D6F">
        <w:t xml:space="preserve"> at ARC (e.g. multilingual college orientation sessions for families, free campus activities for families throughout the year, and family workshops on financial aid or academic </w:t>
      </w:r>
      <w:r w:rsidR="00BA19D4">
        <w:t>requirements</w:t>
      </w:r>
      <w:r w:rsidR="002B30EE" w:rsidRPr="003B1D6F">
        <w:t xml:space="preserve"> at ARC).</w:t>
      </w:r>
      <w:r w:rsidR="002B0D27" w:rsidRPr="003B1D6F">
        <w:t xml:space="preserve"> </w:t>
      </w:r>
    </w:p>
    <w:p w14:paraId="748A0436" w14:textId="77777777" w:rsidR="008A3FA4" w:rsidRPr="00CE4B88" w:rsidRDefault="008A3FA4"/>
    <w:p w14:paraId="4154DE61" w14:textId="76FBB22F" w:rsidR="00CE087D" w:rsidRPr="00CE4B88" w:rsidRDefault="00CE087D">
      <w:pPr>
        <w:rPr>
          <w:b/>
          <w:bCs/>
        </w:rPr>
      </w:pPr>
      <w:r w:rsidRPr="00CE4B88">
        <w:rPr>
          <w:b/>
          <w:bCs/>
        </w:rPr>
        <w:t>Limitations</w:t>
      </w:r>
    </w:p>
    <w:p w14:paraId="1B73224A" w14:textId="1847B9A7" w:rsidR="004E4D22" w:rsidRPr="003B1D6F" w:rsidRDefault="006E4090" w:rsidP="00BA19D4">
      <w:pPr>
        <w:ind w:firstLine="720"/>
      </w:pPr>
      <w:r w:rsidRPr="003B1D6F">
        <w:t>The</w:t>
      </w:r>
      <w:r w:rsidR="004E4D22" w:rsidRPr="003B1D6F">
        <w:t xml:space="preserve"> primary focus of this project </w:t>
      </w:r>
      <w:r w:rsidRPr="003B1D6F">
        <w:t>relates</w:t>
      </w:r>
      <w:r w:rsidR="004E4D22" w:rsidRPr="003B1D6F">
        <w:t xml:space="preserve"> to Latinx, African American, and Native American students at ARC. </w:t>
      </w:r>
      <w:r w:rsidR="00120852" w:rsidRPr="003B1D6F">
        <w:t xml:space="preserve"> </w:t>
      </w:r>
      <w:r w:rsidRPr="003B1D6F">
        <w:t>Thus, s</w:t>
      </w:r>
      <w:r w:rsidR="00120852" w:rsidRPr="003B1D6F">
        <w:t>tudents who did not disclose their race/ethnic/cultural identity on their CCC application where excluded. W</w:t>
      </w:r>
      <w:r w:rsidR="004E4D22" w:rsidRPr="003B1D6F">
        <w:t>hen the team used the criteria of selecting students from these three DI groups and enrolled in spring 2020</w:t>
      </w:r>
      <w:r w:rsidR="004444B1" w:rsidRPr="003B1D6F">
        <w:t xml:space="preserve">, </w:t>
      </w:r>
      <w:r w:rsidR="00120852" w:rsidRPr="003B1D6F">
        <w:t xml:space="preserve">another demographic </w:t>
      </w:r>
      <w:r w:rsidR="004E4D22" w:rsidRPr="003B1D6F">
        <w:t>category</w:t>
      </w:r>
      <w:r w:rsidR="004444B1" w:rsidRPr="003B1D6F">
        <w:t xml:space="preserve"> emerged</w:t>
      </w:r>
      <w:r w:rsidR="00BA19D4">
        <w:t xml:space="preserve"> – </w:t>
      </w:r>
      <w:r w:rsidR="004444B1" w:rsidRPr="003B1D6F">
        <w:t>mul</w:t>
      </w:r>
      <w:r w:rsidR="004E4D22" w:rsidRPr="003B1D6F">
        <w:t>tiracial students with ancestry from at least one the identified DI groups.</w:t>
      </w:r>
      <w:r w:rsidR="002E6AE9" w:rsidRPr="003B1D6F">
        <w:t xml:space="preserve">  </w:t>
      </w:r>
      <w:r w:rsidR="00120852" w:rsidRPr="003B1D6F">
        <w:t>Multiracial</w:t>
      </w:r>
      <w:r w:rsidR="002E6AE9" w:rsidRPr="003B1D6F">
        <w:t xml:space="preserve"> students with Latinx, African American, and/or Native American ancestry were largely excluded from the DI report in efforts to follow the directives of the project charter. It is recommended that future studies include multiracial students </w:t>
      </w:r>
      <w:r w:rsidR="000F23E5" w:rsidRPr="003B1D6F">
        <w:t xml:space="preserve">as </w:t>
      </w:r>
      <w:r w:rsidR="002E6AE9" w:rsidRPr="003B1D6F">
        <w:lastRenderedPageBreak/>
        <w:t xml:space="preserve">their </w:t>
      </w:r>
      <w:r w:rsidR="00120852" w:rsidRPr="003B1D6F">
        <w:t>experiences</w:t>
      </w:r>
      <w:r w:rsidR="002E6AE9" w:rsidRPr="003B1D6F">
        <w:t xml:space="preserve"> </w:t>
      </w:r>
      <w:r w:rsidR="00120852" w:rsidRPr="003B1D6F">
        <w:t>are</w:t>
      </w:r>
      <w:r w:rsidR="002E6AE9" w:rsidRPr="003B1D6F">
        <w:t xml:space="preserve"> </w:t>
      </w:r>
      <w:r w:rsidR="00120852" w:rsidRPr="003B1D6F">
        <w:t xml:space="preserve">important and likely contribute to a more comprehensive understanding of </w:t>
      </w:r>
      <w:r w:rsidR="004444B1" w:rsidRPr="003B1D6F">
        <w:t xml:space="preserve">the experience of </w:t>
      </w:r>
      <w:r w:rsidR="00120852" w:rsidRPr="003B1D6F">
        <w:t>students of color at ARC.</w:t>
      </w:r>
    </w:p>
    <w:p w14:paraId="05F4D3E9" w14:textId="12AA0D0B" w:rsidR="00E01FE6" w:rsidRPr="003B1D6F" w:rsidRDefault="00120852" w:rsidP="00E01FE6">
      <w:r w:rsidRPr="003B1D6F">
        <w:tab/>
        <w:t xml:space="preserve">The DI team had tentative plans to promote the SES and encourage student participation through student groups, campus advertising, and word-of-mouth interactions. These </w:t>
      </w:r>
      <w:r w:rsidR="00184E85" w:rsidRPr="003B1D6F">
        <w:t xml:space="preserve">public efforts were canceled due to the emergence of COVID-19 and the unexpected closure of ARC one week after the initiation of data collection.  It is likely that survey response rates were negatively impacted with </w:t>
      </w:r>
      <w:r w:rsidR="000F23E5" w:rsidRPr="003B1D6F">
        <w:t xml:space="preserve">changing </w:t>
      </w:r>
      <w:r w:rsidR="00184E85" w:rsidRPr="003B1D6F">
        <w:t xml:space="preserve">student priorities </w:t>
      </w:r>
      <w:r w:rsidR="000F23E5" w:rsidRPr="003B1D6F">
        <w:t xml:space="preserve">to securing </w:t>
      </w:r>
      <w:r w:rsidR="00184E85" w:rsidRPr="003B1D6F">
        <w:t xml:space="preserve">basic needs during a pandemic, adjusting to remote courses, and </w:t>
      </w:r>
      <w:r w:rsidR="000F23E5" w:rsidRPr="003B1D6F">
        <w:t xml:space="preserve">adapting to </w:t>
      </w:r>
      <w:r w:rsidR="00184E85" w:rsidRPr="003B1D6F">
        <w:t xml:space="preserve">the disruption or loss of campus support programs. </w:t>
      </w:r>
    </w:p>
    <w:p w14:paraId="573BB5A2" w14:textId="71C3D039" w:rsidR="003073A9" w:rsidRPr="003B1D6F" w:rsidRDefault="00184E85" w:rsidP="003073A9">
      <w:pPr>
        <w:ind w:firstLine="720"/>
      </w:pPr>
      <w:r w:rsidRPr="003B1D6F">
        <w:t xml:space="preserve">The DI project charter set forth by the Student Success Council served as </w:t>
      </w:r>
      <w:r w:rsidR="00C63ED4" w:rsidRPr="003B1D6F">
        <w:t xml:space="preserve">a </w:t>
      </w:r>
      <w:r w:rsidRPr="003B1D6F">
        <w:t xml:space="preserve">guiding document informing the timeline, participant selection, data collection, and overall scope of the report. The DI project was expected to start in spring 2019 </w:t>
      </w:r>
      <w:r w:rsidR="00C63ED4" w:rsidRPr="003B1D6F">
        <w:t xml:space="preserve">and end in </w:t>
      </w:r>
      <w:r w:rsidRPr="003B1D6F">
        <w:t>spring 2020. This short timeline posed many obstacles</w:t>
      </w:r>
      <w:r w:rsidR="00052704" w:rsidRPr="003B1D6F">
        <w:t xml:space="preserve">. </w:t>
      </w:r>
      <w:r w:rsidRPr="003B1D6F">
        <w:t>DI team</w:t>
      </w:r>
      <w:r w:rsidR="00052704" w:rsidRPr="003B1D6F">
        <w:t xml:space="preserve"> leaders and constituent groups </w:t>
      </w:r>
      <w:r w:rsidRPr="003B1D6F">
        <w:t xml:space="preserve">were not formalized until mid-fall 2020 </w:t>
      </w:r>
      <w:r w:rsidR="00052704" w:rsidRPr="003B1D6F">
        <w:t>semester.</w:t>
      </w:r>
      <w:r w:rsidRPr="003B1D6F">
        <w:t xml:space="preserve"> The initial stages of this project required 3-4 months of researching previous works before writing a historical literature review, defining a methodical framework, and creating a survey tool that best fits the criteria of the project. In </w:t>
      </w:r>
      <w:r w:rsidR="006E4090" w:rsidRPr="003B1D6F">
        <w:t>s</w:t>
      </w:r>
      <w:r w:rsidRPr="003B1D6F">
        <w:t xml:space="preserve">pring 2020, a series of important project steps (e.g. finalization of the SES, </w:t>
      </w:r>
      <w:r w:rsidR="006E4090" w:rsidRPr="003B1D6F">
        <w:t>conducting a pilot survey</w:t>
      </w:r>
      <w:r w:rsidRPr="003B1D6F">
        <w:t xml:space="preserve">, creating the electronic </w:t>
      </w:r>
      <w:r w:rsidR="006E4090" w:rsidRPr="003B1D6F">
        <w:t xml:space="preserve">format, </w:t>
      </w:r>
      <w:r w:rsidRPr="003B1D6F">
        <w:t xml:space="preserve">participant selection, data collection, and writing the report) </w:t>
      </w:r>
      <w:r w:rsidR="006E4090" w:rsidRPr="003B1D6F">
        <w:t xml:space="preserve">all </w:t>
      </w:r>
      <w:r w:rsidRPr="003B1D6F">
        <w:t xml:space="preserve">occurred </w:t>
      </w:r>
      <w:r w:rsidR="006E4090" w:rsidRPr="003B1D6F">
        <w:t xml:space="preserve">in </w:t>
      </w:r>
      <w:r w:rsidRPr="003B1D6F">
        <w:t>two to three months.</w:t>
      </w:r>
      <w:r w:rsidR="003073A9" w:rsidRPr="003B1D6F">
        <w:t xml:space="preserve">  </w:t>
      </w:r>
    </w:p>
    <w:p w14:paraId="69ADFC49" w14:textId="77777777" w:rsidR="00184E85" w:rsidRPr="00CE4B88" w:rsidRDefault="00184E85" w:rsidP="00E01FE6"/>
    <w:p w14:paraId="7261AF5D" w14:textId="45E1F050" w:rsidR="00CE087D" w:rsidRPr="00CE4B88" w:rsidRDefault="00CE087D">
      <w:pPr>
        <w:rPr>
          <w:b/>
          <w:bCs/>
        </w:rPr>
      </w:pPr>
      <w:r w:rsidRPr="00CE4B88">
        <w:rPr>
          <w:b/>
          <w:bCs/>
        </w:rPr>
        <w:t>Conclusion</w:t>
      </w:r>
    </w:p>
    <w:p w14:paraId="388B4312" w14:textId="56273719" w:rsidR="009A75AA" w:rsidRPr="003B1D6F" w:rsidRDefault="00B92BA3" w:rsidP="00B92BA3">
      <w:r w:rsidRPr="00CE4B88">
        <w:tab/>
      </w:r>
      <w:r w:rsidR="006E4090" w:rsidRPr="003B1D6F">
        <w:t xml:space="preserve">The primary charge was to do a literature review, engage in data collection, and form recommendations about in efforts to eliminate the equity gap with African American, Latinx, and Native American students at ARC. </w:t>
      </w:r>
      <w:r w:rsidR="009A75AA" w:rsidRPr="003B1D6F">
        <w:t xml:space="preserve">Drawing on previous works, the DI team created the SES to do local data collection on campus. </w:t>
      </w:r>
      <w:r w:rsidR="002F4713" w:rsidRPr="003B1D6F">
        <w:t xml:space="preserve">A large majority of students from the three DI groups indicated positive feelings about being socially accepted on campus and the college’s commitment to fostering an environment where students of color can be successful. </w:t>
      </w:r>
    </w:p>
    <w:p w14:paraId="5DB60081" w14:textId="66A4EE12" w:rsidR="009A75AA" w:rsidRPr="003B1D6F" w:rsidRDefault="009D7FB7" w:rsidP="00B92BA3">
      <w:r w:rsidRPr="003B1D6F">
        <w:tab/>
        <w:t xml:space="preserve">Results from the SES also show that top barriers for students from all three DI groups revolve around worries or issues with finances, family responsibilities, and low self-confidence with academic performance. At the same time, these students indicated </w:t>
      </w:r>
      <w:r w:rsidR="00FB1443" w:rsidRPr="003B1D6F">
        <w:t xml:space="preserve">their </w:t>
      </w:r>
      <w:r w:rsidRPr="003B1D6F">
        <w:t xml:space="preserve">motivators for attending college largely </w:t>
      </w:r>
      <w:r w:rsidR="00FB1443" w:rsidRPr="003B1D6F">
        <w:t xml:space="preserve">as </w:t>
      </w:r>
      <w:r w:rsidRPr="003B1D6F">
        <w:t xml:space="preserve">their desire to improve their personal lives and communities. They also </w:t>
      </w:r>
      <w:r w:rsidR="003575CF">
        <w:t>identified</w:t>
      </w:r>
      <w:r w:rsidR="00FB1443" w:rsidRPr="003B1D6F">
        <w:t xml:space="preserve"> </w:t>
      </w:r>
      <w:r w:rsidR="003575CF">
        <w:t xml:space="preserve">a top </w:t>
      </w:r>
      <w:r w:rsidRPr="003B1D6F">
        <w:t xml:space="preserve">motivator for working hard this last year </w:t>
      </w:r>
      <w:r w:rsidR="003575CF">
        <w:t>was due to</w:t>
      </w:r>
      <w:r w:rsidR="00FB1443" w:rsidRPr="003B1D6F">
        <w:t xml:space="preserve"> </w:t>
      </w:r>
      <w:r w:rsidRPr="003B1D6F">
        <w:t>positive relationships with professors</w:t>
      </w:r>
      <w:r w:rsidR="009E3DB0" w:rsidRPr="003B1D6F">
        <w:t xml:space="preserve">. </w:t>
      </w:r>
      <w:r w:rsidR="00FB1443" w:rsidRPr="003B1D6F">
        <w:t>S</w:t>
      </w:r>
      <w:r w:rsidR="009E3DB0" w:rsidRPr="003B1D6F">
        <w:t xml:space="preserve">tudents from DI groups </w:t>
      </w:r>
      <w:r w:rsidR="00FB1443" w:rsidRPr="003B1D6F">
        <w:t xml:space="preserve">also </w:t>
      </w:r>
      <w:r w:rsidR="003575CF" w:rsidRPr="003B1D6F">
        <w:t>acknowledged</w:t>
      </w:r>
      <w:r w:rsidR="00FB1443" w:rsidRPr="003B1D6F">
        <w:t xml:space="preserve"> that </w:t>
      </w:r>
      <w:r w:rsidR="009E3DB0" w:rsidRPr="003B1D6F">
        <w:t xml:space="preserve">increase success in future classes </w:t>
      </w:r>
      <w:r w:rsidR="00FB1443" w:rsidRPr="003B1D6F">
        <w:t>may likely depend</w:t>
      </w:r>
      <w:r w:rsidR="00E47DE0" w:rsidRPr="003B1D6F">
        <w:t xml:space="preserve"> on</w:t>
      </w:r>
      <w:r w:rsidR="00FB1443" w:rsidRPr="003B1D6F">
        <w:t xml:space="preserve"> </w:t>
      </w:r>
      <w:r w:rsidR="009E3DB0" w:rsidRPr="003B1D6F">
        <w:t xml:space="preserve">clear explanations of expectations, regular feedback from professors, different ways to learn </w:t>
      </w:r>
      <w:r w:rsidR="003575CF">
        <w:t xml:space="preserve">course </w:t>
      </w:r>
      <w:r w:rsidR="009E3DB0" w:rsidRPr="003B1D6F">
        <w:t xml:space="preserve">content, opportunities to work with classmates, safe classroom environments, and content relevant to their cultural, ethnic, or racial experiences. </w:t>
      </w:r>
    </w:p>
    <w:p w14:paraId="320D98F9" w14:textId="605E336F" w:rsidR="009A75AA" w:rsidRPr="003B1D6F" w:rsidRDefault="00A466F7" w:rsidP="00106764">
      <w:pPr>
        <w:ind w:firstLine="720"/>
      </w:pPr>
      <w:r w:rsidRPr="003B1D6F">
        <w:t xml:space="preserve">In </w:t>
      </w:r>
      <w:r w:rsidR="00082D9B" w:rsidRPr="003B1D6F">
        <w:t xml:space="preserve">alignment </w:t>
      </w:r>
      <w:r w:rsidR="0001204C">
        <w:t xml:space="preserve">with </w:t>
      </w:r>
      <w:r w:rsidR="00082D9B" w:rsidRPr="003B1D6F">
        <w:t>key findings</w:t>
      </w:r>
      <w:r w:rsidRPr="003B1D6F">
        <w:t>, recommendations include increased financial aid services,</w:t>
      </w:r>
      <w:r w:rsidR="00FB1443" w:rsidRPr="003B1D6F">
        <w:t xml:space="preserve"> </w:t>
      </w:r>
      <w:r w:rsidR="0001204C">
        <w:t xml:space="preserve">comprehensive </w:t>
      </w:r>
      <w:r w:rsidR="00FB1443" w:rsidRPr="003B1D6F">
        <w:t xml:space="preserve">career services, </w:t>
      </w:r>
      <w:r w:rsidRPr="003B1D6F">
        <w:t xml:space="preserve">on-campus assistance for students with families, alleviating financial strain with free texts or supplies and employment, </w:t>
      </w:r>
      <w:r w:rsidR="00EC0620">
        <w:t xml:space="preserve">offering academic success strategies, </w:t>
      </w:r>
      <w:r w:rsidRPr="003B1D6F">
        <w:t xml:space="preserve">and </w:t>
      </w:r>
      <w:r w:rsidR="006E4090" w:rsidRPr="003B1D6F">
        <w:t>mental</w:t>
      </w:r>
      <w:r w:rsidRPr="003B1D6F">
        <w:t xml:space="preserve"> </w:t>
      </w:r>
      <w:r w:rsidR="006E4090" w:rsidRPr="003B1D6F">
        <w:t>health</w:t>
      </w:r>
      <w:r w:rsidRPr="003B1D6F">
        <w:t xml:space="preserve"> support. </w:t>
      </w:r>
      <w:r w:rsidR="006C46E3">
        <w:t>As it appears that students highly value extensive support systems</w:t>
      </w:r>
      <w:r w:rsidR="00EC0620">
        <w:t>; thus,</w:t>
      </w:r>
      <w:r w:rsidR="006C46E3">
        <w:t xml:space="preserve"> i</w:t>
      </w:r>
      <w:r w:rsidR="0001204C">
        <w:t>t is important for ARC to</w:t>
      </w:r>
      <w:r w:rsidR="00751ECA">
        <w:t xml:space="preserve"> provide </w:t>
      </w:r>
      <w:r w:rsidRPr="003B1D6F">
        <w:t>professors</w:t>
      </w:r>
      <w:r w:rsidR="00751ECA">
        <w:t xml:space="preserve"> with time and resources</w:t>
      </w:r>
      <w:r w:rsidRPr="003B1D6F">
        <w:t xml:space="preserve"> in their efforts to </w:t>
      </w:r>
      <w:r w:rsidR="004A0793">
        <w:t>r</w:t>
      </w:r>
      <w:r w:rsidR="00D16AA6">
        <w:t>edesign</w:t>
      </w:r>
      <w:r w:rsidR="004A0793">
        <w:t xml:space="preserve"> </w:t>
      </w:r>
      <w:r w:rsidRPr="003B1D6F">
        <w:t>classroom environment</w:t>
      </w:r>
      <w:r w:rsidR="004A0793">
        <w:t>s</w:t>
      </w:r>
      <w:r w:rsidR="006C46E3">
        <w:t xml:space="preserve"> and b</w:t>
      </w:r>
      <w:r w:rsidRPr="003B1D6F">
        <w:t>uild</w:t>
      </w:r>
      <w:r w:rsidR="006C46E3">
        <w:t xml:space="preserve"> deeper</w:t>
      </w:r>
      <w:r w:rsidRPr="003B1D6F">
        <w:t xml:space="preserve"> interpersonal relationships with </w:t>
      </w:r>
      <w:r w:rsidR="004A0793">
        <w:t xml:space="preserve">diverse </w:t>
      </w:r>
      <w:r w:rsidRPr="003B1D6F">
        <w:t>students</w:t>
      </w:r>
      <w:r w:rsidR="006C46E3">
        <w:t xml:space="preserve">. </w:t>
      </w:r>
      <w:r w:rsidR="00751ECA">
        <w:t>Additionally</w:t>
      </w:r>
      <w:r w:rsidR="006C46E3">
        <w:t xml:space="preserve">, </w:t>
      </w:r>
      <w:r w:rsidR="00B00A64" w:rsidRPr="003B1D6F">
        <w:t xml:space="preserve">the campus may want to explore greater </w:t>
      </w:r>
      <w:r w:rsidR="006E4090" w:rsidRPr="003B1D6F">
        <w:t>opportunities</w:t>
      </w:r>
      <w:r w:rsidR="00B00A64" w:rsidRPr="003B1D6F">
        <w:t xml:space="preserve"> to include students’ families </w:t>
      </w:r>
      <w:r w:rsidR="0024195A" w:rsidRPr="003B1D6F">
        <w:t>in supporting the academic success of its students.</w:t>
      </w:r>
      <w:r w:rsidR="006C46E3">
        <w:t xml:space="preserve">  </w:t>
      </w:r>
      <w:r w:rsidR="00602F19" w:rsidRPr="003B1D6F">
        <w:t xml:space="preserve">The findings from this project </w:t>
      </w:r>
      <w:r w:rsidR="00B00A64" w:rsidRPr="003B1D6F">
        <w:t xml:space="preserve">contribute to ongoing conversations about how best to serve students from DI populations in efforts to </w:t>
      </w:r>
      <w:r w:rsidR="0024195A" w:rsidRPr="003B1D6F">
        <w:t>eliminate</w:t>
      </w:r>
      <w:r w:rsidR="00B00A64" w:rsidRPr="003B1D6F">
        <w:t xml:space="preserve"> equity gaps on campus.  </w:t>
      </w:r>
      <w:r w:rsidR="006D4309" w:rsidRPr="003B1D6F">
        <w:t>However, f</w:t>
      </w:r>
      <w:r w:rsidR="00B00A64" w:rsidRPr="003B1D6F">
        <w:t>uture studies</w:t>
      </w:r>
      <w:r w:rsidR="006C46E3">
        <w:t xml:space="preserve"> are needed to further </w:t>
      </w:r>
      <w:r w:rsidR="00B00A64" w:rsidRPr="003B1D6F">
        <w:t xml:space="preserve">inform </w:t>
      </w:r>
      <w:r w:rsidR="0024195A" w:rsidRPr="003B1D6F">
        <w:t>institutional</w:t>
      </w:r>
      <w:r w:rsidR="00B00A64" w:rsidRPr="003B1D6F">
        <w:t xml:space="preserve"> practices, support faculty/staff, and meet </w:t>
      </w:r>
      <w:r w:rsidR="00106764" w:rsidRPr="003B1D6F">
        <w:t xml:space="preserve">the diverse needs of students from Native American, African American, and Latinx communities. </w:t>
      </w:r>
    </w:p>
    <w:p w14:paraId="70C258A2" w14:textId="34DDC965" w:rsidR="009A75AA" w:rsidRPr="003B1D6F" w:rsidRDefault="009A75AA" w:rsidP="00B92BA3"/>
    <w:p w14:paraId="4305525F" w14:textId="650BC7F0" w:rsidR="00863424" w:rsidRDefault="00863424" w:rsidP="00B92BA3"/>
    <w:p w14:paraId="10023D00" w14:textId="40EAD150" w:rsidR="00D32244" w:rsidRDefault="00D32244" w:rsidP="00B92BA3"/>
    <w:p w14:paraId="0B6CB944" w14:textId="650C18F4" w:rsidR="00D32244" w:rsidRDefault="00D32244" w:rsidP="00B92BA3"/>
    <w:p w14:paraId="1C262BC6" w14:textId="77777777" w:rsidR="00D32244" w:rsidRPr="00CE4B88" w:rsidRDefault="00D32244" w:rsidP="00B92BA3"/>
    <w:p w14:paraId="06918ACB" w14:textId="70EAA17B" w:rsidR="00D15CEA" w:rsidRPr="00CE4B88" w:rsidRDefault="006C1214">
      <w:pPr>
        <w:rPr>
          <w:b/>
          <w:bCs/>
        </w:rPr>
      </w:pPr>
      <w:r w:rsidRPr="009D424E">
        <w:rPr>
          <w:b/>
          <w:bCs/>
        </w:rPr>
        <w:t>References</w:t>
      </w:r>
    </w:p>
    <w:p w14:paraId="71307CFF" w14:textId="6C3842B0" w:rsidR="00D15CEA" w:rsidRPr="00CE4B88" w:rsidRDefault="00D15CEA"/>
    <w:p w14:paraId="3737B2C2" w14:textId="7B21EF67" w:rsidR="005057F5" w:rsidRPr="005057F5" w:rsidRDefault="005057F5">
      <w:r w:rsidRPr="009D424E">
        <w:t>American River College (201</w:t>
      </w:r>
      <w:r w:rsidRPr="009D424E">
        <w:rPr>
          <w:i/>
          <w:iCs/>
        </w:rPr>
        <w:t>9).</w:t>
      </w:r>
      <w:r>
        <w:rPr>
          <w:i/>
          <w:iCs/>
        </w:rPr>
        <w:t xml:space="preserve"> </w:t>
      </w:r>
      <w:r w:rsidRPr="005057F5">
        <w:rPr>
          <w:i/>
          <w:iCs/>
        </w:rPr>
        <w:t>Campus Climate Survey</w:t>
      </w:r>
      <w:r>
        <w:rPr>
          <w:i/>
          <w:iCs/>
        </w:rPr>
        <w:t xml:space="preserve"> </w:t>
      </w:r>
      <w:r>
        <w:t>[Unpublished]</w:t>
      </w:r>
    </w:p>
    <w:p w14:paraId="35D873C2" w14:textId="77777777" w:rsidR="009D424E" w:rsidRDefault="009D424E">
      <w:pPr>
        <w:rPr>
          <w:rFonts w:ascii="Arial" w:hAnsi="Arial" w:cs="Arial"/>
          <w:color w:val="222222"/>
          <w:sz w:val="20"/>
          <w:szCs w:val="20"/>
          <w:shd w:val="clear" w:color="auto" w:fill="FFFFFF"/>
        </w:rPr>
      </w:pPr>
    </w:p>
    <w:p w14:paraId="1E53BC54" w14:textId="646F9C4F" w:rsidR="004B4C5A" w:rsidRPr="00CE4B88" w:rsidRDefault="009D424E">
      <w:r>
        <w:rPr>
          <w:rFonts w:ascii="Arial" w:hAnsi="Arial" w:cs="Arial"/>
          <w:color w:val="222222"/>
          <w:sz w:val="20"/>
          <w:szCs w:val="20"/>
          <w:shd w:val="clear" w:color="auto" w:fill="FFFFFF"/>
        </w:rPr>
        <w:t>Durham, L. (2008). Mattering and marginality among African American students at Rowan University.</w:t>
      </w:r>
    </w:p>
    <w:p w14:paraId="1BA02D7B" w14:textId="6AFD8127" w:rsidR="004B4C5A" w:rsidRPr="00CE4B88" w:rsidRDefault="004B4C5A"/>
    <w:p w14:paraId="517368F0" w14:textId="77777777" w:rsidR="00867AC7" w:rsidRPr="00CE4B88" w:rsidRDefault="00867AC7" w:rsidP="00867AC7">
      <w:r>
        <w:rPr>
          <w:rFonts w:ascii="Arial" w:hAnsi="Arial" w:cs="Arial"/>
          <w:color w:val="222222"/>
          <w:sz w:val="20"/>
          <w:szCs w:val="20"/>
          <w:shd w:val="clear" w:color="auto" w:fill="FFFFFF"/>
        </w:rPr>
        <w:t>Ingram, D. C. (2012). </w:t>
      </w:r>
      <w:r>
        <w:rPr>
          <w:rFonts w:ascii="Arial" w:hAnsi="Arial" w:cs="Arial"/>
          <w:i/>
          <w:iCs/>
          <w:color w:val="222222"/>
          <w:sz w:val="20"/>
          <w:szCs w:val="20"/>
          <w:shd w:val="clear" w:color="auto" w:fill="FFFFFF"/>
        </w:rPr>
        <w:t>College students' sense of belonging: dimensions and correlates</w:t>
      </w:r>
      <w:r>
        <w:rPr>
          <w:rFonts w:ascii="Arial" w:hAnsi="Arial" w:cs="Arial"/>
          <w:color w:val="222222"/>
          <w:sz w:val="20"/>
          <w:szCs w:val="20"/>
          <w:shd w:val="clear" w:color="auto" w:fill="FFFFFF"/>
        </w:rPr>
        <w:t> (Doctoral dissertation, Stanford University).</w:t>
      </w:r>
    </w:p>
    <w:p w14:paraId="6C027B5C" w14:textId="36437B79" w:rsidR="004B4C5A" w:rsidRPr="00CE4B88" w:rsidRDefault="004B4C5A"/>
    <w:p w14:paraId="55E49EF5" w14:textId="556C6DD2" w:rsidR="004B4C5A" w:rsidRPr="00CE4B88" w:rsidRDefault="003444A6">
      <w:r>
        <w:rPr>
          <w:rFonts w:ascii="Arial" w:hAnsi="Arial" w:cs="Arial"/>
          <w:color w:val="222222"/>
          <w:sz w:val="20"/>
          <w:szCs w:val="20"/>
          <w:shd w:val="clear" w:color="auto" w:fill="FFFFFF"/>
        </w:rPr>
        <w:t>Schlossberg, N. K. (1990). The Mattering Scales for Adult Students in Postsecondary Education.</w:t>
      </w:r>
    </w:p>
    <w:p w14:paraId="7335E851" w14:textId="761E718B" w:rsidR="004B4C5A" w:rsidRPr="00CE4B88" w:rsidRDefault="004B4C5A"/>
    <w:p w14:paraId="08F6E719" w14:textId="29756DEE" w:rsidR="004B4C5A" w:rsidRPr="00CE4B88" w:rsidRDefault="004B4C5A"/>
    <w:sectPr w:rsidR="004B4C5A" w:rsidRPr="00CE4B88" w:rsidSect="005C11C9">
      <w:footerReference w:type="default" r:id="rId10"/>
      <w:type w:val="continuous"/>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AD5C34" w14:textId="77777777" w:rsidR="002C3134" w:rsidRDefault="002C3134" w:rsidP="008D21A5">
      <w:r>
        <w:separator/>
      </w:r>
    </w:p>
  </w:endnote>
  <w:endnote w:type="continuationSeparator" w:id="0">
    <w:p w14:paraId="79F5B404" w14:textId="77777777" w:rsidR="002C3134" w:rsidRDefault="002C3134" w:rsidP="008D2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altName w:val="Arial"/>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DC05A6" w14:textId="7D1BF90C" w:rsidR="008A5A99" w:rsidRDefault="008A5A99">
    <w:pPr>
      <w:pStyle w:val="Footer"/>
      <w:jc w:val="right"/>
    </w:pPr>
    <w:r>
      <w:t xml:space="preserve">DRAFT 1 | Page </w:t>
    </w:r>
    <w:sdt>
      <w:sdtPr>
        <w:id w:val="-1349612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F64E76">
          <w:rPr>
            <w:noProof/>
          </w:rPr>
          <w:t>1</w:t>
        </w:r>
        <w:r>
          <w:rPr>
            <w:noProof/>
          </w:rPr>
          <w:fldChar w:fldCharType="end"/>
        </w:r>
      </w:sdtContent>
    </w:sdt>
  </w:p>
  <w:p w14:paraId="13CD437D" w14:textId="77777777" w:rsidR="008A5A99" w:rsidRDefault="008A5A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817A4E" w14:textId="77777777" w:rsidR="002C3134" w:rsidRDefault="002C3134" w:rsidP="008D21A5">
      <w:r>
        <w:separator/>
      </w:r>
    </w:p>
  </w:footnote>
  <w:footnote w:type="continuationSeparator" w:id="0">
    <w:p w14:paraId="691508F3" w14:textId="77777777" w:rsidR="002C3134" w:rsidRDefault="002C3134" w:rsidP="008D21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A5A98"/>
    <w:multiLevelType w:val="hybridMultilevel"/>
    <w:tmpl w:val="D30027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6A1FA2"/>
    <w:multiLevelType w:val="hybridMultilevel"/>
    <w:tmpl w:val="798A1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4F633D"/>
    <w:multiLevelType w:val="hybridMultilevel"/>
    <w:tmpl w:val="EB36247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7E72A81"/>
    <w:multiLevelType w:val="hybridMultilevel"/>
    <w:tmpl w:val="BF2ED344"/>
    <w:lvl w:ilvl="0" w:tplc="A6A6C6BE">
      <w:start w:val="1"/>
      <w:numFmt w:val="decimal"/>
      <w:lvlText w:val="%1."/>
      <w:lvlJc w:val="left"/>
      <w:pPr>
        <w:ind w:left="720" w:hanging="360"/>
      </w:pPr>
      <w:rPr>
        <w:rFonts w:ascii="Yu Gothic UI" w:eastAsia="Yu Gothic UI" w:hAnsi="Yu Gothic UI" w:hint="eastAsi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6D4D0B"/>
    <w:multiLevelType w:val="hybridMultilevel"/>
    <w:tmpl w:val="B03A2572"/>
    <w:lvl w:ilvl="0" w:tplc="A6A6C6BE">
      <w:start w:val="1"/>
      <w:numFmt w:val="decimal"/>
      <w:lvlText w:val="%1."/>
      <w:lvlJc w:val="left"/>
      <w:pPr>
        <w:ind w:left="720" w:hanging="360"/>
      </w:pPr>
      <w:rPr>
        <w:rFonts w:ascii="Yu Gothic UI" w:eastAsia="Yu Gothic UI" w:hAnsi="Yu Gothic UI"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AA0143"/>
    <w:multiLevelType w:val="hybridMultilevel"/>
    <w:tmpl w:val="4DD2F674"/>
    <w:lvl w:ilvl="0" w:tplc="0409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6" w15:restartNumberingAfterBreak="0">
    <w:nsid w:val="78301C53"/>
    <w:multiLevelType w:val="hybridMultilevel"/>
    <w:tmpl w:val="FA2C2E7E"/>
    <w:lvl w:ilvl="0" w:tplc="F77878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3"/>
  </w:num>
  <w:num w:numId="5">
    <w:abstractNumId w:val="6"/>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E80"/>
    <w:rsid w:val="0001204C"/>
    <w:rsid w:val="00020F82"/>
    <w:rsid w:val="000243B9"/>
    <w:rsid w:val="00030315"/>
    <w:rsid w:val="00037839"/>
    <w:rsid w:val="0004613B"/>
    <w:rsid w:val="000471E6"/>
    <w:rsid w:val="00050DF7"/>
    <w:rsid w:val="0005170E"/>
    <w:rsid w:val="00052704"/>
    <w:rsid w:val="00066F70"/>
    <w:rsid w:val="00080453"/>
    <w:rsid w:val="00082D9B"/>
    <w:rsid w:val="00090E0E"/>
    <w:rsid w:val="000940B3"/>
    <w:rsid w:val="00097260"/>
    <w:rsid w:val="000B0C08"/>
    <w:rsid w:val="000B1749"/>
    <w:rsid w:val="000B3173"/>
    <w:rsid w:val="000B4629"/>
    <w:rsid w:val="000B5CD3"/>
    <w:rsid w:val="000C1BED"/>
    <w:rsid w:val="000C693D"/>
    <w:rsid w:val="000D149D"/>
    <w:rsid w:val="000D16A0"/>
    <w:rsid w:val="000D444A"/>
    <w:rsid w:val="000D71F3"/>
    <w:rsid w:val="000D7BB0"/>
    <w:rsid w:val="000E1174"/>
    <w:rsid w:val="000E1806"/>
    <w:rsid w:val="000E6C79"/>
    <w:rsid w:val="000F23E5"/>
    <w:rsid w:val="000F36C2"/>
    <w:rsid w:val="000F641D"/>
    <w:rsid w:val="00106764"/>
    <w:rsid w:val="00107118"/>
    <w:rsid w:val="00110C2B"/>
    <w:rsid w:val="00120852"/>
    <w:rsid w:val="0012546F"/>
    <w:rsid w:val="00133863"/>
    <w:rsid w:val="0013419A"/>
    <w:rsid w:val="00141430"/>
    <w:rsid w:val="00161750"/>
    <w:rsid w:val="00171FC0"/>
    <w:rsid w:val="00184E85"/>
    <w:rsid w:val="00192A18"/>
    <w:rsid w:val="001A3DB3"/>
    <w:rsid w:val="001A4478"/>
    <w:rsid w:val="001B2747"/>
    <w:rsid w:val="001B34FC"/>
    <w:rsid w:val="001B6ABF"/>
    <w:rsid w:val="001C4BC3"/>
    <w:rsid w:val="001D1360"/>
    <w:rsid w:val="001D1EE5"/>
    <w:rsid w:val="001F2CD1"/>
    <w:rsid w:val="002074AF"/>
    <w:rsid w:val="0021402D"/>
    <w:rsid w:val="002152F6"/>
    <w:rsid w:val="00220D72"/>
    <w:rsid w:val="0022599B"/>
    <w:rsid w:val="00232635"/>
    <w:rsid w:val="002354FB"/>
    <w:rsid w:val="0024195A"/>
    <w:rsid w:val="00241BE7"/>
    <w:rsid w:val="002435DC"/>
    <w:rsid w:val="00257B24"/>
    <w:rsid w:val="00261E06"/>
    <w:rsid w:val="0026505A"/>
    <w:rsid w:val="00272DB1"/>
    <w:rsid w:val="00273160"/>
    <w:rsid w:val="00273618"/>
    <w:rsid w:val="002760A7"/>
    <w:rsid w:val="0028306F"/>
    <w:rsid w:val="00283E80"/>
    <w:rsid w:val="00292EE6"/>
    <w:rsid w:val="002A11B0"/>
    <w:rsid w:val="002A617C"/>
    <w:rsid w:val="002A6901"/>
    <w:rsid w:val="002B0D27"/>
    <w:rsid w:val="002B30EE"/>
    <w:rsid w:val="002B7035"/>
    <w:rsid w:val="002C3134"/>
    <w:rsid w:val="002C344C"/>
    <w:rsid w:val="002D26BB"/>
    <w:rsid w:val="002D34D9"/>
    <w:rsid w:val="002D45D1"/>
    <w:rsid w:val="002D59BB"/>
    <w:rsid w:val="002E52F7"/>
    <w:rsid w:val="002E6AE9"/>
    <w:rsid w:val="002F3E0C"/>
    <w:rsid w:val="002F4713"/>
    <w:rsid w:val="002F7B06"/>
    <w:rsid w:val="00301CB3"/>
    <w:rsid w:val="003042F8"/>
    <w:rsid w:val="00305981"/>
    <w:rsid w:val="003059A6"/>
    <w:rsid w:val="003073A9"/>
    <w:rsid w:val="003144F8"/>
    <w:rsid w:val="003224CD"/>
    <w:rsid w:val="00324F24"/>
    <w:rsid w:val="00333F8B"/>
    <w:rsid w:val="0034224D"/>
    <w:rsid w:val="003430B3"/>
    <w:rsid w:val="003444A6"/>
    <w:rsid w:val="00345890"/>
    <w:rsid w:val="00346242"/>
    <w:rsid w:val="003526F5"/>
    <w:rsid w:val="003535C8"/>
    <w:rsid w:val="003575CF"/>
    <w:rsid w:val="00362F8E"/>
    <w:rsid w:val="00370985"/>
    <w:rsid w:val="00373193"/>
    <w:rsid w:val="0037398E"/>
    <w:rsid w:val="0037408D"/>
    <w:rsid w:val="003907E1"/>
    <w:rsid w:val="003A68E6"/>
    <w:rsid w:val="003B120F"/>
    <w:rsid w:val="003B1D6F"/>
    <w:rsid w:val="003B73E3"/>
    <w:rsid w:val="003B7C35"/>
    <w:rsid w:val="003D333C"/>
    <w:rsid w:val="003E2A5C"/>
    <w:rsid w:val="003E2E9D"/>
    <w:rsid w:val="003F102B"/>
    <w:rsid w:val="003F10BD"/>
    <w:rsid w:val="003F201B"/>
    <w:rsid w:val="003F238B"/>
    <w:rsid w:val="00405EB5"/>
    <w:rsid w:val="0041637E"/>
    <w:rsid w:val="0042229B"/>
    <w:rsid w:val="00425182"/>
    <w:rsid w:val="00440512"/>
    <w:rsid w:val="004444B1"/>
    <w:rsid w:val="00461906"/>
    <w:rsid w:val="00463668"/>
    <w:rsid w:val="00464429"/>
    <w:rsid w:val="00465065"/>
    <w:rsid w:val="004654F3"/>
    <w:rsid w:val="00471B5C"/>
    <w:rsid w:val="00482808"/>
    <w:rsid w:val="004875B1"/>
    <w:rsid w:val="004913D8"/>
    <w:rsid w:val="00492A12"/>
    <w:rsid w:val="004A001F"/>
    <w:rsid w:val="004A0793"/>
    <w:rsid w:val="004A2ABD"/>
    <w:rsid w:val="004B4C5A"/>
    <w:rsid w:val="004B55CD"/>
    <w:rsid w:val="004B66DA"/>
    <w:rsid w:val="004C7866"/>
    <w:rsid w:val="004D21EA"/>
    <w:rsid w:val="004D27D7"/>
    <w:rsid w:val="004D449C"/>
    <w:rsid w:val="004E08FC"/>
    <w:rsid w:val="004E10AB"/>
    <w:rsid w:val="004E12F9"/>
    <w:rsid w:val="004E4D22"/>
    <w:rsid w:val="004E6ED9"/>
    <w:rsid w:val="004F5B12"/>
    <w:rsid w:val="005017F9"/>
    <w:rsid w:val="00501CE2"/>
    <w:rsid w:val="00504090"/>
    <w:rsid w:val="005057F5"/>
    <w:rsid w:val="00507783"/>
    <w:rsid w:val="00510AB0"/>
    <w:rsid w:val="005120A7"/>
    <w:rsid w:val="00517EED"/>
    <w:rsid w:val="00520092"/>
    <w:rsid w:val="0052356A"/>
    <w:rsid w:val="00523AA0"/>
    <w:rsid w:val="00524E92"/>
    <w:rsid w:val="005306F1"/>
    <w:rsid w:val="00530FDE"/>
    <w:rsid w:val="00531236"/>
    <w:rsid w:val="005604E1"/>
    <w:rsid w:val="0056221D"/>
    <w:rsid w:val="00575ACB"/>
    <w:rsid w:val="00583EF6"/>
    <w:rsid w:val="00587EB1"/>
    <w:rsid w:val="00592575"/>
    <w:rsid w:val="00596114"/>
    <w:rsid w:val="005A07D2"/>
    <w:rsid w:val="005A6F01"/>
    <w:rsid w:val="005B1618"/>
    <w:rsid w:val="005B223A"/>
    <w:rsid w:val="005B3E0E"/>
    <w:rsid w:val="005B71AF"/>
    <w:rsid w:val="005C042C"/>
    <w:rsid w:val="005C11C9"/>
    <w:rsid w:val="005C5AB2"/>
    <w:rsid w:val="005E2A14"/>
    <w:rsid w:val="005E71F0"/>
    <w:rsid w:val="005F16BD"/>
    <w:rsid w:val="00602F19"/>
    <w:rsid w:val="00604445"/>
    <w:rsid w:val="00605BF5"/>
    <w:rsid w:val="00621B33"/>
    <w:rsid w:val="00622554"/>
    <w:rsid w:val="0062423D"/>
    <w:rsid w:val="006265D5"/>
    <w:rsid w:val="00632045"/>
    <w:rsid w:val="0063631E"/>
    <w:rsid w:val="006407ED"/>
    <w:rsid w:val="0064412D"/>
    <w:rsid w:val="00645CCA"/>
    <w:rsid w:val="00646D41"/>
    <w:rsid w:val="00646DE2"/>
    <w:rsid w:val="00650926"/>
    <w:rsid w:val="006533FF"/>
    <w:rsid w:val="00655FAB"/>
    <w:rsid w:val="00665288"/>
    <w:rsid w:val="00666872"/>
    <w:rsid w:val="0067018E"/>
    <w:rsid w:val="00683A60"/>
    <w:rsid w:val="00685FC9"/>
    <w:rsid w:val="006A4500"/>
    <w:rsid w:val="006A73FC"/>
    <w:rsid w:val="006B0E45"/>
    <w:rsid w:val="006B25C7"/>
    <w:rsid w:val="006B2AFD"/>
    <w:rsid w:val="006B3E15"/>
    <w:rsid w:val="006C1214"/>
    <w:rsid w:val="006C22C2"/>
    <w:rsid w:val="006C46E3"/>
    <w:rsid w:val="006D2755"/>
    <w:rsid w:val="006D4309"/>
    <w:rsid w:val="006E4090"/>
    <w:rsid w:val="006E55F6"/>
    <w:rsid w:val="006F43AB"/>
    <w:rsid w:val="006F7E64"/>
    <w:rsid w:val="00707020"/>
    <w:rsid w:val="00717329"/>
    <w:rsid w:val="0071770C"/>
    <w:rsid w:val="007213E9"/>
    <w:rsid w:val="00722414"/>
    <w:rsid w:val="00724797"/>
    <w:rsid w:val="007259DE"/>
    <w:rsid w:val="00726409"/>
    <w:rsid w:val="00727099"/>
    <w:rsid w:val="0073035A"/>
    <w:rsid w:val="00730A74"/>
    <w:rsid w:val="007319A1"/>
    <w:rsid w:val="0073598F"/>
    <w:rsid w:val="00737BBF"/>
    <w:rsid w:val="00745C02"/>
    <w:rsid w:val="007461E4"/>
    <w:rsid w:val="00747C04"/>
    <w:rsid w:val="00751ECA"/>
    <w:rsid w:val="00755F2C"/>
    <w:rsid w:val="007568D9"/>
    <w:rsid w:val="00756B1A"/>
    <w:rsid w:val="00757BEC"/>
    <w:rsid w:val="00757E46"/>
    <w:rsid w:val="00767FEA"/>
    <w:rsid w:val="00781112"/>
    <w:rsid w:val="00783FD4"/>
    <w:rsid w:val="00785E2D"/>
    <w:rsid w:val="00790149"/>
    <w:rsid w:val="007A14C3"/>
    <w:rsid w:val="007B5CBD"/>
    <w:rsid w:val="007C0686"/>
    <w:rsid w:val="007C23D4"/>
    <w:rsid w:val="007C3E8C"/>
    <w:rsid w:val="007D0870"/>
    <w:rsid w:val="007F50C2"/>
    <w:rsid w:val="007F6E93"/>
    <w:rsid w:val="0080170E"/>
    <w:rsid w:val="00810081"/>
    <w:rsid w:val="0081102E"/>
    <w:rsid w:val="00811FD6"/>
    <w:rsid w:val="00815AD0"/>
    <w:rsid w:val="008160AC"/>
    <w:rsid w:val="00821A17"/>
    <w:rsid w:val="0082709C"/>
    <w:rsid w:val="00835BB3"/>
    <w:rsid w:val="00842FB7"/>
    <w:rsid w:val="00850444"/>
    <w:rsid w:val="00852F9B"/>
    <w:rsid w:val="00863424"/>
    <w:rsid w:val="008649A5"/>
    <w:rsid w:val="00867AC7"/>
    <w:rsid w:val="008902DE"/>
    <w:rsid w:val="0089142C"/>
    <w:rsid w:val="0089432C"/>
    <w:rsid w:val="008957B7"/>
    <w:rsid w:val="00896B5C"/>
    <w:rsid w:val="008A37E6"/>
    <w:rsid w:val="008A3FA4"/>
    <w:rsid w:val="008A5A99"/>
    <w:rsid w:val="008A7167"/>
    <w:rsid w:val="008B2347"/>
    <w:rsid w:val="008B252E"/>
    <w:rsid w:val="008B262C"/>
    <w:rsid w:val="008B33AA"/>
    <w:rsid w:val="008B4655"/>
    <w:rsid w:val="008C1DAD"/>
    <w:rsid w:val="008D21A5"/>
    <w:rsid w:val="008D4759"/>
    <w:rsid w:val="008D4E00"/>
    <w:rsid w:val="008E3F0D"/>
    <w:rsid w:val="008F2B67"/>
    <w:rsid w:val="008F7194"/>
    <w:rsid w:val="009108A5"/>
    <w:rsid w:val="00923D1F"/>
    <w:rsid w:val="00923D45"/>
    <w:rsid w:val="00926B3C"/>
    <w:rsid w:val="00933ACF"/>
    <w:rsid w:val="009371D6"/>
    <w:rsid w:val="009465A6"/>
    <w:rsid w:val="00947946"/>
    <w:rsid w:val="00950CE4"/>
    <w:rsid w:val="00952A77"/>
    <w:rsid w:val="0096283B"/>
    <w:rsid w:val="0096515B"/>
    <w:rsid w:val="0097160C"/>
    <w:rsid w:val="00973956"/>
    <w:rsid w:val="009741A0"/>
    <w:rsid w:val="009752AF"/>
    <w:rsid w:val="009808B6"/>
    <w:rsid w:val="00982891"/>
    <w:rsid w:val="0098386A"/>
    <w:rsid w:val="00985942"/>
    <w:rsid w:val="00990FA1"/>
    <w:rsid w:val="009945DE"/>
    <w:rsid w:val="009976F2"/>
    <w:rsid w:val="009A0C8F"/>
    <w:rsid w:val="009A5236"/>
    <w:rsid w:val="009A6C43"/>
    <w:rsid w:val="009A75AA"/>
    <w:rsid w:val="009B302C"/>
    <w:rsid w:val="009B71A7"/>
    <w:rsid w:val="009C0134"/>
    <w:rsid w:val="009C4918"/>
    <w:rsid w:val="009D22E6"/>
    <w:rsid w:val="009D424E"/>
    <w:rsid w:val="009D7FB7"/>
    <w:rsid w:val="009E07AC"/>
    <w:rsid w:val="009E3DB0"/>
    <w:rsid w:val="009E6840"/>
    <w:rsid w:val="009F032F"/>
    <w:rsid w:val="009F25AB"/>
    <w:rsid w:val="009F2D9C"/>
    <w:rsid w:val="009F3AD3"/>
    <w:rsid w:val="009F4912"/>
    <w:rsid w:val="00A042C3"/>
    <w:rsid w:val="00A05CA9"/>
    <w:rsid w:val="00A100DE"/>
    <w:rsid w:val="00A12E1C"/>
    <w:rsid w:val="00A15069"/>
    <w:rsid w:val="00A15A84"/>
    <w:rsid w:val="00A207BE"/>
    <w:rsid w:val="00A236E2"/>
    <w:rsid w:val="00A23BCE"/>
    <w:rsid w:val="00A466F7"/>
    <w:rsid w:val="00A7071D"/>
    <w:rsid w:val="00A85ECF"/>
    <w:rsid w:val="00A90FD2"/>
    <w:rsid w:val="00A93BB0"/>
    <w:rsid w:val="00A957B9"/>
    <w:rsid w:val="00AA5A67"/>
    <w:rsid w:val="00AA6C44"/>
    <w:rsid w:val="00AB3D1C"/>
    <w:rsid w:val="00AB6B5F"/>
    <w:rsid w:val="00AB7208"/>
    <w:rsid w:val="00AB7340"/>
    <w:rsid w:val="00AC3A7B"/>
    <w:rsid w:val="00AC3F71"/>
    <w:rsid w:val="00AD04D5"/>
    <w:rsid w:val="00AD325F"/>
    <w:rsid w:val="00AE2B9D"/>
    <w:rsid w:val="00AE6CD9"/>
    <w:rsid w:val="00AE7534"/>
    <w:rsid w:val="00AF0501"/>
    <w:rsid w:val="00AF256C"/>
    <w:rsid w:val="00B00A64"/>
    <w:rsid w:val="00B046DC"/>
    <w:rsid w:val="00B10F8C"/>
    <w:rsid w:val="00B12AFD"/>
    <w:rsid w:val="00B16431"/>
    <w:rsid w:val="00B22A6A"/>
    <w:rsid w:val="00B25D5C"/>
    <w:rsid w:val="00B33391"/>
    <w:rsid w:val="00B36868"/>
    <w:rsid w:val="00B44402"/>
    <w:rsid w:val="00B44C29"/>
    <w:rsid w:val="00B6422A"/>
    <w:rsid w:val="00B71708"/>
    <w:rsid w:val="00B7251D"/>
    <w:rsid w:val="00B752BA"/>
    <w:rsid w:val="00B83337"/>
    <w:rsid w:val="00B84E53"/>
    <w:rsid w:val="00B90242"/>
    <w:rsid w:val="00B92AD7"/>
    <w:rsid w:val="00B92BA3"/>
    <w:rsid w:val="00B93D2B"/>
    <w:rsid w:val="00B96212"/>
    <w:rsid w:val="00B96BF4"/>
    <w:rsid w:val="00BA19D4"/>
    <w:rsid w:val="00BA5384"/>
    <w:rsid w:val="00BA59A4"/>
    <w:rsid w:val="00BA6FBF"/>
    <w:rsid w:val="00BB2689"/>
    <w:rsid w:val="00BB476E"/>
    <w:rsid w:val="00BC6F22"/>
    <w:rsid w:val="00BD71E5"/>
    <w:rsid w:val="00BE3282"/>
    <w:rsid w:val="00BF2F92"/>
    <w:rsid w:val="00C04115"/>
    <w:rsid w:val="00C429A9"/>
    <w:rsid w:val="00C474A7"/>
    <w:rsid w:val="00C47A57"/>
    <w:rsid w:val="00C53A30"/>
    <w:rsid w:val="00C54AC6"/>
    <w:rsid w:val="00C5615B"/>
    <w:rsid w:val="00C63ED4"/>
    <w:rsid w:val="00C8374F"/>
    <w:rsid w:val="00C96C19"/>
    <w:rsid w:val="00CA4A9F"/>
    <w:rsid w:val="00CA5027"/>
    <w:rsid w:val="00CA6CC1"/>
    <w:rsid w:val="00CB22BE"/>
    <w:rsid w:val="00CB27FA"/>
    <w:rsid w:val="00CB5A4C"/>
    <w:rsid w:val="00CB75E8"/>
    <w:rsid w:val="00CC48A9"/>
    <w:rsid w:val="00CD72C1"/>
    <w:rsid w:val="00CD792B"/>
    <w:rsid w:val="00CE087D"/>
    <w:rsid w:val="00CE27A8"/>
    <w:rsid w:val="00CE2C59"/>
    <w:rsid w:val="00CE4B88"/>
    <w:rsid w:val="00CE5E7A"/>
    <w:rsid w:val="00CE6302"/>
    <w:rsid w:val="00CE66A1"/>
    <w:rsid w:val="00CF1670"/>
    <w:rsid w:val="00CF7179"/>
    <w:rsid w:val="00CF7E48"/>
    <w:rsid w:val="00D0296B"/>
    <w:rsid w:val="00D0420C"/>
    <w:rsid w:val="00D10909"/>
    <w:rsid w:val="00D14338"/>
    <w:rsid w:val="00D15CEA"/>
    <w:rsid w:val="00D16AA6"/>
    <w:rsid w:val="00D25086"/>
    <w:rsid w:val="00D273C6"/>
    <w:rsid w:val="00D32244"/>
    <w:rsid w:val="00D37F27"/>
    <w:rsid w:val="00D71B4D"/>
    <w:rsid w:val="00D728FD"/>
    <w:rsid w:val="00D760BB"/>
    <w:rsid w:val="00D83D7E"/>
    <w:rsid w:val="00D90C31"/>
    <w:rsid w:val="00D91D48"/>
    <w:rsid w:val="00D9352C"/>
    <w:rsid w:val="00D97E21"/>
    <w:rsid w:val="00DA2411"/>
    <w:rsid w:val="00DA6245"/>
    <w:rsid w:val="00DB02CC"/>
    <w:rsid w:val="00DB5109"/>
    <w:rsid w:val="00DB6EBE"/>
    <w:rsid w:val="00DC7732"/>
    <w:rsid w:val="00DD3C6C"/>
    <w:rsid w:val="00DD54C2"/>
    <w:rsid w:val="00DF2BEE"/>
    <w:rsid w:val="00DF3E25"/>
    <w:rsid w:val="00E01FE6"/>
    <w:rsid w:val="00E16297"/>
    <w:rsid w:val="00E16B5D"/>
    <w:rsid w:val="00E36D6E"/>
    <w:rsid w:val="00E47A65"/>
    <w:rsid w:val="00E47DE0"/>
    <w:rsid w:val="00E54E0C"/>
    <w:rsid w:val="00E56837"/>
    <w:rsid w:val="00E56DC6"/>
    <w:rsid w:val="00E61A34"/>
    <w:rsid w:val="00E61B3B"/>
    <w:rsid w:val="00E62EAF"/>
    <w:rsid w:val="00E703A8"/>
    <w:rsid w:val="00E73B1D"/>
    <w:rsid w:val="00E81F5B"/>
    <w:rsid w:val="00E83545"/>
    <w:rsid w:val="00E83FD0"/>
    <w:rsid w:val="00E86977"/>
    <w:rsid w:val="00E90ABE"/>
    <w:rsid w:val="00E913D6"/>
    <w:rsid w:val="00E94E9F"/>
    <w:rsid w:val="00E95329"/>
    <w:rsid w:val="00E9553F"/>
    <w:rsid w:val="00EA4C1E"/>
    <w:rsid w:val="00EB06B3"/>
    <w:rsid w:val="00EB1552"/>
    <w:rsid w:val="00EB5367"/>
    <w:rsid w:val="00EC0620"/>
    <w:rsid w:val="00EC23F7"/>
    <w:rsid w:val="00EC3BF7"/>
    <w:rsid w:val="00EC408F"/>
    <w:rsid w:val="00EE0DEC"/>
    <w:rsid w:val="00EE1648"/>
    <w:rsid w:val="00EE4453"/>
    <w:rsid w:val="00EE535A"/>
    <w:rsid w:val="00EE7F97"/>
    <w:rsid w:val="00EF1B73"/>
    <w:rsid w:val="00F06810"/>
    <w:rsid w:val="00F10ADA"/>
    <w:rsid w:val="00F22A07"/>
    <w:rsid w:val="00F259CD"/>
    <w:rsid w:val="00F3586E"/>
    <w:rsid w:val="00F36ADB"/>
    <w:rsid w:val="00F36BFB"/>
    <w:rsid w:val="00F44B3A"/>
    <w:rsid w:val="00F60928"/>
    <w:rsid w:val="00F60E92"/>
    <w:rsid w:val="00F64E76"/>
    <w:rsid w:val="00F6586F"/>
    <w:rsid w:val="00F70F58"/>
    <w:rsid w:val="00F7463A"/>
    <w:rsid w:val="00F80529"/>
    <w:rsid w:val="00F8074A"/>
    <w:rsid w:val="00F82AF6"/>
    <w:rsid w:val="00F84A29"/>
    <w:rsid w:val="00F86C78"/>
    <w:rsid w:val="00F87866"/>
    <w:rsid w:val="00F92A1C"/>
    <w:rsid w:val="00F933A7"/>
    <w:rsid w:val="00FB1443"/>
    <w:rsid w:val="00FB1739"/>
    <w:rsid w:val="00FC0EEE"/>
    <w:rsid w:val="00FC19DB"/>
    <w:rsid w:val="00FC51FC"/>
    <w:rsid w:val="00FC7977"/>
    <w:rsid w:val="00FD21D9"/>
    <w:rsid w:val="00FD58B3"/>
    <w:rsid w:val="00FE000D"/>
    <w:rsid w:val="00FE1A99"/>
    <w:rsid w:val="00FE20F5"/>
    <w:rsid w:val="00FE34FA"/>
    <w:rsid w:val="00FF0A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E840DB"/>
  <w15:docId w15:val="{1C20C7DA-3047-42DC-88D2-BF56E944F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66F7"/>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GridTable1Light">
    <w:name w:val="Grid Table 1 Light"/>
    <w:basedOn w:val="TableNormal"/>
    <w:uiPriority w:val="46"/>
    <w:rsid w:val="002666F7"/>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styleId="TableGrid">
    <w:name w:val="Table Grid"/>
    <w:basedOn w:val="TableNormal"/>
    <w:uiPriority w:val="39"/>
    <w:rsid w:val="00B12A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9611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8D21A5"/>
    <w:pPr>
      <w:tabs>
        <w:tab w:val="center" w:pos="4680"/>
        <w:tab w:val="right" w:pos="9360"/>
      </w:tabs>
    </w:pPr>
  </w:style>
  <w:style w:type="character" w:customStyle="1" w:styleId="HeaderChar">
    <w:name w:val="Header Char"/>
    <w:basedOn w:val="DefaultParagraphFont"/>
    <w:link w:val="Header"/>
    <w:uiPriority w:val="99"/>
    <w:rsid w:val="008D21A5"/>
  </w:style>
  <w:style w:type="paragraph" w:styleId="Footer">
    <w:name w:val="footer"/>
    <w:basedOn w:val="Normal"/>
    <w:link w:val="FooterChar"/>
    <w:uiPriority w:val="99"/>
    <w:unhideWhenUsed/>
    <w:rsid w:val="008D21A5"/>
    <w:pPr>
      <w:tabs>
        <w:tab w:val="center" w:pos="4680"/>
        <w:tab w:val="right" w:pos="9360"/>
      </w:tabs>
    </w:pPr>
  </w:style>
  <w:style w:type="character" w:customStyle="1" w:styleId="FooterChar">
    <w:name w:val="Footer Char"/>
    <w:basedOn w:val="DefaultParagraphFont"/>
    <w:link w:val="Footer"/>
    <w:uiPriority w:val="99"/>
    <w:rsid w:val="008D21A5"/>
  </w:style>
  <w:style w:type="paragraph" w:styleId="BalloonText">
    <w:name w:val="Balloon Text"/>
    <w:basedOn w:val="Normal"/>
    <w:link w:val="BalloonTextChar"/>
    <w:uiPriority w:val="99"/>
    <w:semiHidden/>
    <w:unhideWhenUsed/>
    <w:rsid w:val="00C561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615B"/>
    <w:rPr>
      <w:rFonts w:ascii="Segoe UI" w:hAnsi="Segoe UI" w:cs="Segoe UI"/>
      <w:sz w:val="18"/>
      <w:szCs w:val="18"/>
    </w:rPr>
  </w:style>
  <w:style w:type="character" w:styleId="Emphasis">
    <w:name w:val="Emphasis"/>
    <w:basedOn w:val="DefaultParagraphFont"/>
    <w:uiPriority w:val="20"/>
    <w:qFormat/>
    <w:rsid w:val="005057F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064283">
      <w:bodyDiv w:val="1"/>
      <w:marLeft w:val="0"/>
      <w:marRight w:val="0"/>
      <w:marTop w:val="0"/>
      <w:marBottom w:val="0"/>
      <w:divBdr>
        <w:top w:val="none" w:sz="0" w:space="0" w:color="auto"/>
        <w:left w:val="none" w:sz="0" w:space="0" w:color="auto"/>
        <w:bottom w:val="none" w:sz="0" w:space="0" w:color="auto"/>
        <w:right w:val="none" w:sz="0" w:space="0" w:color="auto"/>
      </w:divBdr>
    </w:div>
    <w:div w:id="9873268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arry%20Jones\Desktop\DI%20Analysis\Likert%20question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637696541850764"/>
          <c:y val="6.5503660957238433E-2"/>
          <c:w val="0.79006508199014314"/>
          <c:h val="0.76530785214348207"/>
        </c:manualLayout>
      </c:layout>
      <c:barChart>
        <c:barDir val="bar"/>
        <c:grouping val="percentStacked"/>
        <c:varyColors val="0"/>
        <c:ser>
          <c:idx val="0"/>
          <c:order val="0"/>
          <c:tx>
            <c:strRef>
              <c:f>Sheet1!$B$9</c:f>
              <c:strCache>
                <c:ptCount val="1"/>
                <c:pt idx="0">
                  <c:v>Strongly Agree</c:v>
                </c:pt>
              </c:strCache>
            </c:strRef>
          </c:tx>
          <c:spPr>
            <a:pattFill prst="pct5">
              <a:fgClr>
                <a:schemeClr val="accent1"/>
              </a:fgClr>
              <a:bgClr>
                <a:schemeClr val="bg1"/>
              </a:bgClr>
            </a:pattFill>
            <a:ln>
              <a:solidFill>
                <a:schemeClr val="tx1"/>
              </a:solidFill>
            </a:ln>
            <a:effectLst/>
          </c:spPr>
          <c:invertIfNegative val="0"/>
          <c:dLbls>
            <c:dLbl>
              <c:idx val="0"/>
              <c:layout>
                <c:manualLayout>
                  <c:x val="3.8948393378772767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362E-42F9-AFCF-3E4FA18B1085}"/>
                </c:ext>
              </c:extLst>
            </c:dLbl>
            <c:dLbl>
              <c:idx val="1"/>
              <c:layout>
                <c:manualLayout>
                  <c:x val="0"/>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362E-42F9-AFCF-3E4FA18B1085}"/>
                </c:ext>
              </c:extLst>
            </c:dLbl>
            <c:dLbl>
              <c:idx val="2"/>
              <c:layout>
                <c:manualLayout>
                  <c:x val="5.9031350389867282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362E-42F9-AFCF-3E4FA18B1085}"/>
                </c:ext>
              </c:extLst>
            </c:dLbl>
            <c:dLbl>
              <c:idx val="3"/>
              <c:layout>
                <c:manualLayout>
                  <c:x val="-1.9880548037629667E-3"/>
                  <c:y val="-6.792870006441184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62E-42F9-AFCF-3E4FA18B1085}"/>
                </c:ext>
              </c:extLst>
            </c:dLbl>
            <c:dLbl>
              <c:idx val="4"/>
              <c:layout>
                <c:manualLayout>
                  <c:x val="-3.9354744727016231E-3"/>
                  <c:y val="-6.458980190080580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62E-42F9-AFCF-3E4FA18B1085}"/>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Sheet1!$B$10:$B$14</c:f>
              <c:numCache>
                <c:formatCode>0.0%</c:formatCode>
                <c:ptCount val="5"/>
                <c:pt idx="0">
                  <c:v>0.28896473265073946</c:v>
                </c:pt>
                <c:pt idx="1">
                  <c:v>0.29818594104308388</c:v>
                </c:pt>
                <c:pt idx="2">
                  <c:v>0.21153846153846154</c:v>
                </c:pt>
                <c:pt idx="3">
                  <c:v>0.32803632236095348</c:v>
                </c:pt>
                <c:pt idx="4">
                  <c:v>0.14058956916099774</c:v>
                </c:pt>
              </c:numCache>
            </c:numRef>
          </c:val>
          <c:extLst>
            <c:ext xmlns:c16="http://schemas.microsoft.com/office/drawing/2014/chart" uri="{C3380CC4-5D6E-409C-BE32-E72D297353CC}">
              <c16:uniqueId val="{00000000-362E-42F9-AFCF-3E4FA18B1085}"/>
            </c:ext>
          </c:extLst>
        </c:ser>
        <c:ser>
          <c:idx val="1"/>
          <c:order val="1"/>
          <c:tx>
            <c:strRef>
              <c:f>Sheet1!$C$9</c:f>
              <c:strCache>
                <c:ptCount val="1"/>
                <c:pt idx="0">
                  <c:v>Agree</c:v>
                </c:pt>
              </c:strCache>
            </c:strRef>
          </c:tx>
          <c:spPr>
            <a:pattFill prst="pct20">
              <a:fgClr>
                <a:schemeClr val="tx1">
                  <a:lumMod val="75000"/>
                  <a:lumOff val="25000"/>
                </a:schemeClr>
              </a:fgClr>
              <a:bgClr>
                <a:schemeClr val="bg1">
                  <a:lumMod val="95000"/>
                </a:schemeClr>
              </a:bgClr>
            </a:pattFill>
            <a:ln>
              <a:solidFill>
                <a:schemeClr val="tx1"/>
              </a:solidFill>
            </a:ln>
            <a:effectLst/>
          </c:spPr>
          <c:invertIfNegative val="0"/>
          <c:dLbls>
            <c:dLbl>
              <c:idx val="0"/>
              <c:layout>
                <c:manualLayout>
                  <c:x val="-7.870948945403175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362E-42F9-AFCF-3E4FA18B1085}"/>
                </c:ext>
              </c:extLst>
            </c:dLbl>
            <c:dLbl>
              <c:idx val="1"/>
              <c:layout>
                <c:manualLayout>
                  <c:x val="9.8386095116884224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362E-42F9-AFCF-3E4FA18B1085}"/>
                </c:ext>
              </c:extLst>
            </c:dLbl>
            <c:dLbl>
              <c:idx val="2"/>
              <c:layout>
                <c:manualLayout>
                  <c:x val="-1.967660566285105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362E-42F9-AFCF-3E4FA18B1085}"/>
                </c:ext>
              </c:extLst>
            </c:dLbl>
            <c:dLbl>
              <c:idx val="3"/>
              <c:layout>
                <c:manualLayout>
                  <c:x val="5.9031350389868002E-3"/>
                  <c:y val="-6.792870006441184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362E-42F9-AFCF-3E4FA18B1085}"/>
                </c:ext>
              </c:extLst>
            </c:dLbl>
            <c:dLbl>
              <c:idx val="4"/>
              <c:layout>
                <c:manualLayout>
                  <c:x val="-1.967660566285105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62E-42F9-AFCF-3E4FA18B1085}"/>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Sheet1!$C$10:$C$14</c:f>
              <c:numCache>
                <c:formatCode>0.0%</c:formatCode>
                <c:ptCount val="5"/>
                <c:pt idx="0">
                  <c:v>0.38680318543799774</c:v>
                </c:pt>
                <c:pt idx="1">
                  <c:v>0.42517006802721086</c:v>
                </c:pt>
                <c:pt idx="2">
                  <c:v>0.27149321266968324</c:v>
                </c:pt>
                <c:pt idx="3">
                  <c:v>0.39500567536889897</c:v>
                </c:pt>
                <c:pt idx="4">
                  <c:v>0.20748299319727892</c:v>
                </c:pt>
              </c:numCache>
            </c:numRef>
          </c:val>
          <c:extLst>
            <c:ext xmlns:c16="http://schemas.microsoft.com/office/drawing/2014/chart" uri="{C3380CC4-5D6E-409C-BE32-E72D297353CC}">
              <c16:uniqueId val="{00000001-362E-42F9-AFCF-3E4FA18B1085}"/>
            </c:ext>
          </c:extLst>
        </c:ser>
        <c:ser>
          <c:idx val="2"/>
          <c:order val="2"/>
          <c:tx>
            <c:strRef>
              <c:f>Sheet1!$D$9</c:f>
              <c:strCache>
                <c:ptCount val="1"/>
                <c:pt idx="0">
                  <c:v>Neither Agree/Disagree</c:v>
                </c:pt>
              </c:strCache>
            </c:strRef>
          </c:tx>
          <c:spPr>
            <a:solidFill>
              <a:schemeClr val="bg1">
                <a:lumMod val="75000"/>
              </a:schemeClr>
            </a:solidFill>
            <a:ln>
              <a:solidFill>
                <a:schemeClr val="tx1"/>
              </a:solidFill>
            </a:ln>
            <a:effectLst/>
          </c:spPr>
          <c:invertIfNegative val="0"/>
          <c:dLbls>
            <c:dLbl>
              <c:idx val="0"/>
              <c:layout>
                <c:manualLayout>
                  <c:x val="-7.8709489454032461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362E-42F9-AFCF-3E4FA18B1085}"/>
                </c:ext>
              </c:extLst>
            </c:dLbl>
            <c:dLbl>
              <c:idx val="1"/>
              <c:layout>
                <c:manualLayout>
                  <c:x val="-5.903135038986728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362E-42F9-AFCF-3E4FA18B1085}"/>
                </c:ext>
              </c:extLst>
            </c:dLbl>
            <c:dLbl>
              <c:idx val="2"/>
              <c:layout>
                <c:manualLayout>
                  <c:x val="1.9676605662849625E-3"/>
                  <c:y val="-6.458980190080580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362E-42F9-AFCF-3E4FA18B1085}"/>
                </c:ext>
              </c:extLst>
            </c:dLbl>
            <c:dLbl>
              <c:idx val="3"/>
              <c:layout>
                <c:manualLayout>
                  <c:x val="0"/>
                  <c:y val="-7.126749781277343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362E-42F9-AFCF-3E4FA18B1085}"/>
                </c:ext>
              </c:extLst>
            </c:dLbl>
            <c:dLbl>
              <c:idx val="4"/>
              <c:layout>
                <c:manualLayout>
                  <c:x val="-5.903135038986728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62E-42F9-AFCF-3E4FA18B1085}"/>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Sheet1!$D$10:$D$14</c:f>
              <c:numCache>
                <c:formatCode>0.0%</c:formatCode>
                <c:ptCount val="5"/>
                <c:pt idx="0">
                  <c:v>0.25028441410693969</c:v>
                </c:pt>
                <c:pt idx="1">
                  <c:v>0.20634920634920634</c:v>
                </c:pt>
                <c:pt idx="2">
                  <c:v>0.30995475113122173</c:v>
                </c:pt>
                <c:pt idx="3">
                  <c:v>0.14415437003405221</c:v>
                </c:pt>
                <c:pt idx="4">
                  <c:v>0.37414965986394561</c:v>
                </c:pt>
              </c:numCache>
            </c:numRef>
          </c:val>
          <c:extLst>
            <c:ext xmlns:c16="http://schemas.microsoft.com/office/drawing/2014/chart" uri="{C3380CC4-5D6E-409C-BE32-E72D297353CC}">
              <c16:uniqueId val="{00000002-362E-42F9-AFCF-3E4FA18B1085}"/>
            </c:ext>
          </c:extLst>
        </c:ser>
        <c:ser>
          <c:idx val="3"/>
          <c:order val="3"/>
          <c:tx>
            <c:strRef>
              <c:f>Sheet1!$E$9</c:f>
              <c:strCache>
                <c:ptCount val="1"/>
                <c:pt idx="0">
                  <c:v>Disagree</c:v>
                </c:pt>
              </c:strCache>
            </c:strRef>
          </c:tx>
          <c:spPr>
            <a:pattFill prst="ltVert">
              <a:fgClr>
                <a:schemeClr val="bg1">
                  <a:lumMod val="65000"/>
                </a:schemeClr>
              </a:fgClr>
              <a:bgClr>
                <a:schemeClr val="tx1">
                  <a:lumMod val="65000"/>
                  <a:lumOff val="35000"/>
                </a:schemeClr>
              </a:bgClr>
            </a:pattFill>
            <a:ln>
              <a:solidFill>
                <a:schemeClr val="tx1"/>
              </a:solidFill>
            </a:ln>
            <a:effectLst/>
          </c:spPr>
          <c:invertIfNegative val="0"/>
          <c:dLbls>
            <c:dLbl>
              <c:idx val="0"/>
              <c:layout>
                <c:manualLayout>
                  <c:x val="-1.5741897890806492E-2"/>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362E-42F9-AFCF-3E4FA18B1085}"/>
                </c:ext>
              </c:extLst>
            </c:dLbl>
            <c:dLbl>
              <c:idx val="1"/>
              <c:layout>
                <c:manualLayout>
                  <c:x val="-1.5741897890806492E-2"/>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362E-42F9-AFCF-3E4FA18B1085}"/>
                </c:ext>
              </c:extLst>
            </c:dLbl>
            <c:dLbl>
              <c:idx val="2"/>
              <c:layout>
                <c:manualLayout>
                  <c:x val="3.6646673084359753E-4"/>
                  <c:y val="-6.792869641294838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362E-42F9-AFCF-3E4FA18B1085}"/>
                </c:ext>
              </c:extLst>
            </c:dLbl>
            <c:dLbl>
              <c:idx val="3"/>
              <c:layout>
                <c:manualLayout>
                  <c:x val="-3.9354744727016231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362E-42F9-AFCF-3E4FA18B1085}"/>
                </c:ext>
              </c:extLst>
            </c:dLbl>
            <c:dLbl>
              <c:idx val="4"/>
              <c:layout>
                <c:manualLayout>
                  <c:x val="-1.9676605662851052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62E-42F9-AFCF-3E4FA18B1085}"/>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Sheet1!$E$10:$E$14</c:f>
              <c:numCache>
                <c:formatCode>0.0%</c:formatCode>
                <c:ptCount val="5"/>
                <c:pt idx="0">
                  <c:v>4.4368600682593858E-2</c:v>
                </c:pt>
                <c:pt idx="1">
                  <c:v>4.5351473922902494E-2</c:v>
                </c:pt>
                <c:pt idx="2">
                  <c:v>0.12330316742081449</c:v>
                </c:pt>
                <c:pt idx="3">
                  <c:v>9.1940976163450622E-2</c:v>
                </c:pt>
                <c:pt idx="4">
                  <c:v>0.16326530612244897</c:v>
                </c:pt>
              </c:numCache>
            </c:numRef>
          </c:val>
          <c:extLst>
            <c:ext xmlns:c16="http://schemas.microsoft.com/office/drawing/2014/chart" uri="{C3380CC4-5D6E-409C-BE32-E72D297353CC}">
              <c16:uniqueId val="{00000003-362E-42F9-AFCF-3E4FA18B1085}"/>
            </c:ext>
          </c:extLst>
        </c:ser>
        <c:ser>
          <c:idx val="4"/>
          <c:order val="4"/>
          <c:tx>
            <c:strRef>
              <c:f>Sheet1!$F$9</c:f>
              <c:strCache>
                <c:ptCount val="1"/>
                <c:pt idx="0">
                  <c:v>Strongly Disagree</c:v>
                </c:pt>
              </c:strCache>
            </c:strRef>
          </c:tx>
          <c:spPr>
            <a:pattFill prst="trellis">
              <a:fgClr>
                <a:schemeClr val="tx1">
                  <a:lumMod val="65000"/>
                  <a:lumOff val="35000"/>
                </a:schemeClr>
              </a:fgClr>
              <a:bgClr>
                <a:schemeClr val="tx1">
                  <a:lumMod val="75000"/>
                  <a:lumOff val="25000"/>
                </a:schemeClr>
              </a:bgClr>
            </a:pattFill>
            <a:ln>
              <a:solidFill>
                <a:schemeClr val="tx1"/>
              </a:solidFill>
            </a:ln>
            <a:effectLst/>
          </c:spPr>
          <c:invertIfNegative val="0"/>
          <c:dLbls>
            <c:dLbl>
              <c:idx val="0"/>
              <c:layout>
                <c:manualLayout>
                  <c:x val="3.9354744727016231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D-362E-42F9-AFCF-3E4FA18B1085}"/>
                </c:ext>
              </c:extLst>
            </c:dLbl>
            <c:dLbl>
              <c:idx val="1"/>
              <c:layout>
                <c:manualLayout>
                  <c:x val="1.7233974279860786E-3"/>
                  <c:y val="-7.103701881014873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362E-42F9-AFCF-3E4FA18B1085}"/>
                </c:ext>
              </c:extLst>
            </c:dLbl>
            <c:dLbl>
              <c:idx val="2"/>
              <c:layout>
                <c:manualLayout>
                  <c:x val="1.2681690650737624E-2"/>
                  <c:y val="-7.128581583552055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362E-42F9-AFCF-3E4FA18B1085}"/>
                </c:ext>
              </c:extLst>
            </c:dLbl>
            <c:dLbl>
              <c:idx val="3"/>
              <c:layout>
                <c:manualLayout>
                  <c:x val="3.93547447270148E-3"/>
                  <c:y val="-6.78135475135725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362E-42F9-AFCF-3E4FA18B1085}"/>
                </c:ext>
              </c:extLst>
            </c:dLbl>
            <c:dLbl>
              <c:idx val="4"/>
              <c:layout>
                <c:manualLayout>
                  <c:x val="1.6718913270637254E-2"/>
                  <c:y val="-7.14009186351706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62E-42F9-AFCF-3E4FA18B1085}"/>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Sheet1!$F$10:$F$14</c:f>
              <c:numCache>
                <c:formatCode>0.0%</c:formatCode>
                <c:ptCount val="5"/>
                <c:pt idx="0">
                  <c:v>2.9579067121729238E-2</c:v>
                </c:pt>
                <c:pt idx="1">
                  <c:v>2.4943310657596373E-2</c:v>
                </c:pt>
                <c:pt idx="2">
                  <c:v>8.3710407239818999E-2</c:v>
                </c:pt>
                <c:pt idx="3">
                  <c:v>4.0862656072644721E-2</c:v>
                </c:pt>
                <c:pt idx="4">
                  <c:v>0.1145124716553288</c:v>
                </c:pt>
              </c:numCache>
            </c:numRef>
          </c:val>
          <c:extLst>
            <c:ext xmlns:c16="http://schemas.microsoft.com/office/drawing/2014/chart" uri="{C3380CC4-5D6E-409C-BE32-E72D297353CC}">
              <c16:uniqueId val="{00000004-362E-42F9-AFCF-3E4FA18B1085}"/>
            </c:ext>
          </c:extLst>
        </c:ser>
        <c:dLbls>
          <c:dLblPos val="ctr"/>
          <c:showLegendKey val="0"/>
          <c:showVal val="1"/>
          <c:showCatName val="0"/>
          <c:showSerName val="0"/>
          <c:showPercent val="0"/>
          <c:showBubbleSize val="0"/>
        </c:dLbls>
        <c:gapWidth val="55"/>
        <c:overlap val="100"/>
        <c:axId val="1562004687"/>
        <c:axId val="1330286319"/>
      </c:barChart>
      <c:catAx>
        <c:axId val="1562004687"/>
        <c:scaling>
          <c:orientation val="minMax"/>
        </c:scaling>
        <c:delete val="0"/>
        <c:axPos val="l"/>
        <c:numFmt formatCode="General" sourceLinked="1"/>
        <c:majorTickMark val="out"/>
        <c:minorTickMark val="none"/>
        <c:tickLblPos val="nextTo"/>
        <c:spPr>
          <a:noFill/>
          <a:ln w="6350" cap="flat" cmpd="sng" algn="ctr">
            <a:solidFill>
              <a:schemeClr val="dk1"/>
            </a:solidFill>
            <a:prstDash val="solid"/>
            <a:miter lim="800000"/>
          </a:ln>
          <a:effectLst/>
        </c:spPr>
        <c:txPr>
          <a:bodyPr rot="-60000000" spcFirstLastPara="1" vertOverflow="ellipsis" vert="horz" wrap="square" anchor="ctr" anchorCtr="1"/>
          <a:lstStyle/>
          <a:p>
            <a:pPr>
              <a:defRPr sz="700" b="0" i="0" u="none" strike="noStrike" kern="1200" baseline="0">
                <a:solidFill>
                  <a:sysClr val="windowText" lastClr="000000"/>
                </a:solidFill>
                <a:latin typeface="+mn-lt"/>
                <a:ea typeface="+mn-ea"/>
                <a:cs typeface="+mn-cs"/>
              </a:defRPr>
            </a:pPr>
            <a:endParaRPr lang="en-US"/>
          </a:p>
        </c:txPr>
        <c:crossAx val="1330286319"/>
        <c:crosses val="autoZero"/>
        <c:auto val="1"/>
        <c:lblAlgn val="ctr"/>
        <c:lblOffset val="100"/>
        <c:noMultiLvlLbl val="0"/>
      </c:catAx>
      <c:valAx>
        <c:axId val="1330286319"/>
        <c:scaling>
          <c:orientation val="minMax"/>
        </c:scaling>
        <c:delete val="0"/>
        <c:axPos val="b"/>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1562004687"/>
        <c:crosses val="autoZero"/>
        <c:crossBetween val="between"/>
      </c:valAx>
      <c:spPr>
        <a:noFill/>
        <a:ln>
          <a:noFill/>
        </a:ln>
        <a:effectLst/>
      </c:spPr>
    </c:plotArea>
    <c:legend>
      <c:legendPos val="r"/>
      <c:layout>
        <c:manualLayout>
          <c:xMode val="edge"/>
          <c:yMode val="edge"/>
          <c:x val="0.16054451657492658"/>
          <c:y val="0.93955542702404271"/>
          <c:w val="0.77440130328536516"/>
          <c:h val="5.9575547802584221E-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12700" cap="flat" cmpd="sng" algn="ctr">
      <a:solidFill>
        <a:schemeClr val="tx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WeTA7eE2Gl4dqz+SmI+GCpztIA==">AMUW2mVC4zzOOI3wHEgo+5ytSbJK+Wf5NaYF4WVuZEPMSape/ggMKDWy+FG0KxJRW+dkM0Kry7J7OUrTBdJQq4wJmBb+e06s4kjRkr+UkN4IHCbhgQFVowJGlThpdoJWQejeo/1BiyK3</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9199503-F096-46D3-9319-9BA408F9F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4465</Words>
  <Characters>25454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 Kay</dc:creator>
  <cp:lastModifiedBy>Booth, Derrick</cp:lastModifiedBy>
  <cp:revision>2</cp:revision>
  <cp:lastPrinted>2020-04-21T00:21:00Z</cp:lastPrinted>
  <dcterms:created xsi:type="dcterms:W3CDTF">2020-04-21T14:42:00Z</dcterms:created>
  <dcterms:modified xsi:type="dcterms:W3CDTF">2020-04-21T14:42:00Z</dcterms:modified>
</cp:coreProperties>
</file>