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1B8" w:rsidRDefault="007E51B8">
      <w:pPr>
        <w:spacing w:after="0" w:line="240" w:lineRule="auto"/>
        <w:jc w:val="center"/>
        <w:rPr>
          <w:b/>
          <w:color w:val="000000" w:themeColor="text1"/>
          <w:sz w:val="28"/>
          <w:szCs w:val="28"/>
        </w:rPr>
      </w:pPr>
      <w:bookmarkStart w:id="0" w:name="_GoBack"/>
      <w:bookmarkEnd w:id="0"/>
    </w:p>
    <w:p w:rsidR="00527C6C" w:rsidRPr="005B4F40" w:rsidRDefault="00366EF5">
      <w:pPr>
        <w:spacing w:after="0" w:line="240" w:lineRule="auto"/>
        <w:jc w:val="center"/>
        <w:rPr>
          <w:b/>
          <w:color w:val="000000" w:themeColor="text1"/>
          <w:sz w:val="28"/>
          <w:szCs w:val="28"/>
        </w:rPr>
      </w:pPr>
      <w:r w:rsidRPr="005B4F40">
        <w:rPr>
          <w:b/>
          <w:color w:val="000000" w:themeColor="text1"/>
          <w:sz w:val="28"/>
          <w:szCs w:val="28"/>
        </w:rPr>
        <w:t>Freedom of Expression Response &amp; Support Team (FERST)</w:t>
      </w:r>
    </w:p>
    <w:p w:rsidR="00527C6C" w:rsidRPr="005B4F40" w:rsidRDefault="00527C6C">
      <w:pPr>
        <w:spacing w:after="0" w:line="240" w:lineRule="auto"/>
        <w:rPr>
          <w:color w:val="000000" w:themeColor="text1"/>
        </w:rPr>
      </w:pPr>
    </w:p>
    <w:p w:rsidR="00527C6C" w:rsidRPr="005B4F40" w:rsidRDefault="00366EF5">
      <w:pPr>
        <w:spacing w:after="0" w:line="240" w:lineRule="auto"/>
        <w:jc w:val="center"/>
        <w:rPr>
          <w:b/>
          <w:color w:val="000000" w:themeColor="text1"/>
          <w:sz w:val="24"/>
          <w:szCs w:val="24"/>
        </w:rPr>
      </w:pPr>
      <w:r w:rsidRPr="005B4F40">
        <w:rPr>
          <w:b/>
          <w:color w:val="000000" w:themeColor="text1"/>
          <w:sz w:val="24"/>
          <w:szCs w:val="24"/>
        </w:rPr>
        <w:t>PURPOSE</w:t>
      </w:r>
    </w:p>
    <w:p w:rsidR="00527C6C" w:rsidRPr="005B4F40" w:rsidRDefault="00366EF5">
      <w:pPr>
        <w:spacing w:after="0" w:line="240" w:lineRule="auto"/>
        <w:rPr>
          <w:color w:val="000000" w:themeColor="text1"/>
        </w:rPr>
      </w:pPr>
      <w:r w:rsidRPr="005B4F40">
        <w:rPr>
          <w:color w:val="000000" w:themeColor="text1"/>
        </w:rPr>
        <w:t>The purpose of Folsom Lake College’s Freedom of Expression Response &amp; Support Team is to support the free speech rights of the college’s diverse constituencies and public, through proactive planning, response, and support and to ensure that events, demonstrations, and tabling on campus are both respectful, positive, non-threatening and non-violent. The goals of the campus response team include:</w:t>
      </w:r>
    </w:p>
    <w:p w:rsidR="00527C6C" w:rsidRPr="005B4F40" w:rsidRDefault="00527C6C">
      <w:pPr>
        <w:spacing w:after="0" w:line="240" w:lineRule="auto"/>
        <w:rPr>
          <w:color w:val="000000" w:themeColor="text1"/>
        </w:rPr>
      </w:pPr>
    </w:p>
    <w:p w:rsidR="00527C6C" w:rsidRPr="005B4F40" w:rsidRDefault="00366EF5">
      <w:pPr>
        <w:numPr>
          <w:ilvl w:val="0"/>
          <w:numId w:val="8"/>
        </w:numPr>
        <w:pBdr>
          <w:top w:val="nil"/>
          <w:left w:val="nil"/>
          <w:bottom w:val="nil"/>
          <w:right w:val="nil"/>
          <w:between w:val="nil"/>
        </w:pBdr>
        <w:spacing w:after="0" w:line="240" w:lineRule="auto"/>
        <w:rPr>
          <w:color w:val="000000" w:themeColor="text1"/>
        </w:rPr>
      </w:pPr>
      <w:r w:rsidRPr="005B4F40">
        <w:rPr>
          <w:color w:val="000000" w:themeColor="text1"/>
        </w:rPr>
        <w:t>Providing proactive response &amp; support</w:t>
      </w:r>
    </w:p>
    <w:p w:rsidR="00527C6C" w:rsidRPr="005B4F40" w:rsidRDefault="00366EF5">
      <w:pPr>
        <w:numPr>
          <w:ilvl w:val="0"/>
          <w:numId w:val="8"/>
        </w:numPr>
        <w:pBdr>
          <w:top w:val="nil"/>
          <w:left w:val="nil"/>
          <w:bottom w:val="nil"/>
          <w:right w:val="nil"/>
          <w:between w:val="nil"/>
        </w:pBdr>
        <w:spacing w:after="0" w:line="240" w:lineRule="auto"/>
        <w:rPr>
          <w:color w:val="000000" w:themeColor="text1"/>
        </w:rPr>
      </w:pPr>
      <w:r w:rsidRPr="005B4F40">
        <w:rPr>
          <w:color w:val="000000" w:themeColor="text1"/>
        </w:rPr>
        <w:t>Educating the campus community (students, staff, and faculty) about 1</w:t>
      </w:r>
      <w:r w:rsidRPr="005B4F40">
        <w:rPr>
          <w:color w:val="000000" w:themeColor="text1"/>
          <w:vertAlign w:val="superscript"/>
        </w:rPr>
        <w:t>st</w:t>
      </w:r>
      <w:r w:rsidRPr="005B4F40">
        <w:rPr>
          <w:color w:val="000000" w:themeColor="text1"/>
        </w:rPr>
        <w:t xml:space="preserve"> amendment right of free speech and appropriate responses and strategies</w:t>
      </w:r>
    </w:p>
    <w:p w:rsidR="00527C6C" w:rsidRPr="005B4F40" w:rsidRDefault="00366EF5">
      <w:pPr>
        <w:numPr>
          <w:ilvl w:val="0"/>
          <w:numId w:val="8"/>
        </w:numPr>
        <w:pBdr>
          <w:top w:val="nil"/>
          <w:left w:val="nil"/>
          <w:bottom w:val="nil"/>
          <w:right w:val="nil"/>
          <w:between w:val="nil"/>
        </w:pBdr>
        <w:spacing w:after="0" w:line="240" w:lineRule="auto"/>
        <w:rPr>
          <w:color w:val="000000" w:themeColor="text1"/>
        </w:rPr>
      </w:pPr>
      <w:r w:rsidRPr="005B4F40">
        <w:rPr>
          <w:color w:val="000000" w:themeColor="text1"/>
        </w:rPr>
        <w:t>Fostering a campus dialogue about freedom of expression and strategies to understand differences of opinion</w:t>
      </w:r>
    </w:p>
    <w:p w:rsidR="00527C6C" w:rsidRPr="005B4F40" w:rsidRDefault="00366EF5">
      <w:pPr>
        <w:numPr>
          <w:ilvl w:val="0"/>
          <w:numId w:val="8"/>
        </w:numPr>
        <w:pBdr>
          <w:top w:val="nil"/>
          <w:left w:val="nil"/>
          <w:bottom w:val="nil"/>
          <w:right w:val="nil"/>
          <w:between w:val="nil"/>
        </w:pBdr>
        <w:spacing w:after="0" w:line="240" w:lineRule="auto"/>
        <w:rPr>
          <w:color w:val="000000" w:themeColor="text1"/>
        </w:rPr>
      </w:pPr>
      <w:r w:rsidRPr="005B4F40">
        <w:rPr>
          <w:color w:val="000000" w:themeColor="text1"/>
        </w:rPr>
        <w:t>Providing student support when controversial and potential harmful topics are addressed on campus</w:t>
      </w:r>
    </w:p>
    <w:p w:rsidR="00527C6C" w:rsidRPr="005B4F40" w:rsidRDefault="00527C6C">
      <w:pPr>
        <w:spacing w:after="0" w:line="240" w:lineRule="auto"/>
        <w:rPr>
          <w:color w:val="000000" w:themeColor="text1"/>
        </w:rPr>
      </w:pPr>
    </w:p>
    <w:p w:rsidR="00527C6C" w:rsidRPr="005B4F40" w:rsidRDefault="00366EF5">
      <w:pPr>
        <w:spacing w:after="0" w:line="240" w:lineRule="auto"/>
        <w:jc w:val="center"/>
        <w:rPr>
          <w:b/>
          <w:color w:val="000000" w:themeColor="text1"/>
          <w:sz w:val="24"/>
          <w:szCs w:val="24"/>
        </w:rPr>
      </w:pPr>
      <w:r w:rsidRPr="005B4F40">
        <w:rPr>
          <w:b/>
          <w:color w:val="000000" w:themeColor="text1"/>
          <w:sz w:val="24"/>
          <w:szCs w:val="24"/>
        </w:rPr>
        <w:t>FRAMEWORK</w:t>
      </w:r>
    </w:p>
    <w:p w:rsidR="00527C6C" w:rsidRPr="005B4F40" w:rsidRDefault="00527C6C">
      <w:pPr>
        <w:spacing w:after="0" w:line="240" w:lineRule="auto"/>
        <w:rPr>
          <w:color w:val="000000" w:themeColor="text1"/>
        </w:rPr>
      </w:pPr>
    </w:p>
    <w:tbl>
      <w:tblPr>
        <w:tblStyle w:val="a"/>
        <w:tblW w:w="9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5"/>
        <w:gridCol w:w="7290"/>
      </w:tblGrid>
      <w:tr w:rsidR="005B4F40" w:rsidRPr="005B4F40" w:rsidTr="007E51B8">
        <w:tc>
          <w:tcPr>
            <w:tcW w:w="2605" w:type="dxa"/>
            <w:shd w:val="clear" w:color="auto" w:fill="BFDCDD"/>
          </w:tcPr>
          <w:p w:rsidR="00527C6C" w:rsidRPr="005B4F40" w:rsidRDefault="00366EF5">
            <w:pPr>
              <w:rPr>
                <w:b/>
                <w:color w:val="000000" w:themeColor="text1"/>
                <w:sz w:val="24"/>
                <w:szCs w:val="24"/>
              </w:rPr>
            </w:pPr>
            <w:r w:rsidRPr="005B4F40">
              <w:rPr>
                <w:b/>
                <w:color w:val="000000" w:themeColor="text1"/>
                <w:sz w:val="24"/>
                <w:szCs w:val="24"/>
              </w:rPr>
              <w:t>Team Composition &amp; Organization</w:t>
            </w:r>
          </w:p>
        </w:tc>
        <w:tc>
          <w:tcPr>
            <w:tcW w:w="7290" w:type="dxa"/>
          </w:tcPr>
          <w:p w:rsidR="00527C6C" w:rsidRPr="005B4F40" w:rsidRDefault="00366EF5">
            <w:pPr>
              <w:numPr>
                <w:ilvl w:val="0"/>
                <w:numId w:val="2"/>
              </w:numPr>
              <w:pBdr>
                <w:top w:val="nil"/>
                <w:left w:val="nil"/>
                <w:bottom w:val="nil"/>
                <w:right w:val="nil"/>
                <w:between w:val="nil"/>
              </w:pBdr>
              <w:spacing w:line="259" w:lineRule="auto"/>
              <w:rPr>
                <w:smallCaps/>
                <w:color w:val="000000" w:themeColor="text1"/>
              </w:rPr>
            </w:pPr>
            <w:r w:rsidRPr="005B4F40">
              <w:rPr>
                <w:smallCaps/>
                <w:color w:val="000000" w:themeColor="text1"/>
              </w:rPr>
              <w:t>Designated Staff, faculty, administrators, LRCCD Police, and students interested and trained to volunteer already established before event(s)</w:t>
            </w:r>
          </w:p>
          <w:p w:rsidR="00527C6C" w:rsidRPr="005B4F40" w:rsidRDefault="00366EF5">
            <w:pPr>
              <w:numPr>
                <w:ilvl w:val="0"/>
                <w:numId w:val="2"/>
              </w:numPr>
              <w:pBdr>
                <w:top w:val="nil"/>
                <w:left w:val="nil"/>
                <w:bottom w:val="nil"/>
                <w:right w:val="nil"/>
                <w:between w:val="nil"/>
              </w:pBdr>
              <w:spacing w:line="259" w:lineRule="auto"/>
              <w:rPr>
                <w:smallCaps/>
                <w:color w:val="000000" w:themeColor="text1"/>
              </w:rPr>
            </w:pPr>
            <w:r w:rsidRPr="005B4F40">
              <w:rPr>
                <w:smallCaps/>
                <w:color w:val="000000" w:themeColor="text1"/>
              </w:rPr>
              <w:t>Response Team Member requirements:</w:t>
            </w:r>
          </w:p>
          <w:p w:rsidR="00527C6C" w:rsidRPr="005B4F40" w:rsidRDefault="00366EF5">
            <w:pPr>
              <w:numPr>
                <w:ilvl w:val="1"/>
                <w:numId w:val="2"/>
              </w:numPr>
              <w:pBdr>
                <w:top w:val="nil"/>
                <w:left w:val="nil"/>
                <w:bottom w:val="nil"/>
                <w:right w:val="nil"/>
                <w:between w:val="nil"/>
              </w:pBdr>
              <w:spacing w:line="259" w:lineRule="auto"/>
              <w:rPr>
                <w:smallCaps/>
                <w:color w:val="000000" w:themeColor="text1"/>
              </w:rPr>
            </w:pPr>
            <w:r w:rsidRPr="005B4F40">
              <w:rPr>
                <w:smallCaps/>
                <w:color w:val="000000" w:themeColor="text1"/>
              </w:rPr>
              <w:t>Must attend required de-escalation and response team training</w:t>
            </w:r>
          </w:p>
          <w:p w:rsidR="00527C6C" w:rsidRPr="005B4F40" w:rsidRDefault="00366EF5">
            <w:pPr>
              <w:numPr>
                <w:ilvl w:val="1"/>
                <w:numId w:val="2"/>
              </w:numPr>
              <w:pBdr>
                <w:top w:val="nil"/>
                <w:left w:val="nil"/>
                <w:bottom w:val="nil"/>
                <w:right w:val="nil"/>
                <w:between w:val="nil"/>
              </w:pBdr>
              <w:spacing w:line="259" w:lineRule="auto"/>
              <w:rPr>
                <w:smallCaps/>
                <w:color w:val="000000" w:themeColor="text1"/>
              </w:rPr>
            </w:pPr>
            <w:r w:rsidRPr="005B4F40">
              <w:rPr>
                <w:smallCaps/>
                <w:color w:val="000000" w:themeColor="text1"/>
              </w:rPr>
              <w:t>Opt in for Response Team Group Text</w:t>
            </w:r>
          </w:p>
          <w:p w:rsidR="00527C6C" w:rsidRPr="005B4F40" w:rsidRDefault="00366EF5">
            <w:pPr>
              <w:numPr>
                <w:ilvl w:val="1"/>
                <w:numId w:val="2"/>
              </w:numPr>
              <w:pBdr>
                <w:top w:val="nil"/>
                <w:left w:val="nil"/>
                <w:bottom w:val="nil"/>
                <w:right w:val="nil"/>
                <w:between w:val="nil"/>
              </w:pBdr>
              <w:spacing w:line="259" w:lineRule="auto"/>
              <w:rPr>
                <w:smallCaps/>
                <w:color w:val="000000" w:themeColor="text1"/>
              </w:rPr>
            </w:pPr>
            <w:r w:rsidRPr="005B4F40">
              <w:rPr>
                <w:smallCaps/>
                <w:color w:val="000000" w:themeColor="text1"/>
              </w:rPr>
              <w:t>Individuals interested in using a positive, solution and conflict resolution approach</w:t>
            </w:r>
          </w:p>
          <w:p w:rsidR="00527C6C" w:rsidRPr="005B4F40" w:rsidRDefault="00366EF5">
            <w:pPr>
              <w:numPr>
                <w:ilvl w:val="1"/>
                <w:numId w:val="2"/>
              </w:numPr>
              <w:pBdr>
                <w:top w:val="nil"/>
                <w:left w:val="nil"/>
                <w:bottom w:val="nil"/>
                <w:right w:val="nil"/>
                <w:between w:val="nil"/>
              </w:pBdr>
              <w:spacing w:line="259" w:lineRule="auto"/>
              <w:rPr>
                <w:smallCaps/>
                <w:color w:val="000000" w:themeColor="text1"/>
              </w:rPr>
            </w:pPr>
            <w:r w:rsidRPr="005B4F40">
              <w:rPr>
                <w:smallCaps/>
                <w:color w:val="000000" w:themeColor="text1"/>
              </w:rPr>
              <w:t>Participate in annual training pre-semester or first 2 weeks of fall semester</w:t>
            </w:r>
          </w:p>
          <w:p w:rsidR="00527C6C" w:rsidRPr="005B4F40" w:rsidRDefault="00527C6C">
            <w:pPr>
              <w:pBdr>
                <w:top w:val="nil"/>
                <w:left w:val="nil"/>
                <w:bottom w:val="nil"/>
                <w:right w:val="nil"/>
                <w:between w:val="nil"/>
              </w:pBdr>
              <w:spacing w:after="160"/>
              <w:ind w:left="360" w:hanging="720"/>
              <w:rPr>
                <w:color w:val="000000" w:themeColor="text1"/>
              </w:rPr>
            </w:pPr>
          </w:p>
        </w:tc>
      </w:tr>
      <w:tr w:rsidR="005B4F40" w:rsidRPr="005B4F40" w:rsidTr="007E51B8">
        <w:tc>
          <w:tcPr>
            <w:tcW w:w="2605" w:type="dxa"/>
            <w:shd w:val="clear" w:color="auto" w:fill="BFDCDD"/>
          </w:tcPr>
          <w:p w:rsidR="00527C6C" w:rsidRPr="005B4F40" w:rsidRDefault="00366EF5">
            <w:pPr>
              <w:rPr>
                <w:b/>
                <w:color w:val="000000" w:themeColor="text1"/>
                <w:sz w:val="24"/>
                <w:szCs w:val="24"/>
              </w:rPr>
            </w:pPr>
            <w:r w:rsidRPr="005B4F40">
              <w:rPr>
                <w:b/>
                <w:color w:val="000000" w:themeColor="text1"/>
                <w:sz w:val="24"/>
                <w:szCs w:val="24"/>
              </w:rPr>
              <w:t>Logistics</w:t>
            </w:r>
          </w:p>
        </w:tc>
        <w:tc>
          <w:tcPr>
            <w:tcW w:w="7290" w:type="dxa"/>
          </w:tcPr>
          <w:p w:rsidR="00527C6C" w:rsidRPr="005B4F40" w:rsidRDefault="00366EF5">
            <w:pPr>
              <w:numPr>
                <w:ilvl w:val="0"/>
                <w:numId w:val="1"/>
              </w:numPr>
              <w:pBdr>
                <w:top w:val="nil"/>
                <w:left w:val="nil"/>
                <w:bottom w:val="nil"/>
                <w:right w:val="nil"/>
                <w:between w:val="nil"/>
              </w:pBdr>
              <w:spacing w:line="259" w:lineRule="auto"/>
              <w:rPr>
                <w:smallCaps/>
                <w:color w:val="000000" w:themeColor="text1"/>
              </w:rPr>
            </w:pPr>
            <w:r w:rsidRPr="005B4F40">
              <w:rPr>
                <w:smallCaps/>
                <w:color w:val="000000" w:themeColor="text1"/>
              </w:rPr>
              <w:t>Initial assessment of whether event, demonstration, or tabling is controversial or inflammatory that may impact students negatively</w:t>
            </w:r>
          </w:p>
          <w:p w:rsidR="00527C6C" w:rsidRPr="005B4F40" w:rsidRDefault="00366EF5">
            <w:pPr>
              <w:numPr>
                <w:ilvl w:val="0"/>
                <w:numId w:val="1"/>
              </w:numPr>
              <w:pBdr>
                <w:top w:val="nil"/>
                <w:left w:val="nil"/>
                <w:bottom w:val="nil"/>
                <w:right w:val="nil"/>
                <w:between w:val="nil"/>
              </w:pBdr>
              <w:spacing w:line="259" w:lineRule="auto"/>
              <w:rPr>
                <w:smallCaps/>
                <w:color w:val="000000" w:themeColor="text1"/>
              </w:rPr>
            </w:pPr>
            <w:r w:rsidRPr="005B4F40">
              <w:rPr>
                <w:smallCaps/>
                <w:color w:val="000000" w:themeColor="text1"/>
              </w:rPr>
              <w:t>Sign-up sheet (online) for team members to sign up for shifts</w:t>
            </w:r>
          </w:p>
          <w:p w:rsidR="00527C6C" w:rsidRPr="005B4F40" w:rsidRDefault="00366EF5">
            <w:pPr>
              <w:numPr>
                <w:ilvl w:val="0"/>
                <w:numId w:val="1"/>
              </w:numPr>
              <w:pBdr>
                <w:top w:val="nil"/>
                <w:left w:val="nil"/>
                <w:bottom w:val="nil"/>
                <w:right w:val="nil"/>
                <w:between w:val="nil"/>
              </w:pBdr>
              <w:spacing w:line="259" w:lineRule="auto"/>
              <w:rPr>
                <w:smallCaps/>
                <w:color w:val="000000" w:themeColor="text1"/>
              </w:rPr>
            </w:pPr>
            <w:r w:rsidRPr="005B4F40">
              <w:rPr>
                <w:smallCaps/>
                <w:color w:val="000000" w:themeColor="text1"/>
              </w:rPr>
              <w:t>Group text for Response Team Members</w:t>
            </w:r>
          </w:p>
          <w:p w:rsidR="00527C6C" w:rsidRPr="005B4F40" w:rsidRDefault="00366EF5">
            <w:pPr>
              <w:numPr>
                <w:ilvl w:val="0"/>
                <w:numId w:val="1"/>
              </w:numPr>
              <w:pBdr>
                <w:top w:val="nil"/>
                <w:left w:val="nil"/>
                <w:bottom w:val="nil"/>
                <w:right w:val="nil"/>
                <w:between w:val="nil"/>
              </w:pBdr>
              <w:spacing w:line="259" w:lineRule="auto"/>
              <w:rPr>
                <w:smallCaps/>
                <w:color w:val="000000" w:themeColor="text1"/>
              </w:rPr>
            </w:pPr>
            <w:r w:rsidRPr="005B4F40">
              <w:rPr>
                <w:smallCaps/>
                <w:color w:val="000000" w:themeColor="text1"/>
              </w:rPr>
              <w:t>Team members to wear FLC Apparel and/or wear name tags to clearly identify staff/faculty monitors</w:t>
            </w:r>
          </w:p>
          <w:p w:rsidR="00527C6C" w:rsidRPr="005B4F40" w:rsidRDefault="00366EF5">
            <w:pPr>
              <w:numPr>
                <w:ilvl w:val="0"/>
                <w:numId w:val="1"/>
              </w:numPr>
              <w:pBdr>
                <w:top w:val="nil"/>
                <w:left w:val="nil"/>
                <w:bottom w:val="nil"/>
                <w:right w:val="nil"/>
                <w:between w:val="nil"/>
              </w:pBdr>
              <w:spacing w:line="259" w:lineRule="auto"/>
              <w:rPr>
                <w:smallCaps/>
                <w:color w:val="000000" w:themeColor="text1"/>
              </w:rPr>
            </w:pPr>
            <w:r w:rsidRPr="005B4F40">
              <w:rPr>
                <w:smallCaps/>
                <w:color w:val="000000" w:themeColor="text1"/>
              </w:rPr>
              <w:t>Response team members required to be trained through Equity Center on de-escalation techniques, etc.</w:t>
            </w:r>
          </w:p>
          <w:p w:rsidR="00527C6C" w:rsidRPr="005B4F40" w:rsidRDefault="00366EF5">
            <w:pPr>
              <w:numPr>
                <w:ilvl w:val="0"/>
                <w:numId w:val="1"/>
              </w:numPr>
              <w:pBdr>
                <w:top w:val="nil"/>
                <w:left w:val="nil"/>
                <w:bottom w:val="nil"/>
                <w:right w:val="nil"/>
                <w:between w:val="nil"/>
              </w:pBdr>
              <w:spacing w:line="259" w:lineRule="auto"/>
              <w:rPr>
                <w:smallCaps/>
                <w:color w:val="000000" w:themeColor="text1"/>
              </w:rPr>
            </w:pPr>
            <w:r w:rsidRPr="005B4F40">
              <w:rPr>
                <w:smallCaps/>
                <w:color w:val="000000" w:themeColor="text1"/>
              </w:rPr>
              <w:t xml:space="preserve">Checklist for use in advance of or as soon as an event, demonstration, or external organization tables on campus—page </w:t>
            </w:r>
            <w:r w:rsidR="007E51B8">
              <w:rPr>
                <w:smallCaps/>
                <w:color w:val="000000" w:themeColor="text1"/>
              </w:rPr>
              <w:t>5</w:t>
            </w:r>
          </w:p>
          <w:p w:rsidR="00527C6C" w:rsidRPr="005B4F40" w:rsidRDefault="00366EF5">
            <w:pPr>
              <w:numPr>
                <w:ilvl w:val="0"/>
                <w:numId w:val="1"/>
              </w:numPr>
              <w:pBdr>
                <w:top w:val="nil"/>
                <w:left w:val="nil"/>
                <w:bottom w:val="nil"/>
                <w:right w:val="nil"/>
                <w:between w:val="nil"/>
              </w:pBdr>
              <w:spacing w:line="259" w:lineRule="auto"/>
              <w:rPr>
                <w:smallCaps/>
                <w:color w:val="000000" w:themeColor="text1"/>
              </w:rPr>
            </w:pPr>
            <w:r w:rsidRPr="005B4F40">
              <w:rPr>
                <w:smallCaps/>
                <w:color w:val="000000" w:themeColor="text1"/>
              </w:rPr>
              <w:t xml:space="preserve">Email to campus/community if a potentially controversial or sensitive topic expected on campus (PIO)—see draft message on page </w:t>
            </w:r>
            <w:r w:rsidR="007E51B8">
              <w:rPr>
                <w:smallCaps/>
                <w:color w:val="000000" w:themeColor="text1"/>
              </w:rPr>
              <w:t>4</w:t>
            </w:r>
          </w:p>
          <w:p w:rsidR="00527C6C" w:rsidRPr="005B4F40" w:rsidRDefault="00366EF5">
            <w:pPr>
              <w:numPr>
                <w:ilvl w:val="0"/>
                <w:numId w:val="1"/>
              </w:numPr>
              <w:pBdr>
                <w:top w:val="nil"/>
                <w:left w:val="nil"/>
                <w:bottom w:val="nil"/>
                <w:right w:val="nil"/>
                <w:between w:val="nil"/>
              </w:pBdr>
              <w:spacing w:line="259" w:lineRule="auto"/>
              <w:rPr>
                <w:smallCaps/>
                <w:color w:val="000000" w:themeColor="text1"/>
              </w:rPr>
            </w:pPr>
            <w:r w:rsidRPr="005B4F40">
              <w:rPr>
                <w:smallCaps/>
                <w:color w:val="000000" w:themeColor="text1"/>
              </w:rPr>
              <w:t xml:space="preserve">Large A-Frame signage—see draft message on page </w:t>
            </w:r>
            <w:r w:rsidR="007E51B8">
              <w:rPr>
                <w:smallCaps/>
                <w:color w:val="000000" w:themeColor="text1"/>
              </w:rPr>
              <w:t>5</w:t>
            </w:r>
          </w:p>
          <w:p w:rsidR="00527C6C" w:rsidRPr="005B4F40" w:rsidRDefault="00366EF5">
            <w:pPr>
              <w:numPr>
                <w:ilvl w:val="0"/>
                <w:numId w:val="1"/>
              </w:numPr>
              <w:pBdr>
                <w:top w:val="nil"/>
                <w:left w:val="nil"/>
                <w:bottom w:val="nil"/>
                <w:right w:val="nil"/>
                <w:between w:val="nil"/>
              </w:pBdr>
              <w:spacing w:line="259" w:lineRule="auto"/>
              <w:rPr>
                <w:smallCaps/>
                <w:color w:val="000000" w:themeColor="text1"/>
              </w:rPr>
            </w:pPr>
            <w:r w:rsidRPr="005B4F40">
              <w:rPr>
                <w:smallCaps/>
                <w:color w:val="000000" w:themeColor="text1"/>
              </w:rPr>
              <w:lastRenderedPageBreak/>
              <w:t>Workshops/Activities ready to go day of event(s) Example: Hot Cocoa/ coffee in Equity Center</w:t>
            </w:r>
          </w:p>
          <w:p w:rsidR="00527C6C" w:rsidRPr="005B4F40" w:rsidRDefault="00366EF5">
            <w:pPr>
              <w:numPr>
                <w:ilvl w:val="0"/>
                <w:numId w:val="1"/>
              </w:numPr>
              <w:pBdr>
                <w:top w:val="nil"/>
                <w:left w:val="nil"/>
                <w:bottom w:val="nil"/>
                <w:right w:val="nil"/>
                <w:between w:val="nil"/>
              </w:pBdr>
              <w:spacing w:after="160" w:line="259" w:lineRule="auto"/>
              <w:rPr>
                <w:smallCaps/>
                <w:color w:val="000000" w:themeColor="text1"/>
              </w:rPr>
            </w:pPr>
            <w:r w:rsidRPr="005B4F40">
              <w:rPr>
                <w:smallCaps/>
                <w:color w:val="000000" w:themeColor="text1"/>
              </w:rPr>
              <w:t xml:space="preserve"> Info table: wellspace Resources, Health Center, Title IX, Equity Center, Mental Health resources, Weave, Freedom of Expression Fact Sheet (with link to webpage), LRCCD Police resources (in box, have name tags and FLC shirts/vests ready to go)</w:t>
            </w:r>
          </w:p>
          <w:p w:rsidR="00527C6C" w:rsidRPr="005B4F40" w:rsidRDefault="00527C6C">
            <w:pPr>
              <w:rPr>
                <w:color w:val="000000" w:themeColor="text1"/>
              </w:rPr>
            </w:pPr>
          </w:p>
        </w:tc>
      </w:tr>
      <w:tr w:rsidR="005B4F40" w:rsidRPr="005B4F40" w:rsidTr="007E51B8">
        <w:tc>
          <w:tcPr>
            <w:tcW w:w="2605" w:type="dxa"/>
            <w:shd w:val="clear" w:color="auto" w:fill="BFDCDD"/>
          </w:tcPr>
          <w:p w:rsidR="00527C6C" w:rsidRPr="005B4F40" w:rsidRDefault="00366EF5">
            <w:pPr>
              <w:rPr>
                <w:b/>
                <w:color w:val="000000" w:themeColor="text1"/>
                <w:sz w:val="24"/>
                <w:szCs w:val="24"/>
              </w:rPr>
            </w:pPr>
            <w:r w:rsidRPr="005B4F40">
              <w:rPr>
                <w:b/>
                <w:color w:val="000000" w:themeColor="text1"/>
                <w:sz w:val="24"/>
                <w:szCs w:val="24"/>
              </w:rPr>
              <w:lastRenderedPageBreak/>
              <w:t>Communications</w:t>
            </w:r>
          </w:p>
        </w:tc>
        <w:tc>
          <w:tcPr>
            <w:tcW w:w="7290" w:type="dxa"/>
          </w:tcPr>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Sample Classroom statement for faculty to use on freedom of expression</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A-frame Signage ready to go</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Website content on freedom of expression at FLC</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include information about freedom of expression at new student orientations?</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Boiler plate language for faculty to send out Canvas message</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Website email /social media – link to Free Speech page in the email</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 xml:space="preserve">Large signage, simple text </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 xml:space="preserve">Supportive messaging/signage on campus for marginalized student populations (“we care,” “You’re Not Alone”…) </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Educate on Social Media: have ASFLC educate students</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Present information about freedom of expression and response team approach at Academic Senate, Classified Senate, Student Senate meetings</w:t>
            </w:r>
          </w:p>
          <w:p w:rsidR="00527C6C" w:rsidRPr="005B4F40" w:rsidRDefault="00366EF5">
            <w:pPr>
              <w:numPr>
                <w:ilvl w:val="0"/>
                <w:numId w:val="5"/>
              </w:numPr>
              <w:pBdr>
                <w:top w:val="nil"/>
                <w:left w:val="nil"/>
                <w:bottom w:val="nil"/>
                <w:right w:val="nil"/>
                <w:between w:val="nil"/>
              </w:pBdr>
              <w:spacing w:line="259" w:lineRule="auto"/>
              <w:rPr>
                <w:smallCaps/>
                <w:color w:val="000000" w:themeColor="text1"/>
              </w:rPr>
            </w:pPr>
            <w:r w:rsidRPr="005B4F40">
              <w:rPr>
                <w:smallCaps/>
                <w:color w:val="000000" w:themeColor="text1"/>
              </w:rPr>
              <w:t xml:space="preserve">“ready to go” email message for campus community  </w:t>
            </w:r>
          </w:p>
          <w:p w:rsidR="00527C6C" w:rsidRPr="005B4F40" w:rsidRDefault="00527C6C">
            <w:pPr>
              <w:pBdr>
                <w:top w:val="nil"/>
                <w:left w:val="nil"/>
                <w:bottom w:val="nil"/>
                <w:right w:val="nil"/>
                <w:between w:val="nil"/>
              </w:pBdr>
              <w:spacing w:after="160" w:line="259" w:lineRule="auto"/>
              <w:ind w:left="360" w:hanging="720"/>
              <w:rPr>
                <w:color w:val="000000" w:themeColor="text1"/>
              </w:rPr>
            </w:pPr>
          </w:p>
        </w:tc>
      </w:tr>
      <w:tr w:rsidR="005B4F40" w:rsidRPr="005B4F40" w:rsidTr="007E51B8">
        <w:tc>
          <w:tcPr>
            <w:tcW w:w="2605" w:type="dxa"/>
            <w:tcBorders>
              <w:bottom w:val="single" w:sz="4" w:space="0" w:color="000000"/>
            </w:tcBorders>
            <w:shd w:val="clear" w:color="auto" w:fill="BFDCDD"/>
          </w:tcPr>
          <w:p w:rsidR="00527C6C" w:rsidRPr="005B4F40" w:rsidRDefault="00366EF5">
            <w:pPr>
              <w:rPr>
                <w:b/>
                <w:color w:val="000000" w:themeColor="text1"/>
                <w:sz w:val="24"/>
                <w:szCs w:val="24"/>
              </w:rPr>
            </w:pPr>
            <w:r w:rsidRPr="005B4F40">
              <w:rPr>
                <w:b/>
                <w:color w:val="000000" w:themeColor="text1"/>
                <w:sz w:val="24"/>
                <w:szCs w:val="24"/>
              </w:rPr>
              <w:t>Student Support</w:t>
            </w:r>
          </w:p>
        </w:tc>
        <w:tc>
          <w:tcPr>
            <w:tcW w:w="7290" w:type="dxa"/>
          </w:tcPr>
          <w:p w:rsidR="00527C6C" w:rsidRPr="005B4F40" w:rsidRDefault="00366EF5">
            <w:pPr>
              <w:spacing w:line="259" w:lineRule="auto"/>
              <w:rPr>
                <w:b/>
                <w:smallCaps/>
                <w:color w:val="000000" w:themeColor="text1"/>
              </w:rPr>
            </w:pPr>
            <w:r w:rsidRPr="005B4F40">
              <w:rPr>
                <w:b/>
                <w:smallCaps/>
                <w:color w:val="000000" w:themeColor="text1"/>
              </w:rPr>
              <w:t xml:space="preserve">Day of event: </w:t>
            </w:r>
          </w:p>
          <w:p w:rsidR="00527C6C" w:rsidRPr="005B4F40" w:rsidRDefault="00366EF5">
            <w:pPr>
              <w:numPr>
                <w:ilvl w:val="0"/>
                <w:numId w:val="3"/>
              </w:numPr>
              <w:pBdr>
                <w:top w:val="nil"/>
                <w:left w:val="nil"/>
                <w:bottom w:val="nil"/>
                <w:right w:val="nil"/>
                <w:between w:val="nil"/>
              </w:pBdr>
              <w:spacing w:line="252" w:lineRule="auto"/>
              <w:rPr>
                <w:smallCaps/>
                <w:color w:val="000000" w:themeColor="text1"/>
              </w:rPr>
            </w:pPr>
            <w:r w:rsidRPr="005B4F40">
              <w:rPr>
                <w:smallCaps/>
                <w:color w:val="000000" w:themeColor="text1"/>
              </w:rPr>
              <w:t>Promote Safe space for students in Equity Center with food</w:t>
            </w:r>
          </w:p>
          <w:p w:rsidR="00527C6C" w:rsidRPr="005B4F40" w:rsidRDefault="00366EF5">
            <w:pPr>
              <w:numPr>
                <w:ilvl w:val="0"/>
                <w:numId w:val="3"/>
              </w:numPr>
              <w:pBdr>
                <w:top w:val="nil"/>
                <w:left w:val="nil"/>
                <w:bottom w:val="nil"/>
                <w:right w:val="nil"/>
                <w:between w:val="nil"/>
              </w:pBdr>
              <w:spacing w:line="259" w:lineRule="auto"/>
              <w:rPr>
                <w:smallCaps/>
                <w:color w:val="000000" w:themeColor="text1"/>
              </w:rPr>
            </w:pPr>
            <w:r w:rsidRPr="005B4F40">
              <w:rPr>
                <w:smallCaps/>
                <w:color w:val="000000" w:themeColor="text1"/>
              </w:rPr>
              <w:t>Physical presence of Response Team Members to support students—help students find alternate routes to get to class if needed</w:t>
            </w:r>
          </w:p>
          <w:p w:rsidR="00527C6C" w:rsidRPr="005B4F40" w:rsidRDefault="00366EF5">
            <w:pPr>
              <w:numPr>
                <w:ilvl w:val="0"/>
                <w:numId w:val="3"/>
              </w:numPr>
              <w:pBdr>
                <w:top w:val="nil"/>
                <w:left w:val="nil"/>
                <w:bottom w:val="nil"/>
                <w:right w:val="nil"/>
                <w:between w:val="nil"/>
              </w:pBdr>
              <w:spacing w:line="259" w:lineRule="auto"/>
              <w:rPr>
                <w:smallCaps/>
                <w:color w:val="000000" w:themeColor="text1"/>
              </w:rPr>
            </w:pPr>
            <w:r w:rsidRPr="005B4F40">
              <w:rPr>
                <w:smallCaps/>
                <w:color w:val="000000" w:themeColor="text1"/>
              </w:rPr>
              <w:t>Promote availability of mental health supports</w:t>
            </w:r>
          </w:p>
          <w:p w:rsidR="00527C6C" w:rsidRPr="005B4F40" w:rsidRDefault="00366EF5">
            <w:pPr>
              <w:numPr>
                <w:ilvl w:val="0"/>
                <w:numId w:val="3"/>
              </w:numPr>
              <w:pBdr>
                <w:top w:val="nil"/>
                <w:left w:val="nil"/>
                <w:bottom w:val="nil"/>
                <w:right w:val="nil"/>
                <w:between w:val="nil"/>
              </w:pBdr>
              <w:spacing w:line="259" w:lineRule="auto"/>
              <w:rPr>
                <w:smallCaps/>
                <w:color w:val="000000" w:themeColor="text1"/>
              </w:rPr>
            </w:pPr>
            <w:r w:rsidRPr="005B4F40">
              <w:rPr>
                <w:smallCaps/>
                <w:color w:val="000000" w:themeColor="text1"/>
              </w:rPr>
              <w:t>Culturally /LGBTQ competent mental health support</w:t>
            </w:r>
          </w:p>
          <w:p w:rsidR="00527C6C" w:rsidRPr="005B4F40" w:rsidRDefault="00366EF5">
            <w:pPr>
              <w:numPr>
                <w:ilvl w:val="0"/>
                <w:numId w:val="3"/>
              </w:numPr>
              <w:pBdr>
                <w:top w:val="nil"/>
                <w:left w:val="nil"/>
                <w:bottom w:val="nil"/>
                <w:right w:val="nil"/>
                <w:between w:val="nil"/>
              </w:pBdr>
              <w:spacing w:after="160" w:line="259" w:lineRule="auto"/>
              <w:rPr>
                <w:smallCaps/>
                <w:color w:val="000000" w:themeColor="text1"/>
              </w:rPr>
            </w:pPr>
            <w:r w:rsidRPr="005B4F40">
              <w:rPr>
                <w:smallCaps/>
                <w:color w:val="000000" w:themeColor="text1"/>
              </w:rPr>
              <w:t>On-site counseling when upsetting/controversial interest groups are present on campus</w:t>
            </w:r>
          </w:p>
          <w:p w:rsidR="00527C6C" w:rsidRPr="005B4F40" w:rsidRDefault="00527C6C">
            <w:pPr>
              <w:spacing w:line="259" w:lineRule="auto"/>
              <w:rPr>
                <w:b/>
                <w:smallCaps/>
                <w:color w:val="000000" w:themeColor="text1"/>
              </w:rPr>
            </w:pPr>
          </w:p>
          <w:p w:rsidR="00527C6C" w:rsidRPr="005B4F40" w:rsidRDefault="00366EF5">
            <w:pPr>
              <w:spacing w:line="259" w:lineRule="auto"/>
              <w:rPr>
                <w:b/>
                <w:smallCaps/>
                <w:color w:val="000000" w:themeColor="text1"/>
              </w:rPr>
            </w:pPr>
            <w:r w:rsidRPr="005B4F40">
              <w:rPr>
                <w:b/>
                <w:smallCaps/>
                <w:color w:val="000000" w:themeColor="text1"/>
              </w:rPr>
              <w:t>Throughout semester:</w:t>
            </w:r>
          </w:p>
          <w:p w:rsidR="00527C6C" w:rsidRPr="005B4F40" w:rsidRDefault="00366EF5">
            <w:pPr>
              <w:numPr>
                <w:ilvl w:val="0"/>
                <w:numId w:val="3"/>
              </w:numPr>
              <w:pBdr>
                <w:top w:val="nil"/>
                <w:left w:val="nil"/>
                <w:bottom w:val="nil"/>
                <w:right w:val="nil"/>
                <w:between w:val="nil"/>
              </w:pBdr>
              <w:spacing w:line="259" w:lineRule="auto"/>
              <w:rPr>
                <w:smallCaps/>
                <w:color w:val="000000" w:themeColor="text1"/>
              </w:rPr>
            </w:pPr>
            <w:r w:rsidRPr="005B4F40">
              <w:rPr>
                <w:smallCaps/>
                <w:color w:val="000000" w:themeColor="text1"/>
              </w:rPr>
              <w:t>Connect/engage students in Clubs, Ad-Hoc Committee (Student Senate) about 1</w:t>
            </w:r>
            <w:r w:rsidRPr="005B4F40">
              <w:rPr>
                <w:smallCaps/>
                <w:color w:val="000000" w:themeColor="text1"/>
                <w:vertAlign w:val="superscript"/>
              </w:rPr>
              <w:t>st</w:t>
            </w:r>
            <w:r w:rsidRPr="005B4F40">
              <w:rPr>
                <w:smallCaps/>
                <w:color w:val="000000" w:themeColor="text1"/>
              </w:rPr>
              <w:t xml:space="preserve"> amendment free speech rights and what that means, appropriate responses and strategies</w:t>
            </w:r>
          </w:p>
          <w:p w:rsidR="00527C6C" w:rsidRPr="005B4F40" w:rsidRDefault="00366EF5">
            <w:pPr>
              <w:numPr>
                <w:ilvl w:val="1"/>
                <w:numId w:val="3"/>
              </w:numPr>
              <w:pBdr>
                <w:top w:val="nil"/>
                <w:left w:val="nil"/>
                <w:bottom w:val="nil"/>
                <w:right w:val="nil"/>
                <w:between w:val="nil"/>
              </w:pBdr>
              <w:spacing w:line="259" w:lineRule="auto"/>
              <w:rPr>
                <w:smallCaps/>
                <w:color w:val="000000" w:themeColor="text1"/>
              </w:rPr>
            </w:pPr>
            <w:r w:rsidRPr="005B4F40">
              <w:rPr>
                <w:smallCaps/>
                <w:color w:val="000000" w:themeColor="text1"/>
              </w:rPr>
              <w:t xml:space="preserve">Educate on what types of groups to anticipate: anti-immigrant, anti-black, anti-undocumented, etc. </w:t>
            </w:r>
          </w:p>
          <w:p w:rsidR="00527C6C" w:rsidRPr="005B4F40" w:rsidRDefault="00366EF5">
            <w:pPr>
              <w:numPr>
                <w:ilvl w:val="0"/>
                <w:numId w:val="3"/>
              </w:numPr>
              <w:pBdr>
                <w:top w:val="nil"/>
                <w:left w:val="nil"/>
                <w:bottom w:val="nil"/>
                <w:right w:val="nil"/>
                <w:between w:val="nil"/>
              </w:pBdr>
              <w:spacing w:line="259" w:lineRule="auto"/>
              <w:rPr>
                <w:smallCaps/>
                <w:color w:val="000000" w:themeColor="text1"/>
              </w:rPr>
            </w:pPr>
            <w:r w:rsidRPr="005B4F40">
              <w:rPr>
                <w:smallCaps/>
                <w:color w:val="000000" w:themeColor="text1"/>
              </w:rPr>
              <w:t xml:space="preserve">Decompression activities pre-planned </w:t>
            </w:r>
          </w:p>
          <w:p w:rsidR="00527C6C" w:rsidRPr="005B4F40" w:rsidRDefault="00527C6C">
            <w:pPr>
              <w:pBdr>
                <w:top w:val="nil"/>
                <w:left w:val="nil"/>
                <w:bottom w:val="nil"/>
                <w:right w:val="nil"/>
                <w:between w:val="nil"/>
              </w:pBdr>
              <w:spacing w:after="160"/>
              <w:ind w:left="360" w:hanging="720"/>
              <w:rPr>
                <w:color w:val="000000" w:themeColor="text1"/>
              </w:rPr>
            </w:pPr>
          </w:p>
        </w:tc>
      </w:tr>
      <w:tr w:rsidR="005B4F40" w:rsidRPr="005B4F40" w:rsidTr="007E51B8">
        <w:tc>
          <w:tcPr>
            <w:tcW w:w="2605" w:type="dxa"/>
            <w:shd w:val="clear" w:color="auto" w:fill="BFDCDD"/>
          </w:tcPr>
          <w:p w:rsidR="00527C6C" w:rsidRPr="005B4F40" w:rsidRDefault="00366EF5">
            <w:pPr>
              <w:rPr>
                <w:b/>
                <w:color w:val="000000" w:themeColor="text1"/>
                <w:sz w:val="24"/>
                <w:szCs w:val="24"/>
              </w:rPr>
            </w:pPr>
            <w:r w:rsidRPr="005B4F40">
              <w:rPr>
                <w:b/>
                <w:color w:val="000000" w:themeColor="text1"/>
                <w:sz w:val="24"/>
                <w:szCs w:val="24"/>
              </w:rPr>
              <w:lastRenderedPageBreak/>
              <w:t>Capacity Building</w:t>
            </w:r>
          </w:p>
        </w:tc>
        <w:tc>
          <w:tcPr>
            <w:tcW w:w="7290" w:type="dxa"/>
          </w:tcPr>
          <w:p w:rsidR="00527C6C" w:rsidRPr="005B4F40" w:rsidRDefault="00366EF5">
            <w:pPr>
              <w:numPr>
                <w:ilvl w:val="0"/>
                <w:numId w:val="4"/>
              </w:numPr>
              <w:pBdr>
                <w:top w:val="nil"/>
                <w:left w:val="nil"/>
                <w:bottom w:val="nil"/>
                <w:right w:val="nil"/>
                <w:between w:val="nil"/>
              </w:pBdr>
              <w:spacing w:line="259" w:lineRule="auto"/>
              <w:rPr>
                <w:smallCaps/>
                <w:color w:val="000000" w:themeColor="text1"/>
              </w:rPr>
            </w:pPr>
            <w:r w:rsidRPr="005B4F40">
              <w:rPr>
                <w:smallCaps/>
                <w:color w:val="000000" w:themeColor="text1"/>
              </w:rPr>
              <w:t>Freedom of Expression day</w:t>
            </w:r>
          </w:p>
          <w:p w:rsidR="00527C6C" w:rsidRPr="005B4F40" w:rsidRDefault="00366EF5">
            <w:pPr>
              <w:numPr>
                <w:ilvl w:val="0"/>
                <w:numId w:val="4"/>
              </w:numPr>
              <w:pBdr>
                <w:top w:val="nil"/>
                <w:left w:val="nil"/>
                <w:bottom w:val="nil"/>
                <w:right w:val="nil"/>
                <w:between w:val="nil"/>
              </w:pBdr>
              <w:spacing w:line="259" w:lineRule="auto"/>
              <w:rPr>
                <w:smallCaps/>
                <w:color w:val="000000" w:themeColor="text1"/>
              </w:rPr>
            </w:pPr>
            <w:r w:rsidRPr="005B4F40">
              <w:rPr>
                <w:smallCaps/>
                <w:color w:val="000000" w:themeColor="text1"/>
              </w:rPr>
              <w:t>Training on de-escalation strategies</w:t>
            </w:r>
          </w:p>
          <w:p w:rsidR="00527C6C" w:rsidRPr="005B4F40" w:rsidRDefault="00366EF5">
            <w:pPr>
              <w:numPr>
                <w:ilvl w:val="0"/>
                <w:numId w:val="4"/>
              </w:numPr>
              <w:pBdr>
                <w:top w:val="nil"/>
                <w:left w:val="nil"/>
                <w:bottom w:val="nil"/>
                <w:right w:val="nil"/>
                <w:between w:val="nil"/>
              </w:pBdr>
              <w:spacing w:line="259" w:lineRule="auto"/>
              <w:rPr>
                <w:smallCaps/>
                <w:color w:val="000000" w:themeColor="text1"/>
              </w:rPr>
            </w:pPr>
            <w:r w:rsidRPr="005B4F40">
              <w:rPr>
                <w:smallCaps/>
                <w:color w:val="000000" w:themeColor="text1"/>
              </w:rPr>
              <w:t>Statement or Resolutions by Senates?</w:t>
            </w:r>
          </w:p>
          <w:p w:rsidR="00527C6C" w:rsidRPr="005B4F40" w:rsidRDefault="00366EF5">
            <w:pPr>
              <w:numPr>
                <w:ilvl w:val="0"/>
                <w:numId w:val="4"/>
              </w:numPr>
              <w:pBdr>
                <w:top w:val="nil"/>
                <w:left w:val="nil"/>
                <w:bottom w:val="nil"/>
                <w:right w:val="nil"/>
                <w:between w:val="nil"/>
              </w:pBdr>
              <w:spacing w:line="259" w:lineRule="auto"/>
              <w:rPr>
                <w:smallCaps/>
                <w:color w:val="000000" w:themeColor="text1"/>
              </w:rPr>
            </w:pPr>
            <w:r w:rsidRPr="005B4F40">
              <w:rPr>
                <w:smallCaps/>
                <w:color w:val="000000" w:themeColor="text1"/>
              </w:rPr>
              <w:t>Additional Mental Health services</w:t>
            </w:r>
          </w:p>
          <w:p w:rsidR="00527C6C" w:rsidRPr="005B4F40" w:rsidRDefault="00366EF5">
            <w:pPr>
              <w:numPr>
                <w:ilvl w:val="0"/>
                <w:numId w:val="4"/>
              </w:numPr>
              <w:pBdr>
                <w:top w:val="nil"/>
                <w:left w:val="nil"/>
                <w:bottom w:val="nil"/>
                <w:right w:val="nil"/>
                <w:between w:val="nil"/>
              </w:pBdr>
              <w:spacing w:line="259" w:lineRule="auto"/>
              <w:rPr>
                <w:smallCaps/>
                <w:color w:val="000000" w:themeColor="text1"/>
              </w:rPr>
            </w:pPr>
            <w:r w:rsidRPr="005B4F40">
              <w:rPr>
                <w:smallCaps/>
                <w:color w:val="000000" w:themeColor="text1"/>
              </w:rPr>
              <w:t>Institutionalize efforts with Equity lens</w:t>
            </w:r>
          </w:p>
          <w:p w:rsidR="00527C6C" w:rsidRPr="005B4F40" w:rsidRDefault="00366EF5">
            <w:pPr>
              <w:numPr>
                <w:ilvl w:val="0"/>
                <w:numId w:val="4"/>
              </w:numPr>
              <w:pBdr>
                <w:top w:val="nil"/>
                <w:left w:val="nil"/>
                <w:bottom w:val="nil"/>
                <w:right w:val="nil"/>
                <w:between w:val="nil"/>
              </w:pBdr>
              <w:spacing w:line="259" w:lineRule="auto"/>
              <w:rPr>
                <w:smallCaps/>
                <w:color w:val="000000" w:themeColor="text1"/>
              </w:rPr>
            </w:pPr>
            <w:r w:rsidRPr="005B4F40">
              <w:rPr>
                <w:smallCaps/>
                <w:color w:val="000000" w:themeColor="text1"/>
              </w:rPr>
              <w:t>Cultural competent student support</w:t>
            </w:r>
          </w:p>
          <w:p w:rsidR="00527C6C" w:rsidRPr="005B4F40" w:rsidRDefault="00366EF5">
            <w:pPr>
              <w:numPr>
                <w:ilvl w:val="0"/>
                <w:numId w:val="4"/>
              </w:numPr>
              <w:pBdr>
                <w:top w:val="nil"/>
                <w:left w:val="nil"/>
                <w:bottom w:val="nil"/>
                <w:right w:val="nil"/>
                <w:between w:val="nil"/>
              </w:pBdr>
              <w:spacing w:line="259" w:lineRule="auto"/>
              <w:rPr>
                <w:smallCaps/>
                <w:color w:val="000000" w:themeColor="text1"/>
              </w:rPr>
            </w:pPr>
            <w:r w:rsidRPr="005B4F40">
              <w:rPr>
                <w:smallCaps/>
                <w:color w:val="000000" w:themeColor="text1"/>
              </w:rPr>
              <w:t>Intergroup Dialogue training to facilitate group conversations and discussions</w:t>
            </w:r>
          </w:p>
          <w:p w:rsidR="00527C6C" w:rsidRPr="005B4F40" w:rsidRDefault="00527C6C">
            <w:pPr>
              <w:pBdr>
                <w:top w:val="nil"/>
                <w:left w:val="nil"/>
                <w:bottom w:val="nil"/>
                <w:right w:val="nil"/>
                <w:between w:val="nil"/>
              </w:pBdr>
              <w:spacing w:after="160"/>
              <w:ind w:left="360" w:hanging="720"/>
              <w:rPr>
                <w:color w:val="000000" w:themeColor="text1"/>
              </w:rPr>
            </w:pPr>
          </w:p>
        </w:tc>
      </w:tr>
      <w:tr w:rsidR="005B4F40" w:rsidRPr="005B4F40" w:rsidTr="007E51B8">
        <w:tc>
          <w:tcPr>
            <w:tcW w:w="2605" w:type="dxa"/>
            <w:shd w:val="clear" w:color="auto" w:fill="BFDCDD"/>
          </w:tcPr>
          <w:p w:rsidR="00527C6C" w:rsidRPr="005B4F40" w:rsidRDefault="00366EF5">
            <w:pPr>
              <w:rPr>
                <w:b/>
                <w:color w:val="000000" w:themeColor="text1"/>
                <w:sz w:val="24"/>
                <w:szCs w:val="24"/>
              </w:rPr>
            </w:pPr>
            <w:r w:rsidRPr="005B4F40">
              <w:rPr>
                <w:b/>
                <w:color w:val="000000" w:themeColor="text1"/>
                <w:sz w:val="24"/>
                <w:szCs w:val="24"/>
              </w:rPr>
              <w:t>After Action Assessment</w:t>
            </w:r>
          </w:p>
        </w:tc>
        <w:tc>
          <w:tcPr>
            <w:tcW w:w="7290" w:type="dxa"/>
          </w:tcPr>
          <w:p w:rsidR="00527C6C" w:rsidRPr="005B4F40" w:rsidRDefault="00366EF5">
            <w:pPr>
              <w:numPr>
                <w:ilvl w:val="0"/>
                <w:numId w:val="6"/>
              </w:numPr>
              <w:pBdr>
                <w:top w:val="nil"/>
                <w:left w:val="nil"/>
                <w:bottom w:val="nil"/>
                <w:right w:val="nil"/>
                <w:between w:val="nil"/>
              </w:pBdr>
              <w:spacing w:after="160"/>
              <w:rPr>
                <w:color w:val="000000" w:themeColor="text1"/>
              </w:rPr>
            </w:pPr>
            <w:r w:rsidRPr="005B4F40">
              <w:rPr>
                <w:color w:val="000000" w:themeColor="text1"/>
              </w:rPr>
              <w:t>Post-event assessment to continuously improve response in future</w:t>
            </w:r>
          </w:p>
        </w:tc>
      </w:tr>
    </w:tbl>
    <w:p w:rsidR="00527C6C" w:rsidRPr="005B4F40" w:rsidRDefault="00527C6C">
      <w:pPr>
        <w:spacing w:after="0" w:line="240" w:lineRule="auto"/>
        <w:rPr>
          <w:color w:val="000000" w:themeColor="text1"/>
        </w:rPr>
      </w:pPr>
    </w:p>
    <w:p w:rsidR="00527C6C" w:rsidRPr="005B4F40" w:rsidRDefault="00527C6C">
      <w:pPr>
        <w:spacing w:after="0" w:line="240" w:lineRule="auto"/>
        <w:rPr>
          <w:color w:val="000000" w:themeColor="text1"/>
        </w:rPr>
      </w:pPr>
    </w:p>
    <w:p w:rsidR="007E51B8" w:rsidRDefault="007E51B8">
      <w:pPr>
        <w:jc w:val="center"/>
        <w:rPr>
          <w:b/>
          <w:color w:val="000000" w:themeColor="text1"/>
          <w:sz w:val="24"/>
          <w:szCs w:val="24"/>
        </w:rPr>
      </w:pPr>
    </w:p>
    <w:p w:rsidR="00527C6C" w:rsidRPr="005B4F40" w:rsidRDefault="00366EF5">
      <w:pPr>
        <w:jc w:val="center"/>
        <w:rPr>
          <w:b/>
          <w:color w:val="000000" w:themeColor="text1"/>
          <w:sz w:val="24"/>
          <w:szCs w:val="24"/>
        </w:rPr>
      </w:pPr>
      <w:r w:rsidRPr="005B4F40">
        <w:rPr>
          <w:b/>
          <w:color w:val="000000" w:themeColor="text1"/>
          <w:sz w:val="24"/>
          <w:szCs w:val="24"/>
        </w:rPr>
        <w:t xml:space="preserve">PARAMETERS </w:t>
      </w:r>
    </w:p>
    <w:p w:rsidR="00527C6C" w:rsidRPr="005B4F40" w:rsidRDefault="00366EF5">
      <w:pPr>
        <w:numPr>
          <w:ilvl w:val="0"/>
          <w:numId w:val="7"/>
        </w:numPr>
        <w:pBdr>
          <w:top w:val="nil"/>
          <w:left w:val="nil"/>
          <w:bottom w:val="nil"/>
          <w:right w:val="nil"/>
          <w:between w:val="nil"/>
        </w:pBdr>
        <w:spacing w:after="0" w:line="252" w:lineRule="auto"/>
        <w:rPr>
          <w:color w:val="000000" w:themeColor="text1"/>
        </w:rPr>
      </w:pPr>
      <w:r w:rsidRPr="005B4F40">
        <w:rPr>
          <w:color w:val="000000" w:themeColor="text1"/>
        </w:rPr>
        <w:t>We are here to support students, but we cannot interfere with an individual’s First Amendment right of free speech.</w:t>
      </w:r>
    </w:p>
    <w:p w:rsidR="00527C6C" w:rsidRPr="005B4F40" w:rsidRDefault="00366EF5">
      <w:pPr>
        <w:numPr>
          <w:ilvl w:val="0"/>
          <w:numId w:val="7"/>
        </w:numPr>
        <w:pBdr>
          <w:top w:val="nil"/>
          <w:left w:val="nil"/>
          <w:bottom w:val="nil"/>
          <w:right w:val="nil"/>
          <w:between w:val="nil"/>
        </w:pBdr>
        <w:spacing w:after="0" w:line="252" w:lineRule="auto"/>
        <w:rPr>
          <w:color w:val="000000" w:themeColor="text1"/>
        </w:rPr>
      </w:pPr>
      <w:r w:rsidRPr="005B4F40">
        <w:rPr>
          <w:color w:val="000000" w:themeColor="text1"/>
        </w:rPr>
        <w:t xml:space="preserve">Short of incitement of violence or actual physical violence/confrontation (violation of the law), staff cannot impede or shut down public events. </w:t>
      </w:r>
    </w:p>
    <w:p w:rsidR="00527C6C" w:rsidRPr="005B4F40" w:rsidRDefault="00366EF5">
      <w:pPr>
        <w:numPr>
          <w:ilvl w:val="0"/>
          <w:numId w:val="7"/>
        </w:numPr>
        <w:pBdr>
          <w:top w:val="nil"/>
          <w:left w:val="nil"/>
          <w:bottom w:val="nil"/>
          <w:right w:val="nil"/>
          <w:between w:val="nil"/>
        </w:pBdr>
        <w:spacing w:line="252" w:lineRule="auto"/>
        <w:rPr>
          <w:color w:val="000000" w:themeColor="text1"/>
        </w:rPr>
      </w:pPr>
      <w:r w:rsidRPr="005B4F40">
        <w:rPr>
          <w:color w:val="000000" w:themeColor="text1"/>
        </w:rPr>
        <w:t>Individuals on campus cannot block student walk-ways (they cannot create a material and substantial disruption for students to get to class)</w:t>
      </w:r>
    </w:p>
    <w:p w:rsidR="007E51B8" w:rsidRDefault="007E51B8">
      <w:pPr>
        <w:rPr>
          <w:b/>
          <w:color w:val="000000" w:themeColor="text1"/>
        </w:rPr>
      </w:pPr>
      <w:bookmarkStart w:id="1" w:name="_heading=h.gjdgxs" w:colFirst="0" w:colLast="0"/>
      <w:bookmarkEnd w:id="1"/>
      <w:r>
        <w:rPr>
          <w:b/>
          <w:color w:val="000000" w:themeColor="text1"/>
        </w:rPr>
        <w:br w:type="page"/>
      </w:r>
    </w:p>
    <w:p w:rsidR="007E51B8" w:rsidRDefault="007E51B8">
      <w:pPr>
        <w:spacing w:after="0" w:line="240" w:lineRule="auto"/>
        <w:jc w:val="center"/>
        <w:rPr>
          <w:b/>
          <w:color w:val="000000" w:themeColor="text1"/>
          <w:sz w:val="28"/>
          <w:szCs w:val="28"/>
        </w:rPr>
      </w:pPr>
    </w:p>
    <w:p w:rsidR="00527C6C" w:rsidRPr="007E51B8" w:rsidRDefault="00366EF5">
      <w:pPr>
        <w:spacing w:after="0" w:line="240" w:lineRule="auto"/>
        <w:jc w:val="center"/>
        <w:rPr>
          <w:b/>
          <w:color w:val="000000" w:themeColor="text1"/>
          <w:sz w:val="28"/>
          <w:szCs w:val="28"/>
        </w:rPr>
      </w:pPr>
      <w:r w:rsidRPr="007E51B8">
        <w:rPr>
          <w:b/>
          <w:color w:val="000000" w:themeColor="text1"/>
          <w:sz w:val="28"/>
          <w:szCs w:val="28"/>
        </w:rPr>
        <w:t>SAMPLE EMAIL MESSAGE TO CAMPUS COMMUNITY</w:t>
      </w:r>
    </w:p>
    <w:p w:rsidR="00527C6C" w:rsidRDefault="00527C6C">
      <w:pPr>
        <w:spacing w:after="0" w:line="240" w:lineRule="auto"/>
        <w:jc w:val="center"/>
        <w:rPr>
          <w:color w:val="000000" w:themeColor="text1"/>
          <w:sz w:val="28"/>
          <w:szCs w:val="28"/>
        </w:rPr>
      </w:pPr>
    </w:p>
    <w:p w:rsidR="007E51B8" w:rsidRPr="007E51B8" w:rsidRDefault="007E51B8">
      <w:pPr>
        <w:spacing w:after="0" w:line="240" w:lineRule="auto"/>
        <w:jc w:val="center"/>
        <w:rPr>
          <w:color w:val="000000" w:themeColor="text1"/>
          <w:sz w:val="28"/>
          <w:szCs w:val="28"/>
        </w:rPr>
      </w:pPr>
    </w:p>
    <w:p w:rsidR="00527C6C" w:rsidRPr="005B4F40" w:rsidRDefault="00366EF5">
      <w:pPr>
        <w:spacing w:after="0" w:line="240" w:lineRule="auto"/>
        <w:jc w:val="center"/>
        <w:rPr>
          <w:color w:val="000000" w:themeColor="text1"/>
        </w:rPr>
      </w:pPr>
      <w:r w:rsidRPr="005B4F40">
        <w:rPr>
          <w:noProof/>
          <w:color w:val="000000" w:themeColor="text1"/>
        </w:rPr>
        <w:drawing>
          <wp:inline distT="114300" distB="114300" distL="114300" distR="114300">
            <wp:extent cx="5181600" cy="39909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81600" cy="3990975"/>
                    </a:xfrm>
                    <a:prstGeom prst="rect">
                      <a:avLst/>
                    </a:prstGeom>
                    <a:ln/>
                  </pic:spPr>
                </pic:pic>
              </a:graphicData>
            </a:graphic>
          </wp:inline>
        </w:drawing>
      </w:r>
    </w:p>
    <w:p w:rsidR="00527C6C" w:rsidRPr="005B4F40" w:rsidRDefault="00527C6C">
      <w:pPr>
        <w:spacing w:after="0" w:line="240" w:lineRule="auto"/>
        <w:jc w:val="center"/>
        <w:rPr>
          <w:color w:val="000000" w:themeColor="text1"/>
        </w:rPr>
      </w:pPr>
    </w:p>
    <w:p w:rsidR="005B4F40" w:rsidRDefault="005B4F40">
      <w:pPr>
        <w:spacing w:after="0" w:line="240" w:lineRule="auto"/>
        <w:jc w:val="center"/>
        <w:rPr>
          <w:b/>
          <w:color w:val="000000" w:themeColor="text1"/>
          <w:sz w:val="28"/>
          <w:szCs w:val="28"/>
        </w:rPr>
      </w:pPr>
      <w:r>
        <w:rPr>
          <w:b/>
          <w:color w:val="000000" w:themeColor="text1"/>
          <w:sz w:val="28"/>
          <w:szCs w:val="28"/>
        </w:rPr>
        <w:br w:type="page"/>
      </w:r>
    </w:p>
    <w:p w:rsidR="007E51B8" w:rsidRDefault="007E51B8">
      <w:pPr>
        <w:spacing w:after="0" w:line="240" w:lineRule="auto"/>
        <w:jc w:val="center"/>
        <w:rPr>
          <w:b/>
          <w:color w:val="000000" w:themeColor="text1"/>
          <w:sz w:val="28"/>
          <w:szCs w:val="28"/>
        </w:rPr>
      </w:pPr>
    </w:p>
    <w:p w:rsidR="00527C6C" w:rsidRPr="005B4F40" w:rsidRDefault="00366EF5">
      <w:pPr>
        <w:spacing w:after="0" w:line="240" w:lineRule="auto"/>
        <w:jc w:val="center"/>
        <w:rPr>
          <w:b/>
          <w:color w:val="000000" w:themeColor="text1"/>
          <w:sz w:val="28"/>
          <w:szCs w:val="28"/>
        </w:rPr>
      </w:pPr>
      <w:r w:rsidRPr="005B4F40">
        <w:rPr>
          <w:b/>
          <w:color w:val="000000" w:themeColor="text1"/>
          <w:sz w:val="28"/>
          <w:szCs w:val="28"/>
        </w:rPr>
        <w:t>SAMPLE A-FRAME SIGNAGE MESSAGE</w:t>
      </w:r>
    </w:p>
    <w:p w:rsidR="00527C6C" w:rsidRPr="005B4F40" w:rsidRDefault="00527C6C">
      <w:pPr>
        <w:spacing w:after="0" w:line="240" w:lineRule="auto"/>
        <w:jc w:val="center"/>
        <w:rPr>
          <w:color w:val="000000" w:themeColor="text1"/>
        </w:rPr>
      </w:pPr>
    </w:p>
    <w:p w:rsidR="00527C6C" w:rsidRPr="005B4F40" w:rsidRDefault="00527C6C">
      <w:pPr>
        <w:spacing w:after="0" w:line="240" w:lineRule="auto"/>
        <w:jc w:val="center"/>
        <w:rPr>
          <w:color w:val="000000" w:themeColor="text1"/>
        </w:rPr>
      </w:pPr>
    </w:p>
    <w:p w:rsidR="00527C6C" w:rsidRPr="005B4F40" w:rsidRDefault="00366EF5">
      <w:pPr>
        <w:spacing w:after="0" w:line="240" w:lineRule="auto"/>
        <w:jc w:val="center"/>
        <w:rPr>
          <w:color w:val="000000" w:themeColor="text1"/>
        </w:rPr>
      </w:pPr>
      <w:r w:rsidRPr="005B4F40">
        <w:rPr>
          <w:noProof/>
          <w:color w:val="000000" w:themeColor="text1"/>
        </w:rPr>
        <w:drawing>
          <wp:inline distT="0" distB="0" distL="0" distR="0">
            <wp:extent cx="4841119" cy="2518344"/>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6160" b="5036"/>
                    <a:stretch>
                      <a:fillRect/>
                    </a:stretch>
                  </pic:blipFill>
                  <pic:spPr>
                    <a:xfrm>
                      <a:off x="0" y="0"/>
                      <a:ext cx="4841119" cy="2518344"/>
                    </a:xfrm>
                    <a:prstGeom prst="rect">
                      <a:avLst/>
                    </a:prstGeom>
                    <a:ln w="25400">
                      <a:solidFill>
                        <a:srgbClr val="000000"/>
                      </a:solidFill>
                      <a:prstDash val="solid"/>
                    </a:ln>
                  </pic:spPr>
                </pic:pic>
              </a:graphicData>
            </a:graphic>
          </wp:inline>
        </w:drawing>
      </w:r>
    </w:p>
    <w:p w:rsidR="00527C6C" w:rsidRPr="005B4F40" w:rsidRDefault="00527C6C">
      <w:pPr>
        <w:spacing w:after="0" w:line="240" w:lineRule="auto"/>
        <w:jc w:val="center"/>
        <w:rPr>
          <w:color w:val="000000" w:themeColor="text1"/>
        </w:rPr>
      </w:pPr>
    </w:p>
    <w:p w:rsidR="00527C6C" w:rsidRPr="005B4F40" w:rsidRDefault="00527C6C">
      <w:pPr>
        <w:spacing w:after="0" w:line="240" w:lineRule="auto"/>
        <w:jc w:val="center"/>
        <w:rPr>
          <w:color w:val="000000" w:themeColor="text1"/>
        </w:rPr>
      </w:pPr>
    </w:p>
    <w:p w:rsidR="00527C6C" w:rsidRPr="005B4F40" w:rsidRDefault="00366EF5">
      <w:pPr>
        <w:spacing w:after="0" w:line="240" w:lineRule="auto"/>
        <w:jc w:val="center"/>
        <w:rPr>
          <w:b/>
          <w:color w:val="000000" w:themeColor="text1"/>
          <w:sz w:val="28"/>
          <w:szCs w:val="28"/>
        </w:rPr>
      </w:pPr>
      <w:r w:rsidRPr="005B4F40">
        <w:rPr>
          <w:b/>
          <w:color w:val="000000" w:themeColor="text1"/>
          <w:sz w:val="28"/>
          <w:szCs w:val="28"/>
        </w:rPr>
        <w:t>CAMPUS RESPONSE TEAM CHECK-LIST</w:t>
      </w:r>
    </w:p>
    <w:p w:rsidR="00527C6C" w:rsidRPr="005B4F40" w:rsidRDefault="00527C6C">
      <w:pPr>
        <w:spacing w:after="0" w:line="240" w:lineRule="auto"/>
        <w:jc w:val="center"/>
        <w:rPr>
          <w:color w:val="000000" w:themeColor="text1"/>
        </w:rPr>
      </w:pPr>
    </w:p>
    <w:p w:rsidR="00527C6C" w:rsidRPr="005B4F40" w:rsidRDefault="00527C6C">
      <w:pPr>
        <w:spacing w:after="0" w:line="240" w:lineRule="auto"/>
        <w:jc w:val="center"/>
        <w:rPr>
          <w:color w:val="000000" w:themeColor="text1"/>
        </w:rPr>
      </w:pPr>
    </w:p>
    <w:p w:rsidR="00527C6C" w:rsidRPr="005B4F40" w:rsidRDefault="00366EF5">
      <w:pPr>
        <w:numPr>
          <w:ilvl w:val="0"/>
          <w:numId w:val="1"/>
        </w:numPr>
        <w:spacing w:after="0"/>
        <w:rPr>
          <w:smallCaps/>
          <w:color w:val="000000" w:themeColor="text1"/>
        </w:rPr>
      </w:pPr>
      <w:r w:rsidRPr="005B4F40">
        <w:rPr>
          <w:smallCaps/>
          <w:color w:val="000000" w:themeColor="text1"/>
        </w:rPr>
        <w:t xml:space="preserve">Initial assessment of whether event, demonstration, or tabling is controversial or inflammatory that may impact students negatively </w:t>
      </w:r>
    </w:p>
    <w:p w:rsidR="00527C6C" w:rsidRPr="005B4F40" w:rsidRDefault="00366EF5">
      <w:pPr>
        <w:numPr>
          <w:ilvl w:val="0"/>
          <w:numId w:val="1"/>
        </w:numPr>
        <w:spacing w:after="0"/>
        <w:rPr>
          <w:smallCaps/>
          <w:color w:val="000000" w:themeColor="text1"/>
        </w:rPr>
      </w:pPr>
      <w:r w:rsidRPr="005B4F40">
        <w:rPr>
          <w:smallCaps/>
          <w:color w:val="000000" w:themeColor="text1"/>
        </w:rPr>
        <w:t>Sign-up sheet (online) for team members to sign up for shifts (Google Docs)</w:t>
      </w:r>
    </w:p>
    <w:p w:rsidR="00527C6C" w:rsidRPr="005B4F40" w:rsidRDefault="00366EF5">
      <w:pPr>
        <w:numPr>
          <w:ilvl w:val="0"/>
          <w:numId w:val="1"/>
        </w:numPr>
        <w:spacing w:after="0"/>
        <w:rPr>
          <w:smallCaps/>
          <w:color w:val="000000" w:themeColor="text1"/>
        </w:rPr>
      </w:pPr>
      <w:r w:rsidRPr="005B4F40">
        <w:rPr>
          <w:smallCaps/>
          <w:color w:val="000000" w:themeColor="text1"/>
        </w:rPr>
        <w:t>Group text for Response Team Members</w:t>
      </w:r>
    </w:p>
    <w:p w:rsidR="00527C6C" w:rsidRPr="005B4F40" w:rsidRDefault="00366EF5">
      <w:pPr>
        <w:numPr>
          <w:ilvl w:val="0"/>
          <w:numId w:val="1"/>
        </w:numPr>
        <w:spacing w:after="0"/>
        <w:rPr>
          <w:smallCaps/>
          <w:color w:val="000000" w:themeColor="text1"/>
        </w:rPr>
      </w:pPr>
      <w:r w:rsidRPr="005B4F40">
        <w:rPr>
          <w:smallCaps/>
          <w:color w:val="000000" w:themeColor="text1"/>
        </w:rPr>
        <w:t>Team members to wear FLC Apparel and/or wear name tags to clearly identify staff/faculty monitors</w:t>
      </w:r>
    </w:p>
    <w:p w:rsidR="00527C6C" w:rsidRPr="005B4F40" w:rsidRDefault="00366EF5">
      <w:pPr>
        <w:numPr>
          <w:ilvl w:val="0"/>
          <w:numId w:val="1"/>
        </w:numPr>
        <w:spacing w:after="0"/>
        <w:rPr>
          <w:smallCaps/>
          <w:color w:val="000000" w:themeColor="text1"/>
        </w:rPr>
      </w:pPr>
      <w:r w:rsidRPr="005B4F40">
        <w:rPr>
          <w:smallCaps/>
          <w:color w:val="000000" w:themeColor="text1"/>
        </w:rPr>
        <w:t>Email to campus/community if a potentially controversial or sensitive topic expected on campus (PIO)—see draft message on page 3</w:t>
      </w:r>
    </w:p>
    <w:p w:rsidR="00527C6C" w:rsidRPr="005B4F40" w:rsidRDefault="00366EF5">
      <w:pPr>
        <w:numPr>
          <w:ilvl w:val="0"/>
          <w:numId w:val="1"/>
        </w:numPr>
        <w:spacing w:after="0"/>
        <w:rPr>
          <w:smallCaps/>
          <w:color w:val="000000" w:themeColor="text1"/>
        </w:rPr>
      </w:pPr>
      <w:r w:rsidRPr="005B4F40">
        <w:rPr>
          <w:smallCaps/>
          <w:color w:val="000000" w:themeColor="text1"/>
        </w:rPr>
        <w:t>Large A-Frame signage—see draft message on page 4</w:t>
      </w:r>
    </w:p>
    <w:p w:rsidR="00527C6C" w:rsidRPr="005B4F40" w:rsidRDefault="00366EF5">
      <w:pPr>
        <w:numPr>
          <w:ilvl w:val="0"/>
          <w:numId w:val="1"/>
        </w:numPr>
        <w:spacing w:after="0"/>
        <w:rPr>
          <w:smallCaps/>
          <w:color w:val="000000" w:themeColor="text1"/>
        </w:rPr>
      </w:pPr>
      <w:r w:rsidRPr="005B4F40">
        <w:rPr>
          <w:smallCaps/>
          <w:color w:val="000000" w:themeColor="text1"/>
        </w:rPr>
        <w:t>Workshops/Activities ready to go day of event(s) Example: Hot Cocoa/ coffee in Equity Center</w:t>
      </w:r>
    </w:p>
    <w:p w:rsidR="00527C6C" w:rsidRPr="005B4F40" w:rsidRDefault="00366EF5">
      <w:pPr>
        <w:numPr>
          <w:ilvl w:val="0"/>
          <w:numId w:val="1"/>
        </w:numPr>
        <w:rPr>
          <w:smallCaps/>
          <w:color w:val="000000" w:themeColor="text1"/>
        </w:rPr>
      </w:pPr>
      <w:r w:rsidRPr="005B4F40">
        <w:rPr>
          <w:smallCaps/>
          <w:color w:val="000000" w:themeColor="text1"/>
        </w:rPr>
        <w:t xml:space="preserve"> Info table: wellspace Resources, Health Center, Title IX, Equity Center, Mental Health resources, Weave, Freedom of Expression Fact Sheet (with link to webpage), LRCCD Police resources (in box, have name tags and FLC shirts/vests ready to go)</w:t>
      </w:r>
    </w:p>
    <w:p w:rsidR="00527C6C" w:rsidRPr="005B4F40" w:rsidRDefault="00366EF5">
      <w:pPr>
        <w:numPr>
          <w:ilvl w:val="0"/>
          <w:numId w:val="1"/>
        </w:numPr>
        <w:spacing w:after="0"/>
        <w:rPr>
          <w:smallCaps/>
          <w:color w:val="000000" w:themeColor="text1"/>
        </w:rPr>
      </w:pPr>
      <w:r w:rsidRPr="005B4F40">
        <w:rPr>
          <w:smallCaps/>
          <w:color w:val="000000" w:themeColor="text1"/>
        </w:rPr>
        <w:t>Website email /social media – link to Free Speech page in the email</w:t>
      </w:r>
    </w:p>
    <w:p w:rsidR="00527C6C" w:rsidRPr="005B4F40" w:rsidRDefault="00366EF5">
      <w:pPr>
        <w:numPr>
          <w:ilvl w:val="0"/>
          <w:numId w:val="1"/>
        </w:numPr>
        <w:spacing w:after="0" w:line="252" w:lineRule="auto"/>
        <w:rPr>
          <w:smallCaps/>
          <w:color w:val="000000" w:themeColor="text1"/>
        </w:rPr>
      </w:pPr>
      <w:r w:rsidRPr="005B4F40">
        <w:rPr>
          <w:smallCaps/>
          <w:color w:val="000000" w:themeColor="text1"/>
        </w:rPr>
        <w:t>Promote Safe space for students in Equity Center with food</w:t>
      </w:r>
    </w:p>
    <w:p w:rsidR="00527C6C" w:rsidRPr="005B4F40" w:rsidRDefault="00366EF5">
      <w:pPr>
        <w:numPr>
          <w:ilvl w:val="0"/>
          <w:numId w:val="1"/>
        </w:numPr>
        <w:spacing w:after="0"/>
        <w:rPr>
          <w:smallCaps/>
          <w:color w:val="000000" w:themeColor="text1"/>
        </w:rPr>
      </w:pPr>
      <w:r w:rsidRPr="005B4F40">
        <w:rPr>
          <w:smallCaps/>
          <w:color w:val="000000" w:themeColor="text1"/>
        </w:rPr>
        <w:t>Physical presence of Response Team Members to support students—help students find alternate routes to get to class if needed</w:t>
      </w:r>
    </w:p>
    <w:p w:rsidR="00527C6C" w:rsidRPr="005B4F40" w:rsidRDefault="00366EF5">
      <w:pPr>
        <w:numPr>
          <w:ilvl w:val="0"/>
          <w:numId w:val="1"/>
        </w:numPr>
        <w:spacing w:after="0"/>
        <w:rPr>
          <w:smallCaps/>
          <w:color w:val="000000" w:themeColor="text1"/>
        </w:rPr>
      </w:pPr>
      <w:r w:rsidRPr="005B4F40">
        <w:rPr>
          <w:smallCaps/>
          <w:color w:val="000000" w:themeColor="text1"/>
        </w:rPr>
        <w:t>Promote availability of mental health supports</w:t>
      </w:r>
    </w:p>
    <w:p w:rsidR="00527C6C" w:rsidRPr="005B4F40" w:rsidRDefault="00366EF5">
      <w:pPr>
        <w:numPr>
          <w:ilvl w:val="0"/>
          <w:numId w:val="1"/>
        </w:numPr>
        <w:rPr>
          <w:smallCaps/>
          <w:color w:val="000000" w:themeColor="text1"/>
        </w:rPr>
      </w:pPr>
      <w:r w:rsidRPr="005B4F40">
        <w:rPr>
          <w:smallCaps/>
          <w:color w:val="000000" w:themeColor="text1"/>
        </w:rPr>
        <w:t>On-site counseling when upsetting/controversial interest groups are present on campus</w:t>
      </w:r>
    </w:p>
    <w:sectPr w:rsidR="00527C6C" w:rsidRPr="005B4F40" w:rsidSect="005B4F40">
      <w:headerReference w:type="even" r:id="rId10"/>
      <w:headerReference w:type="default" r:id="rId11"/>
      <w:footerReference w:type="even" r:id="rId12"/>
      <w:footerReference w:type="default" r:id="rId13"/>
      <w:headerReference w:type="first" r:id="rId14"/>
      <w:footerReference w:type="first" r:id="rId15"/>
      <w:pgSz w:w="12240" w:h="15840"/>
      <w:pgMar w:top="1440" w:right="1152" w:bottom="1440" w:left="115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F47" w:rsidRDefault="00FB1F47">
      <w:pPr>
        <w:spacing w:after="0" w:line="240" w:lineRule="auto"/>
      </w:pPr>
      <w:r>
        <w:separator/>
      </w:r>
    </w:p>
  </w:endnote>
  <w:endnote w:type="continuationSeparator" w:id="0">
    <w:p w:rsidR="00FB1F47" w:rsidRDefault="00FB1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C6C" w:rsidRDefault="00527C6C">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7961084"/>
      <w:docPartObj>
        <w:docPartGallery w:val="Page Numbers (Bottom of Page)"/>
        <w:docPartUnique/>
      </w:docPartObj>
    </w:sdtPr>
    <w:sdtEndPr>
      <w:rPr>
        <w:noProof/>
      </w:rPr>
    </w:sdtEndPr>
    <w:sdtContent>
      <w:p w:rsidR="005B4F40" w:rsidRDefault="005B4F40">
        <w:pPr>
          <w:pStyle w:val="Footer"/>
          <w:jc w:val="right"/>
        </w:pPr>
        <w:r>
          <w:fldChar w:fldCharType="begin"/>
        </w:r>
        <w:r>
          <w:instrText xml:space="preserve"> PAGE   \* MERGEFORMAT </w:instrText>
        </w:r>
        <w:r>
          <w:fldChar w:fldCharType="separate"/>
        </w:r>
        <w:r w:rsidR="00AA79A4">
          <w:rPr>
            <w:noProof/>
          </w:rPr>
          <w:t>2</w:t>
        </w:r>
        <w:r>
          <w:rPr>
            <w:noProof/>
          </w:rPr>
          <w:fldChar w:fldCharType="end"/>
        </w:r>
      </w:p>
    </w:sdtContent>
  </w:sdt>
  <w:p w:rsidR="00527C6C" w:rsidRDefault="00527C6C">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C6C" w:rsidRDefault="00527C6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F47" w:rsidRDefault="00FB1F47">
      <w:pPr>
        <w:spacing w:after="0" w:line="240" w:lineRule="auto"/>
      </w:pPr>
      <w:r>
        <w:separator/>
      </w:r>
    </w:p>
  </w:footnote>
  <w:footnote w:type="continuationSeparator" w:id="0">
    <w:p w:rsidR="00FB1F47" w:rsidRDefault="00FB1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C6C" w:rsidRDefault="00527C6C">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C6C" w:rsidRDefault="007E51B8" w:rsidP="007E51B8">
    <w:pPr>
      <w:pBdr>
        <w:top w:val="nil"/>
        <w:left w:val="nil"/>
        <w:bottom w:val="nil"/>
        <w:right w:val="nil"/>
        <w:between w:val="nil"/>
      </w:pBdr>
      <w:tabs>
        <w:tab w:val="center" w:pos="4680"/>
        <w:tab w:val="right" w:pos="9360"/>
      </w:tabs>
      <w:spacing w:after="0" w:line="240" w:lineRule="auto"/>
      <w:jc w:val="center"/>
      <w:rPr>
        <w:color w:val="000000"/>
      </w:rPr>
    </w:pPr>
    <w:r>
      <w:rPr>
        <w:noProof/>
      </w:rPr>
      <w:drawing>
        <wp:inline distT="0" distB="0" distL="0" distR="0">
          <wp:extent cx="2847975" cy="956605"/>
          <wp:effectExtent l="0" t="0" r="0" b="0"/>
          <wp:docPr id="1" name="Picture 1" descr="flc-horizontal-teal-72dpi-rgb.jpg (65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c-horizontal-teal-72dpi-rgb.jpg (652×2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00913" cy="97438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C6C" w:rsidRDefault="00527C6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141F"/>
    <w:multiLevelType w:val="multilevel"/>
    <w:tmpl w:val="5FE89B6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9523245"/>
    <w:multiLevelType w:val="multilevel"/>
    <w:tmpl w:val="7FDEE4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85E091D"/>
    <w:multiLevelType w:val="multilevel"/>
    <w:tmpl w:val="972289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20EC2879"/>
    <w:multiLevelType w:val="multilevel"/>
    <w:tmpl w:val="EB362F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6CE5E3A"/>
    <w:multiLevelType w:val="multilevel"/>
    <w:tmpl w:val="59CE9F9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5B69266E"/>
    <w:multiLevelType w:val="multilevel"/>
    <w:tmpl w:val="E74A89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6B044088"/>
    <w:multiLevelType w:val="multilevel"/>
    <w:tmpl w:val="CCDCA4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6B421601"/>
    <w:multiLevelType w:val="multilevel"/>
    <w:tmpl w:val="965480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
  </w:num>
  <w:num w:numId="3">
    <w:abstractNumId w:val="2"/>
  </w:num>
  <w:num w:numId="4">
    <w:abstractNumId w:val="5"/>
  </w:num>
  <w:num w:numId="5">
    <w:abstractNumId w:val="1"/>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C6C"/>
    <w:rsid w:val="00366EF5"/>
    <w:rsid w:val="00527C6C"/>
    <w:rsid w:val="005B4F40"/>
    <w:rsid w:val="007E51B8"/>
    <w:rsid w:val="00AA79A4"/>
    <w:rsid w:val="00FB1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599AC6-FBBE-4ED3-A549-1F8DB53B6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6D0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7359"/>
    <w:pPr>
      <w:spacing w:line="252" w:lineRule="auto"/>
      <w:ind w:left="720"/>
      <w:contextualSpacing/>
    </w:pPr>
  </w:style>
  <w:style w:type="character" w:styleId="SubtleReference">
    <w:name w:val="Subtle Reference"/>
    <w:basedOn w:val="DefaultParagraphFont"/>
    <w:uiPriority w:val="31"/>
    <w:qFormat/>
    <w:rsid w:val="002D04E3"/>
    <w:rPr>
      <w:smallCaps/>
      <w:color w:val="5A5A5A" w:themeColor="text1" w:themeTint="A5"/>
    </w:rPr>
  </w:style>
  <w:style w:type="paragraph" w:styleId="Header">
    <w:name w:val="header"/>
    <w:basedOn w:val="Normal"/>
    <w:link w:val="HeaderChar"/>
    <w:uiPriority w:val="99"/>
    <w:unhideWhenUsed/>
    <w:rsid w:val="00AA12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255"/>
  </w:style>
  <w:style w:type="paragraph" w:styleId="Footer">
    <w:name w:val="footer"/>
    <w:basedOn w:val="Normal"/>
    <w:link w:val="FooterChar"/>
    <w:uiPriority w:val="99"/>
    <w:unhideWhenUsed/>
    <w:rsid w:val="00AA12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255"/>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k3yKXuJjeEHubYc3rGzUR6IqvQ==">AMUW2mWRu3UwbEAQKvexyTHJpZPgJoJcNcxfToZUGtQav1tZNfQp8J3berF1/v5iKRnmvqjPQpYJWWnxKT0o7KW0dOymPsxpvzLIKHmWSjiVwClWwg8sm34cZtCiWnuBjnHWat4toa7G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907</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Folsom Lake College</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Ortiz-Mercado, Sonia</dc:creator>
  <cp:lastModifiedBy>McCoy, Sue</cp:lastModifiedBy>
  <cp:revision>2</cp:revision>
  <dcterms:created xsi:type="dcterms:W3CDTF">2019-11-04T18:33:00Z</dcterms:created>
  <dcterms:modified xsi:type="dcterms:W3CDTF">2019-11-04T18:33:00Z</dcterms:modified>
</cp:coreProperties>
</file>