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53008E" w14:textId="77777777" w:rsidR="005A5E26" w:rsidRDefault="00C23C9D">
      <w:pPr>
        <w:pStyle w:val="Title"/>
        <w:spacing w:after="0"/>
        <w:contextualSpacing w:val="0"/>
        <w:jc w:val="center"/>
        <w:rPr>
          <w:sz w:val="40"/>
          <w:szCs w:val="40"/>
        </w:rPr>
      </w:pPr>
      <w:bookmarkStart w:id="0" w:name="_gjdgxs" w:colFirst="0" w:colLast="0"/>
      <w:bookmarkEnd w:id="0"/>
      <w:r>
        <w:rPr>
          <w:sz w:val="40"/>
          <w:szCs w:val="40"/>
        </w:rPr>
        <w:t>Institutional Effectiveness Council -- Draft Revisions, Sept 2018</w:t>
      </w:r>
    </w:p>
    <w:p w14:paraId="04492A1F" w14:textId="77777777" w:rsidR="005A5E26" w:rsidRDefault="005A5E26">
      <w:pPr>
        <w:spacing w:after="0" w:line="240" w:lineRule="auto"/>
        <w:rPr>
          <w:sz w:val="20"/>
          <w:szCs w:val="20"/>
        </w:rPr>
      </w:pPr>
    </w:p>
    <w:p w14:paraId="05E19546" w14:textId="71CB3A79" w:rsidR="005A5E26" w:rsidRDefault="00C23C9D">
      <w:pPr>
        <w:spacing w:after="0" w:line="240" w:lineRule="auto"/>
        <w:rPr>
          <w:sz w:val="20"/>
          <w:szCs w:val="20"/>
        </w:rPr>
      </w:pPr>
      <w:r>
        <w:rPr>
          <w:sz w:val="20"/>
          <w:szCs w:val="20"/>
        </w:rPr>
        <w:t>This Charter is established between the Executive Leadership Team (ELT, the Sponsor) and the Institutional Effectiveness Council to identify the purpose and scope,</w:t>
      </w:r>
      <w:r w:rsidR="00777041">
        <w:rPr>
          <w:sz w:val="20"/>
          <w:szCs w:val="20"/>
        </w:rPr>
        <w:t xml:space="preserve"> </w:t>
      </w:r>
      <w:r>
        <w:rPr>
          <w:sz w:val="20"/>
          <w:szCs w:val="20"/>
        </w:rPr>
        <w:t>planned outcomes, and membership for the Council during the three-year of the 201</w:t>
      </w:r>
      <w:r w:rsidR="00777041">
        <w:rPr>
          <w:sz w:val="20"/>
          <w:szCs w:val="20"/>
        </w:rPr>
        <w:t>8</w:t>
      </w:r>
      <w:r>
        <w:rPr>
          <w:sz w:val="20"/>
          <w:szCs w:val="20"/>
        </w:rPr>
        <w:t>-202</w:t>
      </w:r>
      <w:r w:rsidR="00777041">
        <w:rPr>
          <w:sz w:val="20"/>
          <w:szCs w:val="20"/>
        </w:rPr>
        <w:t>1</w:t>
      </w:r>
      <w:r>
        <w:rPr>
          <w:sz w:val="20"/>
          <w:szCs w:val="20"/>
        </w:rPr>
        <w:t xml:space="preserve"> acade</w:t>
      </w:r>
      <w:r w:rsidR="00777041">
        <w:rPr>
          <w:sz w:val="20"/>
          <w:szCs w:val="20"/>
        </w:rPr>
        <w:t>mic year</w:t>
      </w:r>
      <w:r>
        <w:rPr>
          <w:sz w:val="20"/>
          <w:szCs w:val="20"/>
        </w:rPr>
        <w:t>.</w:t>
      </w:r>
    </w:p>
    <w:p w14:paraId="3A283FC6" w14:textId="77777777" w:rsidR="005A5E26" w:rsidRDefault="005A5E26">
      <w:pPr>
        <w:spacing w:after="0" w:line="240" w:lineRule="auto"/>
        <w:rPr>
          <w:sz w:val="20"/>
          <w:szCs w:val="20"/>
        </w:rPr>
      </w:pPr>
    </w:p>
    <w:p w14:paraId="35236240" w14:textId="77777777" w:rsidR="005A5E26" w:rsidRDefault="00C23C9D">
      <w:pPr>
        <w:spacing w:after="0" w:line="240" w:lineRule="auto"/>
        <w:rPr>
          <w:b/>
          <w:sz w:val="20"/>
          <w:szCs w:val="20"/>
        </w:rPr>
      </w:pPr>
      <w:r>
        <w:rPr>
          <w:b/>
          <w:sz w:val="20"/>
          <w:szCs w:val="20"/>
        </w:rPr>
        <w:t>Purpose and Scope:</w:t>
      </w:r>
    </w:p>
    <w:p w14:paraId="297D0A7E" w14:textId="77777777" w:rsidR="005A5E26" w:rsidRDefault="005A5E26">
      <w:pPr>
        <w:spacing w:after="0" w:line="240" w:lineRule="auto"/>
        <w:rPr>
          <w:sz w:val="20"/>
          <w:szCs w:val="20"/>
        </w:rPr>
      </w:pPr>
    </w:p>
    <w:p w14:paraId="3D084410" w14:textId="77777777" w:rsidR="005A5E26" w:rsidRDefault="00C23C9D">
      <w:pPr>
        <w:spacing w:after="0" w:line="240" w:lineRule="auto"/>
        <w:rPr>
          <w:sz w:val="20"/>
          <w:szCs w:val="20"/>
        </w:rPr>
      </w:pPr>
      <w:r>
        <w:rPr>
          <w:sz w:val="20"/>
          <w:szCs w:val="20"/>
        </w:rPr>
        <w:t>The Institutional Effectiveness Council provides a forum for participatory governance and makes recommendations to ELT for strategic directions, initiatives, and operations consistent with the ARC Strategic Plan.</w:t>
      </w:r>
    </w:p>
    <w:p w14:paraId="0127EDD0" w14:textId="77777777" w:rsidR="005A5E26" w:rsidRDefault="00C23C9D">
      <w:pPr>
        <w:spacing w:after="0" w:line="240" w:lineRule="auto"/>
        <w:rPr>
          <w:sz w:val="20"/>
          <w:szCs w:val="20"/>
        </w:rPr>
      </w:pPr>
      <w:r>
        <w:rPr>
          <w:sz w:val="20"/>
          <w:szCs w:val="20"/>
        </w:rPr>
        <w:tab/>
      </w:r>
    </w:p>
    <w:p w14:paraId="73DAE96D" w14:textId="77777777" w:rsidR="005A5E26" w:rsidRDefault="00C23C9D">
      <w:pPr>
        <w:spacing w:after="0" w:line="240" w:lineRule="auto"/>
        <w:rPr>
          <w:sz w:val="20"/>
          <w:szCs w:val="20"/>
        </w:rPr>
      </w:pPr>
      <w:r>
        <w:rPr>
          <w:sz w:val="20"/>
          <w:szCs w:val="20"/>
        </w:rPr>
        <w:t>The Insti</w:t>
      </w:r>
      <w:r>
        <w:rPr>
          <w:sz w:val="20"/>
          <w:szCs w:val="20"/>
        </w:rPr>
        <w:t xml:space="preserve">tutional Effectiveness Council is responsible for coordinating the college’s ongoing efforts to continually improve its organizational effectiveness. </w:t>
      </w:r>
    </w:p>
    <w:p w14:paraId="3039E287" w14:textId="77777777" w:rsidR="005A5E26" w:rsidRDefault="005A5E26">
      <w:pPr>
        <w:spacing w:after="0" w:line="240" w:lineRule="auto"/>
        <w:rPr>
          <w:sz w:val="20"/>
          <w:szCs w:val="20"/>
        </w:rPr>
      </w:pPr>
    </w:p>
    <w:p w14:paraId="37B411A9" w14:textId="77777777" w:rsidR="005A5E26" w:rsidRDefault="00C23C9D">
      <w:pPr>
        <w:spacing w:after="0" w:line="240" w:lineRule="auto"/>
        <w:rPr>
          <w:sz w:val="20"/>
          <w:szCs w:val="20"/>
        </w:rPr>
      </w:pPr>
      <w:r>
        <w:rPr>
          <w:sz w:val="20"/>
          <w:szCs w:val="20"/>
        </w:rPr>
        <w:t>The Institutional Effectiveness Council</w:t>
      </w:r>
    </w:p>
    <w:p w14:paraId="12165837" w14:textId="77777777" w:rsidR="005A5E26" w:rsidRDefault="005A5E26">
      <w:pPr>
        <w:spacing w:after="0" w:line="240" w:lineRule="auto"/>
        <w:rPr>
          <w:sz w:val="20"/>
          <w:szCs w:val="20"/>
        </w:rPr>
      </w:pPr>
    </w:p>
    <w:p w14:paraId="7E42E4F5" w14:textId="77777777" w:rsidR="005A5E26" w:rsidRDefault="00C23C9D">
      <w:pPr>
        <w:numPr>
          <w:ilvl w:val="0"/>
          <w:numId w:val="1"/>
        </w:numPr>
        <w:spacing w:after="0" w:line="240" w:lineRule="auto"/>
        <w:contextualSpacing/>
        <w:rPr>
          <w:sz w:val="20"/>
          <w:szCs w:val="20"/>
        </w:rPr>
      </w:pPr>
      <w:r>
        <w:rPr>
          <w:sz w:val="20"/>
          <w:szCs w:val="20"/>
        </w:rPr>
        <w:t>considers the state of the college's progress in areas of insti</w:t>
      </w:r>
      <w:r>
        <w:rPr>
          <w:sz w:val="20"/>
          <w:szCs w:val="20"/>
        </w:rPr>
        <w:t>tutional research, integrated planning, participatory governance, regional accreditation, and professional development.</w:t>
      </w:r>
    </w:p>
    <w:p w14:paraId="675686EF" w14:textId="77777777" w:rsidR="005A5E26" w:rsidRDefault="00C23C9D">
      <w:pPr>
        <w:numPr>
          <w:ilvl w:val="0"/>
          <w:numId w:val="1"/>
        </w:numPr>
        <w:spacing w:after="0" w:line="240" w:lineRule="auto"/>
        <w:contextualSpacing/>
        <w:rPr>
          <w:sz w:val="20"/>
          <w:szCs w:val="20"/>
        </w:rPr>
      </w:pPr>
      <w:r>
        <w:rPr>
          <w:sz w:val="20"/>
          <w:szCs w:val="20"/>
        </w:rPr>
        <w:t>coordinates a select number of institutional processes and major initiatives.</w:t>
      </w:r>
    </w:p>
    <w:p w14:paraId="7D836972" w14:textId="77777777" w:rsidR="005A5E26" w:rsidRDefault="00C23C9D">
      <w:pPr>
        <w:numPr>
          <w:ilvl w:val="0"/>
          <w:numId w:val="1"/>
        </w:numPr>
        <w:spacing w:after="0" w:line="240" w:lineRule="auto"/>
        <w:contextualSpacing/>
        <w:rPr>
          <w:sz w:val="20"/>
          <w:szCs w:val="20"/>
        </w:rPr>
      </w:pPr>
      <w:r>
        <w:rPr>
          <w:sz w:val="20"/>
          <w:szCs w:val="20"/>
        </w:rPr>
        <w:t>sponsors and supports collaborative project teams to produ</w:t>
      </w:r>
      <w:r>
        <w:rPr>
          <w:sz w:val="20"/>
          <w:szCs w:val="20"/>
        </w:rPr>
        <w:t>ce specific deliverables and achieve assigned outcomes associated with major initiatives based on emergent needs and/or strategic plan priorities</w:t>
      </w:r>
    </w:p>
    <w:p w14:paraId="35712676" w14:textId="77777777" w:rsidR="005A5E26" w:rsidRDefault="005A5E26">
      <w:pPr>
        <w:spacing w:after="0" w:line="240" w:lineRule="auto"/>
        <w:rPr>
          <w:b/>
          <w:sz w:val="20"/>
          <w:szCs w:val="20"/>
        </w:rPr>
      </w:pPr>
    </w:p>
    <w:p w14:paraId="50DD5402" w14:textId="77777777" w:rsidR="005A5E26" w:rsidRDefault="00C23C9D">
      <w:pPr>
        <w:spacing w:after="0" w:line="240" w:lineRule="auto"/>
        <w:rPr>
          <w:b/>
          <w:sz w:val="20"/>
          <w:szCs w:val="20"/>
        </w:rPr>
      </w:pPr>
      <w:r>
        <w:rPr>
          <w:noProof/>
        </w:rPr>
        <w:pict w14:anchorId="2E0543E6">
          <v:rect id="_x0000_i1026" alt="" style="width:540pt;height:.05pt;mso-width-percent:0;mso-height-percent:0;mso-width-percent:0;mso-height-percent:0" o:hralign="center" o:hrstd="t" o:hr="t" fillcolor="#a0a0a0" stroked="f"/>
        </w:pict>
      </w:r>
    </w:p>
    <w:p w14:paraId="55ECB415" w14:textId="77777777" w:rsidR="005A5E26" w:rsidRDefault="005A5E26">
      <w:pPr>
        <w:spacing w:after="0" w:line="240" w:lineRule="auto"/>
        <w:rPr>
          <w:b/>
          <w:sz w:val="20"/>
          <w:szCs w:val="20"/>
        </w:rPr>
      </w:pPr>
    </w:p>
    <w:p w14:paraId="74C55DEC" w14:textId="77777777" w:rsidR="005A5E26" w:rsidRDefault="00C23C9D">
      <w:pPr>
        <w:spacing w:after="0" w:line="240" w:lineRule="auto"/>
        <w:rPr>
          <w:b/>
          <w:sz w:val="20"/>
          <w:szCs w:val="20"/>
        </w:rPr>
      </w:pPr>
      <w:r>
        <w:rPr>
          <w:b/>
          <w:sz w:val="20"/>
          <w:szCs w:val="20"/>
        </w:rPr>
        <w:t>Duties and Outcomes:</w:t>
      </w:r>
    </w:p>
    <w:p w14:paraId="52B10DD6" w14:textId="77777777" w:rsidR="005A5E26" w:rsidRDefault="005A5E26">
      <w:pPr>
        <w:spacing w:after="0" w:line="240" w:lineRule="auto"/>
        <w:rPr>
          <w:b/>
          <w:sz w:val="20"/>
          <w:szCs w:val="20"/>
        </w:rPr>
      </w:pPr>
    </w:p>
    <w:p w14:paraId="6D6CA22E" w14:textId="77777777" w:rsidR="005A5E26" w:rsidRDefault="00C23C9D">
      <w:pPr>
        <w:spacing w:after="0" w:line="240" w:lineRule="auto"/>
        <w:ind w:left="2160" w:hanging="2160"/>
        <w:rPr>
          <w:sz w:val="20"/>
          <w:szCs w:val="20"/>
        </w:rPr>
      </w:pPr>
      <w:r>
        <w:rPr>
          <w:sz w:val="20"/>
          <w:szCs w:val="20"/>
        </w:rPr>
        <w:t>Specific</w:t>
      </w:r>
      <w:r>
        <w:rPr>
          <w:sz w:val="20"/>
          <w:szCs w:val="20"/>
        </w:rPr>
        <w:t xml:space="preserve"> duties </w:t>
      </w:r>
      <w:r>
        <w:rPr>
          <w:sz w:val="20"/>
          <w:szCs w:val="20"/>
        </w:rPr>
        <w:t>and/or outcomes assigned to the</w:t>
      </w:r>
      <w:r>
        <w:rPr>
          <w:sz w:val="20"/>
          <w:szCs w:val="20"/>
        </w:rPr>
        <w:t xml:space="preserve"> Institutional Effectiveness</w:t>
      </w:r>
      <w:r>
        <w:rPr>
          <w:sz w:val="20"/>
          <w:szCs w:val="20"/>
        </w:rPr>
        <w:t xml:space="preserve"> Council </w:t>
      </w:r>
      <w:r>
        <w:rPr>
          <w:sz w:val="20"/>
          <w:szCs w:val="20"/>
        </w:rPr>
        <w:t>include:</w:t>
      </w:r>
    </w:p>
    <w:p w14:paraId="7B96BDF0" w14:textId="77777777" w:rsidR="005A5E26" w:rsidRDefault="005A5E26">
      <w:pPr>
        <w:spacing w:after="0" w:line="240" w:lineRule="auto"/>
        <w:rPr>
          <w:sz w:val="20"/>
          <w:szCs w:val="20"/>
        </w:rPr>
      </w:pPr>
    </w:p>
    <w:p w14:paraId="61018A82" w14:textId="77777777" w:rsidR="005A5E26" w:rsidRDefault="00C23C9D">
      <w:pPr>
        <w:numPr>
          <w:ilvl w:val="0"/>
          <w:numId w:val="2"/>
        </w:numPr>
        <w:spacing w:after="0" w:line="240" w:lineRule="auto"/>
        <w:rPr>
          <w:sz w:val="20"/>
          <w:szCs w:val="20"/>
        </w:rPr>
      </w:pPr>
      <w:r>
        <w:rPr>
          <w:sz w:val="20"/>
          <w:szCs w:val="20"/>
        </w:rPr>
        <w:t>Support governance to maximize institutional effectiveness</w:t>
      </w:r>
    </w:p>
    <w:p w14:paraId="132B93D7" w14:textId="77777777" w:rsidR="005A5E26" w:rsidRDefault="00C23C9D">
      <w:pPr>
        <w:numPr>
          <w:ilvl w:val="0"/>
          <w:numId w:val="2"/>
        </w:numPr>
        <w:spacing w:after="0" w:line="240" w:lineRule="auto"/>
        <w:rPr>
          <w:sz w:val="20"/>
          <w:szCs w:val="20"/>
        </w:rPr>
      </w:pPr>
      <w:r>
        <w:rPr>
          <w:sz w:val="20"/>
          <w:szCs w:val="20"/>
        </w:rPr>
        <w:t>Facilitate efforts associated with the continual improvement of institutional planning processes.</w:t>
      </w:r>
    </w:p>
    <w:p w14:paraId="09D36731" w14:textId="77777777" w:rsidR="005A5E26" w:rsidRDefault="00C23C9D">
      <w:pPr>
        <w:numPr>
          <w:ilvl w:val="0"/>
          <w:numId w:val="2"/>
        </w:numPr>
        <w:spacing w:after="0" w:line="240" w:lineRule="auto"/>
        <w:contextualSpacing/>
        <w:rPr>
          <w:sz w:val="20"/>
          <w:szCs w:val="20"/>
        </w:rPr>
      </w:pPr>
      <w:r>
        <w:rPr>
          <w:sz w:val="20"/>
          <w:szCs w:val="20"/>
        </w:rPr>
        <w:t>Manage and assess integrated planning processes of the college (e.g., annual unit planning, program review, strategic planning).</w:t>
      </w:r>
    </w:p>
    <w:p w14:paraId="0E2A6C3D" w14:textId="77777777" w:rsidR="005A5E26" w:rsidRDefault="00C23C9D">
      <w:pPr>
        <w:numPr>
          <w:ilvl w:val="0"/>
          <w:numId w:val="2"/>
        </w:numPr>
        <w:spacing w:after="0" w:line="240" w:lineRule="auto"/>
        <w:contextualSpacing/>
        <w:rPr>
          <w:sz w:val="20"/>
          <w:szCs w:val="20"/>
        </w:rPr>
      </w:pPr>
      <w:r>
        <w:rPr>
          <w:sz w:val="20"/>
          <w:szCs w:val="20"/>
        </w:rPr>
        <w:t>Coordinate accountability and</w:t>
      </w:r>
      <w:r>
        <w:rPr>
          <w:sz w:val="20"/>
          <w:szCs w:val="20"/>
        </w:rPr>
        <w:t xml:space="preserve"> performance reporting associated with regional accreditation, LRCCD, CCCCO, State and Federal reporting. </w:t>
      </w:r>
    </w:p>
    <w:p w14:paraId="0C8724CC" w14:textId="77777777" w:rsidR="005A5E26" w:rsidRDefault="00C23C9D">
      <w:pPr>
        <w:numPr>
          <w:ilvl w:val="0"/>
          <w:numId w:val="2"/>
        </w:numPr>
        <w:spacing w:after="0" w:line="240" w:lineRule="auto"/>
        <w:contextualSpacing/>
        <w:rPr>
          <w:sz w:val="20"/>
          <w:szCs w:val="20"/>
        </w:rPr>
      </w:pPr>
      <w:r>
        <w:rPr>
          <w:sz w:val="20"/>
          <w:szCs w:val="20"/>
        </w:rPr>
        <w:t>Support and inform the continual improvement of institutional research and decision support systems, processes and structures.</w:t>
      </w:r>
    </w:p>
    <w:p w14:paraId="379B6846" w14:textId="77777777" w:rsidR="005A5E26" w:rsidRDefault="00C23C9D">
      <w:pPr>
        <w:numPr>
          <w:ilvl w:val="0"/>
          <w:numId w:val="2"/>
        </w:numPr>
        <w:spacing w:after="0" w:line="240" w:lineRule="auto"/>
        <w:contextualSpacing/>
        <w:rPr>
          <w:sz w:val="20"/>
          <w:szCs w:val="20"/>
        </w:rPr>
      </w:pPr>
      <w:r>
        <w:rPr>
          <w:sz w:val="20"/>
          <w:szCs w:val="20"/>
        </w:rPr>
        <w:t>Integrate, coordinate,</w:t>
      </w:r>
      <w:r>
        <w:rPr>
          <w:sz w:val="20"/>
          <w:szCs w:val="20"/>
        </w:rPr>
        <w:t xml:space="preserve"> and where applicable, align institutional professional development. </w:t>
      </w:r>
    </w:p>
    <w:p w14:paraId="5FFC07D1" w14:textId="77777777" w:rsidR="005A5E26" w:rsidRDefault="00C23C9D">
      <w:pPr>
        <w:numPr>
          <w:ilvl w:val="0"/>
          <w:numId w:val="2"/>
        </w:numPr>
        <w:spacing w:after="0" w:line="240" w:lineRule="auto"/>
        <w:contextualSpacing/>
        <w:rPr>
          <w:sz w:val="20"/>
          <w:szCs w:val="20"/>
        </w:rPr>
      </w:pPr>
      <w:r>
        <w:rPr>
          <w:sz w:val="20"/>
          <w:szCs w:val="20"/>
        </w:rPr>
        <w:t>Provide leadership and coordination as well as continually monitor regional accreditation processes and requirements.</w:t>
      </w:r>
    </w:p>
    <w:p w14:paraId="62C4B437" w14:textId="681A04F6" w:rsidR="005A5E26" w:rsidRDefault="00C23C9D">
      <w:pPr>
        <w:numPr>
          <w:ilvl w:val="0"/>
          <w:numId w:val="2"/>
        </w:numPr>
        <w:spacing w:after="0" w:line="240" w:lineRule="auto"/>
        <w:contextualSpacing/>
        <w:rPr>
          <w:sz w:val="20"/>
          <w:szCs w:val="20"/>
        </w:rPr>
      </w:pPr>
      <w:r>
        <w:rPr>
          <w:sz w:val="20"/>
          <w:szCs w:val="20"/>
        </w:rPr>
        <w:t>Monitor, support, guide, and coordinate the work of assigned institu</w:t>
      </w:r>
      <w:r>
        <w:rPr>
          <w:sz w:val="20"/>
          <w:szCs w:val="20"/>
        </w:rPr>
        <w:t>tional effectiveness project teams based on the stated purpose and scope,</w:t>
      </w:r>
      <w:r w:rsidR="00777041">
        <w:rPr>
          <w:sz w:val="20"/>
          <w:szCs w:val="20"/>
        </w:rPr>
        <w:t xml:space="preserve"> </w:t>
      </w:r>
      <w:r>
        <w:rPr>
          <w:sz w:val="20"/>
          <w:szCs w:val="20"/>
        </w:rPr>
        <w:t>objectives, deliverables, and planned timeline of their project</w:t>
      </w:r>
    </w:p>
    <w:p w14:paraId="2F429346" w14:textId="2D40BC95" w:rsidR="005A5E26" w:rsidRDefault="00C23C9D">
      <w:pPr>
        <w:numPr>
          <w:ilvl w:val="0"/>
          <w:numId w:val="2"/>
        </w:numPr>
        <w:spacing w:after="0" w:line="240" w:lineRule="auto"/>
        <w:contextualSpacing/>
        <w:rPr>
          <w:sz w:val="20"/>
          <w:szCs w:val="20"/>
        </w:rPr>
      </w:pPr>
      <w:r>
        <w:rPr>
          <w:sz w:val="20"/>
          <w:szCs w:val="20"/>
        </w:rPr>
        <w:t xml:space="preserve">Conduct annual reviews of the </w:t>
      </w:r>
      <w:r w:rsidR="00777041">
        <w:rPr>
          <w:sz w:val="20"/>
          <w:szCs w:val="20"/>
        </w:rPr>
        <w:t xml:space="preserve">work of assigned Institutional Effectiveness </w:t>
      </w:r>
      <w:r>
        <w:rPr>
          <w:sz w:val="20"/>
          <w:szCs w:val="20"/>
        </w:rPr>
        <w:t>project teams to assess and determine recom</w:t>
      </w:r>
      <w:r>
        <w:rPr>
          <w:sz w:val="20"/>
          <w:szCs w:val="20"/>
        </w:rPr>
        <w:t>mendations to the ELT for the renewal of existing teams and/or the initiation of new projects based on needs of the college with respect to achieving its strategic goals and student success outcomes</w:t>
      </w:r>
    </w:p>
    <w:p w14:paraId="2818B07C" w14:textId="77777777" w:rsidR="005A5E26" w:rsidRDefault="005A5E26">
      <w:pPr>
        <w:spacing w:after="0" w:line="240" w:lineRule="auto"/>
        <w:rPr>
          <w:b/>
          <w:sz w:val="20"/>
          <w:szCs w:val="20"/>
        </w:rPr>
      </w:pPr>
    </w:p>
    <w:p w14:paraId="56374688" w14:textId="77777777" w:rsidR="005A5E26" w:rsidRDefault="00C23C9D">
      <w:pPr>
        <w:spacing w:after="0" w:line="240" w:lineRule="auto"/>
        <w:rPr>
          <w:sz w:val="20"/>
          <w:szCs w:val="20"/>
        </w:rPr>
      </w:pPr>
      <w:r>
        <w:rPr>
          <w:noProof/>
        </w:rPr>
        <w:pict w14:anchorId="02610293">
          <v:rect id="_x0000_i1025" alt="" style="width:540pt;height:.05pt;mso-width-percent:0;mso-height-percent:0;mso-width-percent:0;mso-height-percent:0" o:hralign="center" o:hrstd="t" o:hr="t" fillcolor="#a0a0a0" stroked="f"/>
        </w:pict>
      </w:r>
    </w:p>
    <w:p w14:paraId="278F6EE1" w14:textId="77777777" w:rsidR="00777041" w:rsidRDefault="00777041">
      <w:pPr>
        <w:spacing w:after="0" w:line="240" w:lineRule="auto"/>
        <w:ind w:left="2160" w:hanging="2160"/>
        <w:rPr>
          <w:b/>
          <w:sz w:val="20"/>
          <w:szCs w:val="20"/>
        </w:rPr>
      </w:pPr>
    </w:p>
    <w:p w14:paraId="709A9C22" w14:textId="69DA30C6" w:rsidR="005A5E26" w:rsidRPr="00777041" w:rsidRDefault="00C23C9D" w:rsidP="00777041">
      <w:pPr>
        <w:spacing w:after="0" w:line="240" w:lineRule="auto"/>
        <w:ind w:left="2160" w:hanging="2160"/>
        <w:rPr>
          <w:b/>
          <w:sz w:val="20"/>
          <w:szCs w:val="20"/>
        </w:rPr>
      </w:pPr>
      <w:r>
        <w:rPr>
          <w:b/>
          <w:sz w:val="20"/>
          <w:szCs w:val="20"/>
        </w:rPr>
        <w:t>Membership:</w:t>
      </w:r>
      <w:r w:rsidR="00777041">
        <w:rPr>
          <w:b/>
          <w:sz w:val="20"/>
          <w:szCs w:val="20"/>
        </w:rPr>
        <w:tab/>
      </w:r>
      <w:r>
        <w:rPr>
          <w:sz w:val="20"/>
          <w:szCs w:val="20"/>
        </w:rPr>
        <w:t>The Institutional Effectiveness Council i</w:t>
      </w:r>
      <w:r>
        <w:rPr>
          <w:sz w:val="20"/>
          <w:szCs w:val="20"/>
        </w:rPr>
        <w:t>s currently comprised of 19 members (as specified by the ELT) inclusive of representatives of all four primary ARC constituency groups and assigned or appointed by their respective representative bodies (Management Team, Academic Senate, Classified Senate,</w:t>
      </w:r>
      <w:r>
        <w:rPr>
          <w:sz w:val="20"/>
          <w:szCs w:val="20"/>
        </w:rPr>
        <w:t xml:space="preserve"> and Associated Student Body). The term assigned to each appointed position (noted as “representative”) indicates the initial end of term for the person appointed to serve: Term 1 ends Spring 2019, Term 2 ends Spring 2020, and Term 3 ends Spring 2021.</w:t>
      </w:r>
    </w:p>
    <w:p w14:paraId="7664B018" w14:textId="77777777" w:rsidR="005A5E26" w:rsidRDefault="00C23C9D">
      <w:pPr>
        <w:spacing w:after="0"/>
        <w:rPr>
          <w:sz w:val="20"/>
          <w:szCs w:val="20"/>
        </w:rPr>
      </w:pPr>
      <w:r>
        <w:rPr>
          <w:sz w:val="20"/>
          <w:szCs w:val="20"/>
        </w:rPr>
        <w:t xml:space="preserve"> </w:t>
      </w:r>
    </w:p>
    <w:p w14:paraId="0FC490B8" w14:textId="70E9DCBC"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Dean of Planning, Research, and Technology (Chair)</w:t>
      </w:r>
      <w:r w:rsidR="00777041">
        <w:rPr>
          <w:sz w:val="20"/>
          <w:szCs w:val="20"/>
        </w:rPr>
        <w:tab/>
      </w:r>
      <w:r w:rsidRPr="00777041">
        <w:rPr>
          <w:sz w:val="20"/>
          <w:szCs w:val="20"/>
        </w:rPr>
        <w:t>Management</w:t>
      </w:r>
    </w:p>
    <w:p w14:paraId="02F08A09" w14:textId="386A5DD1"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Faculty Accreditation Co-Chair (Co-Chair)</w:t>
      </w:r>
      <w:r w:rsidRPr="00777041">
        <w:rPr>
          <w:sz w:val="20"/>
          <w:szCs w:val="20"/>
        </w:rPr>
        <w:tab/>
        <w:t>Faculty</w:t>
      </w:r>
      <w:r w:rsidRPr="00777041">
        <w:rPr>
          <w:sz w:val="20"/>
          <w:szCs w:val="20"/>
        </w:rPr>
        <w:tab/>
      </w:r>
    </w:p>
    <w:p w14:paraId="60EC2EAB" w14:textId="07704638"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President, Administration (or designee)</w:t>
      </w:r>
      <w:r w:rsidRPr="00777041">
        <w:rPr>
          <w:sz w:val="20"/>
          <w:szCs w:val="20"/>
        </w:rPr>
        <w:tab/>
        <w:t>Management</w:t>
      </w:r>
    </w:p>
    <w:p w14:paraId="5FC74730" w14:textId="79427D0D"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lastRenderedPageBreak/>
        <w:t>Vice President of Instruction (or designee)</w:t>
      </w:r>
      <w:r w:rsidRPr="00777041">
        <w:rPr>
          <w:sz w:val="20"/>
          <w:szCs w:val="20"/>
        </w:rPr>
        <w:tab/>
        <w:t>Management</w:t>
      </w:r>
    </w:p>
    <w:p w14:paraId="7B02F0F3" w14:textId="06C44A19"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Dean of Natomas Education Center</w:t>
      </w:r>
      <w:r w:rsidRPr="00777041">
        <w:rPr>
          <w:sz w:val="20"/>
          <w:szCs w:val="20"/>
        </w:rPr>
        <w:tab/>
        <w:t>Management</w:t>
      </w:r>
    </w:p>
    <w:p w14:paraId="3AE2856D" w14:textId="4F3E20D9"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Instructional Dean Representative</w:t>
      </w:r>
      <w:r w:rsidRPr="00777041">
        <w:rPr>
          <w:sz w:val="20"/>
          <w:szCs w:val="20"/>
        </w:rPr>
        <w:tab/>
        <w:t>Management</w:t>
      </w:r>
      <w:r w:rsidRPr="00777041">
        <w:rPr>
          <w:sz w:val="20"/>
          <w:szCs w:val="20"/>
        </w:rPr>
        <w:tab/>
        <w:t>Term 1</w:t>
      </w:r>
    </w:p>
    <w:p w14:paraId="1F2576D9" w14:textId="38293D3B"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Student Services Dean Representative</w:t>
      </w:r>
      <w:r w:rsidRPr="00777041">
        <w:rPr>
          <w:sz w:val="20"/>
          <w:szCs w:val="20"/>
        </w:rPr>
        <w:tab/>
        <w:t>Management</w:t>
      </w:r>
      <w:r w:rsidRPr="00777041">
        <w:rPr>
          <w:sz w:val="20"/>
          <w:szCs w:val="20"/>
        </w:rPr>
        <w:tab/>
        <w:t>Term 2</w:t>
      </w:r>
    </w:p>
    <w:p w14:paraId="7B4D2AE9" w14:textId="211EC598"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Student Services Supervisor Representative</w:t>
      </w:r>
      <w:r w:rsidRPr="00777041">
        <w:rPr>
          <w:sz w:val="20"/>
          <w:szCs w:val="20"/>
        </w:rPr>
        <w:tab/>
        <w:t>Management</w:t>
      </w:r>
      <w:r w:rsidRPr="00777041">
        <w:rPr>
          <w:sz w:val="20"/>
          <w:szCs w:val="20"/>
        </w:rPr>
        <w:tab/>
        <w:t>Term 3</w:t>
      </w:r>
    </w:p>
    <w:p w14:paraId="5A7422CE" w14:textId="1E6BD74E" w:rsidR="005A5E26" w:rsidRPr="00777041" w:rsidRDefault="00C23C9D" w:rsidP="00CA37D9">
      <w:pPr>
        <w:pStyle w:val="ListParagraph"/>
        <w:numPr>
          <w:ilvl w:val="0"/>
          <w:numId w:val="3"/>
        </w:numPr>
        <w:tabs>
          <w:tab w:val="left" w:pos="7290"/>
          <w:tab w:val="left" w:pos="7650"/>
          <w:tab w:val="left" w:pos="10080"/>
        </w:tabs>
        <w:spacing w:after="0"/>
        <w:ind w:left="2520"/>
        <w:rPr>
          <w:sz w:val="20"/>
          <w:szCs w:val="20"/>
        </w:rPr>
      </w:pPr>
      <w:r w:rsidRPr="00777041">
        <w:rPr>
          <w:sz w:val="20"/>
          <w:szCs w:val="20"/>
        </w:rPr>
        <w:t>Faculty Researcher</w:t>
      </w:r>
      <w:r w:rsidR="00777041">
        <w:rPr>
          <w:sz w:val="20"/>
          <w:szCs w:val="20"/>
        </w:rPr>
        <w:tab/>
      </w:r>
      <w:r w:rsidR="00777041">
        <w:rPr>
          <w:sz w:val="20"/>
          <w:szCs w:val="20"/>
        </w:rPr>
        <w:tab/>
      </w:r>
      <w:r w:rsidRPr="00777041">
        <w:rPr>
          <w:sz w:val="20"/>
          <w:szCs w:val="20"/>
        </w:rPr>
        <w:t>Faculty</w:t>
      </w:r>
    </w:p>
    <w:p w14:paraId="346823E9" w14:textId="348F24CC"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Student Learning Outcomes Assessment Coordinator</w:t>
      </w:r>
      <w:r w:rsidRPr="00777041">
        <w:rPr>
          <w:sz w:val="20"/>
          <w:szCs w:val="20"/>
        </w:rPr>
        <w:tab/>
        <w:t>Faculty</w:t>
      </w:r>
      <w:r w:rsidRPr="00777041">
        <w:rPr>
          <w:sz w:val="20"/>
          <w:szCs w:val="20"/>
        </w:rPr>
        <w:tab/>
      </w:r>
    </w:p>
    <w:p w14:paraId="1A366AC7" w14:textId="72837202"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Program Review Faculty Representative</w:t>
      </w:r>
      <w:r w:rsidRPr="00777041">
        <w:rPr>
          <w:sz w:val="20"/>
          <w:szCs w:val="20"/>
        </w:rPr>
        <w:tab/>
        <w:t>Faculty</w:t>
      </w:r>
      <w:r w:rsidRPr="00777041">
        <w:rPr>
          <w:sz w:val="20"/>
          <w:szCs w:val="20"/>
        </w:rPr>
        <w:tab/>
        <w:t>Term 1</w:t>
      </w:r>
    </w:p>
    <w:p w14:paraId="34AB128F" w14:textId="37B9B701"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Professional Development Faculty Representative</w:t>
      </w:r>
      <w:r w:rsidRPr="00777041">
        <w:rPr>
          <w:sz w:val="20"/>
          <w:szCs w:val="20"/>
        </w:rPr>
        <w:tab/>
        <w:t>Facult</w:t>
      </w:r>
      <w:r w:rsidRPr="00777041">
        <w:rPr>
          <w:sz w:val="20"/>
          <w:szCs w:val="20"/>
        </w:rPr>
        <w:t>y</w:t>
      </w:r>
      <w:r w:rsidRPr="00777041">
        <w:rPr>
          <w:sz w:val="20"/>
          <w:szCs w:val="20"/>
        </w:rPr>
        <w:tab/>
        <w:t>Term 2</w:t>
      </w:r>
    </w:p>
    <w:p w14:paraId="21F3CF9E" w14:textId="6AAE7A00"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Counseling/Student Services Faculty Representative</w:t>
      </w:r>
      <w:r w:rsidRPr="00777041">
        <w:rPr>
          <w:sz w:val="20"/>
          <w:szCs w:val="20"/>
        </w:rPr>
        <w:tab/>
        <w:t>Faculty</w:t>
      </w:r>
      <w:r w:rsidRPr="00777041">
        <w:rPr>
          <w:sz w:val="20"/>
          <w:szCs w:val="20"/>
        </w:rPr>
        <w:tab/>
        <w:t>Term 3</w:t>
      </w:r>
    </w:p>
    <w:p w14:paraId="2170A7CF" w14:textId="428B4DA2"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Classified Research Representative</w:t>
      </w:r>
      <w:r w:rsidRPr="00777041">
        <w:rPr>
          <w:sz w:val="20"/>
          <w:szCs w:val="20"/>
        </w:rPr>
        <w:tab/>
        <w:t>Classified</w:t>
      </w:r>
      <w:r w:rsidRPr="00777041">
        <w:rPr>
          <w:sz w:val="20"/>
          <w:szCs w:val="20"/>
        </w:rPr>
        <w:tab/>
        <w:t>Term 1</w:t>
      </w:r>
    </w:p>
    <w:p w14:paraId="79E267A5" w14:textId="752E0E73"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Classified Programmer Representative</w:t>
      </w:r>
      <w:r w:rsidRPr="00777041">
        <w:rPr>
          <w:sz w:val="20"/>
          <w:szCs w:val="20"/>
        </w:rPr>
        <w:tab/>
        <w:t>Classified</w:t>
      </w:r>
      <w:r w:rsidRPr="00777041">
        <w:rPr>
          <w:sz w:val="20"/>
          <w:szCs w:val="20"/>
        </w:rPr>
        <w:tab/>
        <w:t>Term 2</w:t>
      </w:r>
    </w:p>
    <w:p w14:paraId="7DAF0EA9" w14:textId="02ED4060"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Classified Prof</w:t>
      </w:r>
      <w:r w:rsidRPr="00777041">
        <w:rPr>
          <w:sz w:val="20"/>
          <w:szCs w:val="20"/>
        </w:rPr>
        <w:t>essional Development Representative</w:t>
      </w:r>
      <w:r w:rsidRPr="00777041">
        <w:rPr>
          <w:sz w:val="20"/>
          <w:szCs w:val="20"/>
        </w:rPr>
        <w:tab/>
        <w:t>Classified</w:t>
      </w:r>
      <w:r w:rsidRPr="00777041">
        <w:rPr>
          <w:sz w:val="20"/>
          <w:szCs w:val="20"/>
        </w:rPr>
        <w:tab/>
        <w:t>Term 3</w:t>
      </w:r>
    </w:p>
    <w:p w14:paraId="3FD274FC" w14:textId="62CB5A3F"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Classified Student Services Representative</w:t>
      </w:r>
      <w:r w:rsidRPr="00777041">
        <w:rPr>
          <w:sz w:val="20"/>
          <w:szCs w:val="20"/>
        </w:rPr>
        <w:tab/>
        <w:t>Classified</w:t>
      </w:r>
      <w:r w:rsidRPr="00777041">
        <w:rPr>
          <w:sz w:val="20"/>
          <w:szCs w:val="20"/>
        </w:rPr>
        <w:tab/>
        <w:t>Term 3</w:t>
      </w:r>
    </w:p>
    <w:p w14:paraId="07DED0AD" w14:textId="2E5205A5"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Associated Student Body Representative</w:t>
      </w:r>
      <w:r w:rsidRPr="00777041">
        <w:rPr>
          <w:sz w:val="20"/>
          <w:szCs w:val="20"/>
        </w:rPr>
        <w:tab/>
        <w:t>Student</w:t>
      </w:r>
      <w:r w:rsidRPr="00777041">
        <w:rPr>
          <w:sz w:val="20"/>
          <w:szCs w:val="20"/>
        </w:rPr>
        <w:tab/>
        <w:t>Term 1</w:t>
      </w:r>
    </w:p>
    <w:p w14:paraId="09F82A42" w14:textId="1BAF64DC" w:rsidR="005A5E26" w:rsidRPr="00777041" w:rsidRDefault="00C23C9D" w:rsidP="00CA37D9">
      <w:pPr>
        <w:pStyle w:val="ListParagraph"/>
        <w:numPr>
          <w:ilvl w:val="0"/>
          <w:numId w:val="3"/>
        </w:numPr>
        <w:tabs>
          <w:tab w:val="left" w:pos="7650"/>
          <w:tab w:val="left" w:pos="10080"/>
        </w:tabs>
        <w:spacing w:after="0"/>
        <w:ind w:left="2520"/>
        <w:rPr>
          <w:sz w:val="20"/>
          <w:szCs w:val="20"/>
        </w:rPr>
      </w:pPr>
      <w:r w:rsidRPr="00777041">
        <w:rPr>
          <w:sz w:val="20"/>
          <w:szCs w:val="20"/>
        </w:rPr>
        <w:t>Associated Student Body Representative</w:t>
      </w:r>
      <w:r w:rsidRPr="00777041">
        <w:rPr>
          <w:sz w:val="20"/>
          <w:szCs w:val="20"/>
        </w:rPr>
        <w:tab/>
        <w:t>Student</w:t>
      </w:r>
      <w:r w:rsidRPr="00777041">
        <w:rPr>
          <w:sz w:val="20"/>
          <w:szCs w:val="20"/>
        </w:rPr>
        <w:tab/>
        <w:t>Term 2</w:t>
      </w:r>
    </w:p>
    <w:p w14:paraId="1079DC4E" w14:textId="77777777" w:rsidR="005A5E26" w:rsidRDefault="005A5E26" w:rsidP="00CA37D9">
      <w:pPr>
        <w:tabs>
          <w:tab w:val="left" w:pos="7650"/>
          <w:tab w:val="left" w:pos="10080"/>
        </w:tabs>
        <w:spacing w:after="0" w:line="240" w:lineRule="auto"/>
        <w:rPr>
          <w:sz w:val="20"/>
          <w:szCs w:val="20"/>
        </w:rPr>
      </w:pPr>
      <w:bookmarkStart w:id="1" w:name="_GoBack"/>
      <w:bookmarkEnd w:id="1"/>
    </w:p>
    <w:sectPr w:rsidR="005A5E26">
      <w:headerReference w:type="default" r:id="rId7"/>
      <w:footerReference w:type="default" r:id="rId8"/>
      <w:pgSz w:w="12240" w:h="15840"/>
      <w:pgMar w:top="720" w:right="720" w:bottom="720" w:left="72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44DC6" w14:textId="77777777" w:rsidR="00C23C9D" w:rsidRDefault="00C23C9D">
      <w:pPr>
        <w:spacing w:after="0" w:line="240" w:lineRule="auto"/>
      </w:pPr>
      <w:r>
        <w:separator/>
      </w:r>
    </w:p>
  </w:endnote>
  <w:endnote w:type="continuationSeparator" w:id="0">
    <w:p w14:paraId="7BE95632" w14:textId="77777777" w:rsidR="00C23C9D" w:rsidRDefault="00C23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A3F39" w14:textId="55FB7EFE" w:rsidR="005A5E26" w:rsidRDefault="00975876">
    <w:pPr>
      <w:pBdr>
        <w:top w:val="nil"/>
        <w:left w:val="nil"/>
        <w:bottom w:val="nil"/>
        <w:right w:val="nil"/>
        <w:between w:val="nil"/>
      </w:pBdr>
      <w:tabs>
        <w:tab w:val="right" w:pos="10800"/>
      </w:tabs>
      <w:spacing w:after="0" w:line="240" w:lineRule="auto"/>
      <w:rPr>
        <w:color w:val="000000"/>
        <w:sz w:val="20"/>
        <w:szCs w:val="20"/>
      </w:rPr>
    </w:pPr>
    <w:r>
      <w:rPr>
        <w:color w:val="000000"/>
        <w:sz w:val="20"/>
        <w:szCs w:val="20"/>
      </w:rPr>
      <w:t xml:space="preserve">ARC </w:t>
    </w:r>
    <w:r>
      <w:rPr>
        <w:color w:val="000000"/>
        <w:sz w:val="20"/>
        <w:szCs w:val="20"/>
      </w:rPr>
      <w:t>Institutional Effectiveness</w:t>
    </w:r>
    <w:r>
      <w:rPr>
        <w:color w:val="000000"/>
        <w:sz w:val="20"/>
        <w:szCs w:val="20"/>
      </w:rPr>
      <w:t xml:space="preserve"> Action Charter</w:t>
    </w:r>
    <w:r w:rsidR="00C23C9D">
      <w:rPr>
        <w:color w:val="000000"/>
        <w:sz w:val="20"/>
        <w:szCs w:val="20"/>
      </w:rPr>
      <w:tab/>
      <w:t xml:space="preserve">Page </w:t>
    </w:r>
    <w:r w:rsidR="00C23C9D">
      <w:rPr>
        <w:color w:val="000000"/>
        <w:sz w:val="20"/>
        <w:szCs w:val="20"/>
      </w:rPr>
      <w:fldChar w:fldCharType="begin"/>
    </w:r>
    <w:r w:rsidR="00C23C9D">
      <w:rPr>
        <w:color w:val="000000"/>
        <w:sz w:val="20"/>
        <w:szCs w:val="20"/>
      </w:rPr>
      <w:instrText>PAGE</w:instrText>
    </w:r>
    <w:r w:rsidR="00777041">
      <w:rPr>
        <w:color w:val="000000"/>
        <w:sz w:val="20"/>
        <w:szCs w:val="20"/>
      </w:rPr>
      <w:fldChar w:fldCharType="separate"/>
    </w:r>
    <w:r w:rsidR="00777041">
      <w:rPr>
        <w:noProof/>
        <w:color w:val="000000"/>
        <w:sz w:val="20"/>
        <w:szCs w:val="20"/>
      </w:rPr>
      <w:t>1</w:t>
    </w:r>
    <w:r w:rsidR="00C23C9D">
      <w:rPr>
        <w:color w:val="000000"/>
        <w:sz w:val="20"/>
        <w:szCs w:val="20"/>
      </w:rPr>
      <w:fldChar w:fldCharType="end"/>
    </w:r>
    <w:r w:rsidR="00C23C9D">
      <w:rPr>
        <w:color w:val="000000"/>
        <w:sz w:val="20"/>
        <w:szCs w:val="20"/>
      </w:rPr>
      <w:t xml:space="preserve"> of </w:t>
    </w:r>
    <w:r w:rsidR="00C23C9D">
      <w:rPr>
        <w:color w:val="000000"/>
        <w:sz w:val="20"/>
        <w:szCs w:val="20"/>
      </w:rPr>
      <w:fldChar w:fldCharType="begin"/>
    </w:r>
    <w:r w:rsidR="00C23C9D">
      <w:rPr>
        <w:color w:val="000000"/>
        <w:sz w:val="20"/>
        <w:szCs w:val="20"/>
      </w:rPr>
      <w:instrText>NUMPAGES</w:instrText>
    </w:r>
    <w:r w:rsidR="00777041">
      <w:rPr>
        <w:color w:val="000000"/>
        <w:sz w:val="20"/>
        <w:szCs w:val="20"/>
      </w:rPr>
      <w:fldChar w:fldCharType="separate"/>
    </w:r>
    <w:r w:rsidR="00777041">
      <w:rPr>
        <w:noProof/>
        <w:color w:val="000000"/>
        <w:sz w:val="20"/>
        <w:szCs w:val="20"/>
      </w:rPr>
      <w:t>1</w:t>
    </w:r>
    <w:r w:rsidR="00C23C9D">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46A7E" w14:textId="77777777" w:rsidR="00C23C9D" w:rsidRDefault="00C23C9D">
      <w:pPr>
        <w:spacing w:after="0" w:line="240" w:lineRule="auto"/>
      </w:pPr>
      <w:r>
        <w:separator/>
      </w:r>
    </w:p>
  </w:footnote>
  <w:footnote w:type="continuationSeparator" w:id="0">
    <w:p w14:paraId="6F514439" w14:textId="77777777" w:rsidR="00C23C9D" w:rsidRDefault="00C23C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FBC05" w14:textId="77777777" w:rsidR="005A5E26" w:rsidRDefault="00C23C9D">
    <w:pPr>
      <w:pBdr>
        <w:top w:val="nil"/>
        <w:left w:val="nil"/>
        <w:bottom w:val="nil"/>
        <w:right w:val="nil"/>
        <w:between w:val="nil"/>
      </w:pBdr>
      <w:tabs>
        <w:tab w:val="right" w:pos="10800"/>
      </w:tabs>
      <w:spacing w:after="0" w:line="240" w:lineRule="auto"/>
      <w:rPr>
        <w:color w:val="000000"/>
      </w:rPr>
    </w:pPr>
    <w:r>
      <w:rPr>
        <w:color w:val="000000"/>
      </w:rPr>
      <w:t>American River College</w:t>
    </w: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E3AFE"/>
    <w:multiLevelType w:val="hybridMultilevel"/>
    <w:tmpl w:val="D5A00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011A8B"/>
    <w:multiLevelType w:val="multilevel"/>
    <w:tmpl w:val="E564DA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E2A7292"/>
    <w:multiLevelType w:val="multilevel"/>
    <w:tmpl w:val="400ED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E26"/>
    <w:rsid w:val="005A5E26"/>
    <w:rsid w:val="006B7781"/>
    <w:rsid w:val="00777041"/>
    <w:rsid w:val="00975876"/>
    <w:rsid w:val="00C23C9D"/>
    <w:rsid w:val="00CA3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494C4"/>
  <w15:docId w15:val="{397F25BB-9E86-3F4D-8A71-9ECE89A10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uiPriority w:val="11"/>
    <w:qFormat/>
    <w:rPr>
      <w:rFonts w:ascii="Cambria" w:eastAsia="Cambria" w:hAnsi="Cambria" w:cs="Cambria"/>
      <w:i/>
      <w:color w:val="4F81BD"/>
      <w:sz w:val="24"/>
      <w:szCs w:val="24"/>
    </w:rPr>
  </w:style>
  <w:style w:type="paragraph" w:styleId="ListParagraph">
    <w:name w:val="List Paragraph"/>
    <w:basedOn w:val="Normal"/>
    <w:uiPriority w:val="34"/>
    <w:qFormat/>
    <w:rsid w:val="00777041"/>
    <w:pPr>
      <w:ind w:left="720"/>
      <w:contextualSpacing/>
    </w:pPr>
  </w:style>
  <w:style w:type="paragraph" w:styleId="Header">
    <w:name w:val="header"/>
    <w:basedOn w:val="Normal"/>
    <w:link w:val="HeaderChar"/>
    <w:uiPriority w:val="99"/>
    <w:unhideWhenUsed/>
    <w:rsid w:val="009758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5876"/>
  </w:style>
  <w:style w:type="paragraph" w:styleId="Footer">
    <w:name w:val="footer"/>
    <w:basedOn w:val="Normal"/>
    <w:link w:val="FooterChar"/>
    <w:uiPriority w:val="99"/>
    <w:unhideWhenUsed/>
    <w:rsid w:val="009758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5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634</Words>
  <Characters>3618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Adam Karp</cp:lastModifiedBy>
  <cp:revision>2</cp:revision>
  <dcterms:created xsi:type="dcterms:W3CDTF">2018-09-13T23:04:00Z</dcterms:created>
  <dcterms:modified xsi:type="dcterms:W3CDTF">2018-09-13T23:04:00Z</dcterms:modified>
</cp:coreProperties>
</file>